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E2572D" w14:textId="77777777" w:rsidR="00B664FC" w:rsidRDefault="00B664FC">
      <w:pPr>
        <w:rPr>
          <w:sz w:val="18"/>
        </w:rPr>
      </w:pPr>
    </w:p>
    <w:p w14:paraId="1C3700B0" w14:textId="33FCD792" w:rsidR="00B664FC" w:rsidRPr="00E403F3" w:rsidRDefault="007F1C56" w:rsidP="005B7CE6">
      <w:pPr>
        <w:pBdr>
          <w:top w:val="single" w:sz="4" w:space="1" w:color="auto"/>
        </w:pBdr>
        <w:jc w:val="right"/>
        <w:rPr>
          <w:b/>
          <w:bCs/>
          <w:color w:val="FF0000"/>
          <w:sz w:val="56"/>
          <w:szCs w:val="72"/>
          <w:lang w:val="en-US"/>
        </w:rPr>
      </w:pPr>
      <w:r>
        <w:rPr>
          <w:b/>
          <w:bCs/>
          <w:sz w:val="56"/>
          <w:szCs w:val="72"/>
          <w:lang w:val="en-US"/>
        </w:rPr>
        <w:t>HDMI</w:t>
      </w:r>
      <w:r w:rsidR="00AD2142" w:rsidRPr="00E403F3">
        <w:rPr>
          <w:b/>
          <w:bCs/>
          <w:sz w:val="56"/>
          <w:szCs w:val="72"/>
          <w:lang w:val="en-US"/>
        </w:rPr>
        <w:t xml:space="preserve"> &amp; IR over IP Extender</w:t>
      </w:r>
    </w:p>
    <w:p w14:paraId="05222147" w14:textId="77777777" w:rsidR="00B664FC" w:rsidRPr="00E403F3" w:rsidRDefault="00B664FC" w:rsidP="00EE1874">
      <w:pPr>
        <w:rPr>
          <w:lang w:val="en-US"/>
        </w:rPr>
      </w:pPr>
    </w:p>
    <w:p w14:paraId="09636342" w14:textId="77777777" w:rsidR="00EE1874" w:rsidRPr="00E403F3" w:rsidRDefault="00EE1874" w:rsidP="00EE1874">
      <w:pPr>
        <w:pStyle w:val="Titolo2"/>
        <w:tabs>
          <w:tab w:val="left" w:pos="0"/>
          <w:tab w:val="left" w:pos="8520"/>
        </w:tabs>
        <w:jc w:val="distribute"/>
        <w:rPr>
          <w:i/>
          <w:sz w:val="40"/>
          <w:szCs w:val="40"/>
          <w:lang w:val="en-US"/>
        </w:rPr>
      </w:pPr>
      <w:r w:rsidRPr="00E403F3">
        <w:rPr>
          <w:i/>
          <w:sz w:val="40"/>
          <w:szCs w:val="40"/>
          <w:lang w:val="en-US"/>
        </w:rPr>
        <w:t>User Manual</w:t>
      </w:r>
      <w:r w:rsidRPr="00E403F3">
        <w:rPr>
          <w:i/>
          <w:sz w:val="40"/>
          <w:szCs w:val="40"/>
          <w:lang w:val="en-US"/>
        </w:rPr>
        <w:tab/>
        <w:t>English</w:t>
      </w:r>
    </w:p>
    <w:p w14:paraId="44E392E0" w14:textId="77777777" w:rsidR="00EE1874" w:rsidRPr="0086777B" w:rsidRDefault="00EE1874" w:rsidP="00EE1874">
      <w:pPr>
        <w:pStyle w:val="Titolo2"/>
        <w:tabs>
          <w:tab w:val="left" w:pos="0"/>
          <w:tab w:val="left" w:pos="8520"/>
        </w:tabs>
        <w:jc w:val="distribute"/>
        <w:rPr>
          <w:i/>
          <w:sz w:val="40"/>
          <w:szCs w:val="40"/>
          <w:lang w:val="de-DE"/>
        </w:rPr>
      </w:pPr>
      <w:r w:rsidRPr="0086777B">
        <w:rPr>
          <w:i/>
          <w:sz w:val="40"/>
          <w:szCs w:val="40"/>
          <w:lang w:val="de-DE"/>
        </w:rPr>
        <w:t>Benutzerhandbuch</w:t>
      </w:r>
      <w:r w:rsidRPr="0086777B">
        <w:rPr>
          <w:i/>
          <w:sz w:val="40"/>
          <w:szCs w:val="40"/>
          <w:lang w:val="de-DE"/>
        </w:rPr>
        <w:tab/>
        <w:t>Deutsch</w:t>
      </w:r>
    </w:p>
    <w:p w14:paraId="6986622E" w14:textId="77777777" w:rsidR="00EE1874" w:rsidRPr="00613456" w:rsidRDefault="00EE1874" w:rsidP="00EE1874">
      <w:pPr>
        <w:pStyle w:val="Titolo2"/>
        <w:tabs>
          <w:tab w:val="left" w:pos="0"/>
          <w:tab w:val="left" w:pos="8520"/>
        </w:tabs>
        <w:jc w:val="distribute"/>
        <w:rPr>
          <w:i/>
          <w:sz w:val="40"/>
          <w:szCs w:val="40"/>
          <w:lang w:val="es-ES"/>
        </w:rPr>
      </w:pPr>
      <w:r w:rsidRPr="00613456">
        <w:rPr>
          <w:i/>
          <w:sz w:val="40"/>
          <w:szCs w:val="40"/>
          <w:lang w:val="es-ES"/>
        </w:rPr>
        <w:t>Manuel Utilisateur</w:t>
      </w:r>
      <w:r w:rsidRPr="00613456">
        <w:rPr>
          <w:i/>
          <w:sz w:val="40"/>
          <w:szCs w:val="40"/>
          <w:lang w:val="es-ES"/>
        </w:rPr>
        <w:tab/>
        <w:t>Français</w:t>
      </w:r>
    </w:p>
    <w:p w14:paraId="63717180" w14:textId="77777777" w:rsidR="00311D8E" w:rsidRPr="00613456" w:rsidRDefault="00EE1874" w:rsidP="005B7CE6">
      <w:pPr>
        <w:pBdr>
          <w:bottom w:val="single" w:sz="4" w:space="1" w:color="auto"/>
        </w:pBdr>
        <w:rPr>
          <w:b/>
          <w:i/>
          <w:sz w:val="40"/>
          <w:szCs w:val="40"/>
          <w:lang w:val="es-ES"/>
        </w:rPr>
      </w:pPr>
      <w:r w:rsidRPr="00613456">
        <w:rPr>
          <w:b/>
          <w:i/>
          <w:sz w:val="40"/>
          <w:szCs w:val="40"/>
          <w:lang w:val="es-ES"/>
        </w:rPr>
        <w:t>Manuale</w:t>
      </w:r>
      <w:r w:rsidR="00681A8E" w:rsidRPr="00613456">
        <w:rPr>
          <w:b/>
          <w:i/>
          <w:sz w:val="40"/>
          <w:szCs w:val="40"/>
          <w:lang w:val="es-ES"/>
        </w:rPr>
        <w:tab/>
      </w:r>
      <w:r w:rsidR="00681A8E"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t>Italiano</w:t>
      </w:r>
    </w:p>
    <w:p w14:paraId="121C1FD5" w14:textId="72934DAB" w:rsidR="00736B00" w:rsidRPr="00613456" w:rsidRDefault="00736B00" w:rsidP="005B7CE6">
      <w:pPr>
        <w:pBdr>
          <w:bottom w:val="single" w:sz="4" w:space="1" w:color="auto"/>
        </w:pBdr>
        <w:rPr>
          <w:b/>
          <w:i/>
          <w:sz w:val="40"/>
          <w:szCs w:val="40"/>
          <w:lang w:val="es-ES"/>
        </w:rPr>
      </w:pPr>
      <w:r w:rsidRPr="00613456">
        <w:rPr>
          <w:b/>
          <w:i/>
          <w:sz w:val="40"/>
          <w:szCs w:val="40"/>
          <w:lang w:val="es-ES"/>
        </w:rPr>
        <w:t>Manual</w:t>
      </w:r>
      <w:r w:rsidR="00AE0061" w:rsidRPr="00613456">
        <w:rPr>
          <w:b/>
          <w:i/>
          <w:sz w:val="40"/>
          <w:szCs w:val="40"/>
          <w:lang w:val="es-ES"/>
        </w:rPr>
        <w:t xml:space="preserve"> de Usuario</w:t>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r>
      <w:r w:rsidRPr="00613456">
        <w:rPr>
          <w:b/>
          <w:i/>
          <w:sz w:val="40"/>
          <w:szCs w:val="40"/>
          <w:lang w:val="es-ES"/>
        </w:rPr>
        <w:tab/>
        <w:t>Españ</w:t>
      </w:r>
      <w:r w:rsidR="00613456">
        <w:rPr>
          <w:b/>
          <w:i/>
          <w:sz w:val="40"/>
          <w:szCs w:val="40"/>
          <w:lang w:val="es-ES"/>
        </w:rPr>
        <w:t>ol</w:t>
      </w:r>
    </w:p>
    <w:p w14:paraId="5BFDEA2C" w14:textId="77777777" w:rsidR="00B664FC" w:rsidRPr="00613456" w:rsidRDefault="00B664FC">
      <w:pPr>
        <w:rPr>
          <w:lang w:val="es-ES"/>
        </w:rPr>
      </w:pPr>
    </w:p>
    <w:p w14:paraId="370D71E0" w14:textId="77777777" w:rsidR="00B664FC" w:rsidRPr="00613456" w:rsidRDefault="00B664FC" w:rsidP="00437DD2">
      <w:pPr>
        <w:rPr>
          <w:lang w:val="es-ES" w:eastAsia="en-US"/>
        </w:rPr>
      </w:pPr>
    </w:p>
    <w:p w14:paraId="19D67AB0" w14:textId="77777777" w:rsidR="009B4868" w:rsidRPr="00613456" w:rsidRDefault="009B4868" w:rsidP="00437DD2">
      <w:pPr>
        <w:rPr>
          <w:lang w:val="es-ES" w:eastAsia="en-US"/>
        </w:rPr>
      </w:pPr>
    </w:p>
    <w:p w14:paraId="542D8362" w14:textId="77777777" w:rsidR="009B4868" w:rsidRPr="00613456" w:rsidRDefault="009B4868">
      <w:pPr>
        <w:jc w:val="center"/>
        <w:rPr>
          <w:lang w:val="es-ES" w:eastAsia="en-US"/>
        </w:rPr>
      </w:pPr>
    </w:p>
    <w:p w14:paraId="71163172" w14:textId="77777777" w:rsidR="001F65E9" w:rsidRPr="00613456" w:rsidRDefault="001F65E9">
      <w:pPr>
        <w:jc w:val="center"/>
        <w:rPr>
          <w:lang w:val="es-ES" w:eastAsia="en-US"/>
        </w:rPr>
      </w:pPr>
    </w:p>
    <w:p w14:paraId="7B73E35D" w14:textId="77777777" w:rsidR="001F65E9" w:rsidRPr="00613456" w:rsidRDefault="001F65E9">
      <w:pPr>
        <w:jc w:val="center"/>
        <w:rPr>
          <w:lang w:val="es-ES" w:eastAsia="en-US"/>
        </w:rPr>
      </w:pPr>
    </w:p>
    <w:p w14:paraId="27E657DB" w14:textId="77777777" w:rsidR="00437DD2" w:rsidRPr="00613456" w:rsidRDefault="00437DD2">
      <w:pPr>
        <w:jc w:val="center"/>
        <w:rPr>
          <w:lang w:val="es-ES" w:eastAsia="en-US"/>
        </w:rPr>
      </w:pPr>
    </w:p>
    <w:p w14:paraId="4AC523C8" w14:textId="77777777" w:rsidR="009B4868" w:rsidRPr="00613456" w:rsidRDefault="009B4868">
      <w:pPr>
        <w:jc w:val="center"/>
        <w:rPr>
          <w:lang w:val="es-ES" w:eastAsia="en-US"/>
        </w:rPr>
      </w:pPr>
    </w:p>
    <w:p w14:paraId="07FA847B" w14:textId="77777777" w:rsidR="009B4868" w:rsidRPr="00613456" w:rsidRDefault="009B4868">
      <w:pPr>
        <w:jc w:val="center"/>
        <w:rPr>
          <w:lang w:val="es-ES" w:eastAsia="en-US"/>
        </w:rPr>
      </w:pPr>
    </w:p>
    <w:p w14:paraId="30B9077A" w14:textId="77777777" w:rsidR="009B4868" w:rsidRPr="00613456" w:rsidRDefault="009B4868">
      <w:pPr>
        <w:jc w:val="center"/>
        <w:rPr>
          <w:lang w:val="es-ES" w:eastAsia="en-US"/>
        </w:rPr>
      </w:pPr>
    </w:p>
    <w:p w14:paraId="45608DEA" w14:textId="77777777" w:rsidR="009B4868" w:rsidRPr="00613456" w:rsidRDefault="009B4868">
      <w:pPr>
        <w:jc w:val="center"/>
        <w:rPr>
          <w:lang w:val="es-ES" w:eastAsia="en-US"/>
        </w:rPr>
      </w:pPr>
    </w:p>
    <w:p w14:paraId="2431257F" w14:textId="77777777" w:rsidR="009B4868" w:rsidRPr="00613456" w:rsidRDefault="009B4868">
      <w:pPr>
        <w:jc w:val="center"/>
        <w:rPr>
          <w:lang w:val="es-ES" w:eastAsia="en-US"/>
        </w:rPr>
      </w:pPr>
    </w:p>
    <w:p w14:paraId="0C784AAA" w14:textId="77777777" w:rsidR="00B664FC" w:rsidRPr="00613456" w:rsidRDefault="00B664FC">
      <w:pPr>
        <w:jc w:val="center"/>
        <w:rPr>
          <w:sz w:val="36"/>
          <w:lang w:val="es-ES"/>
        </w:rPr>
      </w:pPr>
    </w:p>
    <w:p w14:paraId="7DD500D8" w14:textId="77777777" w:rsidR="00B664FC" w:rsidRPr="00613456" w:rsidRDefault="00B664FC">
      <w:pPr>
        <w:jc w:val="center"/>
        <w:rPr>
          <w:sz w:val="36"/>
          <w:lang w:val="es-ES"/>
        </w:rPr>
      </w:pPr>
    </w:p>
    <w:p w14:paraId="6F8E5B4C" w14:textId="77777777" w:rsidR="00F228AB" w:rsidRPr="00613456" w:rsidRDefault="00F228AB">
      <w:pPr>
        <w:jc w:val="center"/>
        <w:rPr>
          <w:sz w:val="36"/>
          <w:lang w:val="es-ES"/>
        </w:rPr>
      </w:pPr>
    </w:p>
    <w:p w14:paraId="43516420" w14:textId="5C090BB1" w:rsidR="00132F1B" w:rsidRDefault="00B664FC" w:rsidP="00132F1B">
      <w:pPr>
        <w:tabs>
          <w:tab w:val="left" w:pos="1560"/>
        </w:tabs>
        <w:jc w:val="center"/>
        <w:rPr>
          <w:sz w:val="36"/>
        </w:rPr>
      </w:pPr>
      <w:r w:rsidRPr="002F1667">
        <w:rPr>
          <w:sz w:val="36"/>
        </w:rPr>
        <w:t xml:space="preserve">No. </w:t>
      </w:r>
      <w:r w:rsidR="0066360D">
        <w:rPr>
          <w:sz w:val="36"/>
        </w:rPr>
        <w:t>38398</w:t>
      </w:r>
      <w:r w:rsidR="00E52C27">
        <w:rPr>
          <w:sz w:val="36"/>
        </w:rPr>
        <w:t xml:space="preserve"> </w:t>
      </w:r>
      <w:r w:rsidR="00705C50">
        <w:rPr>
          <w:sz w:val="36"/>
        </w:rPr>
        <w:t>Transmitte</w:t>
      </w:r>
      <w:r w:rsidR="00BA58AA">
        <w:rPr>
          <w:sz w:val="36"/>
        </w:rPr>
        <w:t>r</w:t>
      </w:r>
      <w:r w:rsidR="00E52C27">
        <w:rPr>
          <w:sz w:val="36"/>
        </w:rPr>
        <w:t xml:space="preserve"> </w:t>
      </w:r>
      <w:r w:rsidR="00BA58AA">
        <w:rPr>
          <w:sz w:val="36"/>
        </w:rPr>
        <w:t xml:space="preserve">&amp; </w:t>
      </w:r>
      <w:r w:rsidR="00705C50">
        <w:rPr>
          <w:sz w:val="36"/>
        </w:rPr>
        <w:t>Receiv</w:t>
      </w:r>
      <w:r w:rsidR="00BA58AA">
        <w:rPr>
          <w:sz w:val="36"/>
        </w:rPr>
        <w:t>er</w:t>
      </w:r>
      <w:r w:rsidR="00BA58AA">
        <w:rPr>
          <w:sz w:val="36"/>
        </w:rPr>
        <w:br/>
        <w:t>No. 38399</w:t>
      </w:r>
      <w:r w:rsidR="00705C50">
        <w:rPr>
          <w:sz w:val="36"/>
        </w:rPr>
        <w:t xml:space="preserve"> Receiv</w:t>
      </w:r>
      <w:r w:rsidR="00BA58AA">
        <w:rPr>
          <w:sz w:val="36"/>
        </w:rPr>
        <w:t>er only</w:t>
      </w:r>
    </w:p>
    <w:p w14:paraId="247B00A9" w14:textId="77777777" w:rsidR="00132F1B" w:rsidRDefault="00132F1B" w:rsidP="00132F1B">
      <w:pPr>
        <w:tabs>
          <w:tab w:val="left" w:pos="1560"/>
        </w:tabs>
        <w:jc w:val="center"/>
        <w:rPr>
          <w:sz w:val="36"/>
        </w:rPr>
      </w:pPr>
    </w:p>
    <w:p w14:paraId="2E93F448" w14:textId="04952898" w:rsidR="0031415F" w:rsidRDefault="00B664FC" w:rsidP="000846CB">
      <w:pPr>
        <w:tabs>
          <w:tab w:val="left" w:pos="1560"/>
        </w:tabs>
        <w:jc w:val="center"/>
        <w:rPr>
          <w:sz w:val="56"/>
        </w:rPr>
      </w:pPr>
      <w:r w:rsidRPr="002F1667">
        <w:rPr>
          <w:sz w:val="56"/>
        </w:rPr>
        <w:t>lindy.com</w:t>
      </w:r>
    </w:p>
    <w:p w14:paraId="4C86879D" w14:textId="77777777" w:rsidR="0031415F" w:rsidRDefault="0031415F" w:rsidP="000846CB">
      <w:pPr>
        <w:tabs>
          <w:tab w:val="left" w:pos="1560"/>
        </w:tabs>
        <w:jc w:val="center"/>
        <w:rPr>
          <w:sz w:val="56"/>
        </w:rPr>
      </w:pPr>
    </w:p>
    <w:p w14:paraId="1DD50F7D" w14:textId="7D0F3C3A" w:rsidR="00636C70" w:rsidRPr="002F1667" w:rsidRDefault="00B1402C" w:rsidP="000846CB">
      <w:pPr>
        <w:tabs>
          <w:tab w:val="left" w:pos="1560"/>
        </w:tabs>
        <w:jc w:val="center"/>
        <w:sectPr w:rsidR="00636C70" w:rsidRPr="002F1667">
          <w:headerReference w:type="default" r:id="rId11"/>
          <w:footerReference w:type="default" r:id="rId12"/>
          <w:footnotePr>
            <w:pos w:val="beneathText"/>
          </w:footnotePr>
          <w:pgSz w:w="11905" w:h="16837"/>
          <w:pgMar w:top="907" w:right="851" w:bottom="907" w:left="851" w:header="851" w:footer="851" w:gutter="0"/>
          <w:cols w:space="720"/>
          <w:docGrid w:linePitch="360"/>
        </w:sectPr>
      </w:pPr>
      <w:r w:rsidRPr="002F1667">
        <w:br w:type="page"/>
      </w:r>
    </w:p>
    <w:p w14:paraId="11BFFBD0" w14:textId="77777777" w:rsidR="001B5BA1" w:rsidRPr="00FE70B2" w:rsidRDefault="001B5BA1" w:rsidP="001B5BA1">
      <w:pPr>
        <w:shd w:val="clear" w:color="auto" w:fill="A6A6A6" w:themeFill="background1" w:themeFillShade="A6"/>
        <w:tabs>
          <w:tab w:val="left" w:pos="2190"/>
        </w:tabs>
        <w:suppressAutoHyphens w:val="0"/>
        <w:rPr>
          <w:b/>
          <w:color w:val="FFFFFF" w:themeColor="background1"/>
          <w:sz w:val="22"/>
        </w:rPr>
      </w:pPr>
      <w:r w:rsidRPr="00FE70B2">
        <w:rPr>
          <w:b/>
          <w:color w:val="FFFFFF" w:themeColor="background1"/>
          <w:sz w:val="22"/>
        </w:rPr>
        <w:lastRenderedPageBreak/>
        <w:t>Safety Instructions</w:t>
      </w:r>
    </w:p>
    <w:p w14:paraId="2A7DF1A1" w14:textId="77777777" w:rsidR="000A72A5" w:rsidRPr="008D20D5" w:rsidRDefault="000A72A5" w:rsidP="000A72A5">
      <w:pPr>
        <w:suppressAutoHyphens w:val="0"/>
        <w:spacing w:before="120"/>
        <w:rPr>
          <w:sz w:val="22"/>
          <w:szCs w:val="22"/>
        </w:rPr>
      </w:pPr>
      <w:r>
        <w:rPr>
          <w:noProof/>
          <w:sz w:val="22"/>
          <w:szCs w:val="22"/>
          <w:lang w:eastAsia="en-GB"/>
        </w:rPr>
        <w:drawing>
          <wp:anchor distT="0" distB="0" distL="114300" distR="114300" simplePos="0" relativeHeight="252241408" behindDoc="1" locked="0" layoutInCell="1" allowOverlap="1" wp14:anchorId="1C4C9E44" wp14:editId="42604861">
            <wp:simplePos x="0" y="0"/>
            <wp:positionH relativeFrom="margin">
              <wp:align>right</wp:align>
            </wp:positionH>
            <wp:positionV relativeFrom="paragraph">
              <wp:posOffset>21590</wp:posOffset>
            </wp:positionV>
            <wp:extent cx="856615" cy="1168400"/>
            <wp:effectExtent l="0" t="0" r="635" b="0"/>
            <wp:wrapTight wrapText="bothSides">
              <wp:wrapPolygon edited="0">
                <wp:start x="9127" y="0"/>
                <wp:lineTo x="0" y="11622"/>
                <wp:lineTo x="0" y="19370"/>
                <wp:lineTo x="2882" y="20778"/>
                <wp:lineTo x="6725" y="21130"/>
                <wp:lineTo x="14411" y="21130"/>
                <wp:lineTo x="18254" y="20778"/>
                <wp:lineTo x="21136" y="19370"/>
                <wp:lineTo x="21136" y="11622"/>
                <wp:lineTo x="12009" y="0"/>
                <wp:lineTo x="9127" y="0"/>
              </wp:wrapPolygon>
            </wp:wrapTight>
            <wp:docPr id="4" name="Picture 4" descr="A yellow triangle with black lightning bol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yellow triangle with black lightning bolt in i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56615" cy="1168400"/>
                    </a:xfrm>
                    <a:prstGeom prst="rect">
                      <a:avLst/>
                    </a:prstGeom>
                  </pic:spPr>
                </pic:pic>
              </a:graphicData>
            </a:graphic>
            <wp14:sizeRelH relativeFrom="page">
              <wp14:pctWidth>0</wp14:pctWidth>
            </wp14:sizeRelH>
            <wp14:sizeRelV relativeFrom="page">
              <wp14:pctHeight>0</wp14:pctHeight>
            </wp14:sizeRelV>
          </wp:anchor>
        </w:drawing>
      </w:r>
      <w:r w:rsidRPr="00C2718B">
        <w:rPr>
          <w:b/>
          <w:sz w:val="22"/>
          <w:szCs w:val="22"/>
        </w:rPr>
        <w:t>! WARNING !</w:t>
      </w:r>
    </w:p>
    <w:p w14:paraId="3CAB73EC" w14:textId="77777777" w:rsidR="000A72A5" w:rsidRPr="0013581F" w:rsidRDefault="000A72A5" w:rsidP="000A72A5">
      <w:pPr>
        <w:suppressAutoHyphens w:val="0"/>
        <w:spacing w:before="120" w:line="276" w:lineRule="auto"/>
        <w:rPr>
          <w:sz w:val="22"/>
          <w:szCs w:val="22"/>
        </w:rPr>
      </w:pPr>
      <w:r w:rsidRPr="0013581F">
        <w:rPr>
          <w:sz w:val="22"/>
          <w:szCs w:val="22"/>
        </w:rPr>
        <w:t>Please read the following safety information carefully and always keep this document with the product.</w:t>
      </w:r>
    </w:p>
    <w:p w14:paraId="188AF4B0" w14:textId="77777777" w:rsidR="000A72A5" w:rsidRPr="0013581F" w:rsidRDefault="000A72A5" w:rsidP="000A72A5">
      <w:pPr>
        <w:suppressAutoHyphens w:val="0"/>
        <w:spacing w:line="276" w:lineRule="auto"/>
        <w:rPr>
          <w:sz w:val="22"/>
          <w:szCs w:val="22"/>
        </w:rPr>
      </w:pPr>
      <w:r w:rsidRPr="0013581F">
        <w:rPr>
          <w:sz w:val="22"/>
          <w:szCs w:val="22"/>
        </w:rPr>
        <w:t>Failure to follow these precautions can result in serious injuries or death from electric shock, fire or damage to the product.</w:t>
      </w:r>
    </w:p>
    <w:p w14:paraId="25D9B026" w14:textId="77777777" w:rsidR="000A72A5" w:rsidRDefault="000A72A5" w:rsidP="000A72A5">
      <w:pPr>
        <w:suppressAutoHyphens w:val="0"/>
        <w:spacing w:line="276" w:lineRule="auto"/>
        <w:rPr>
          <w:sz w:val="22"/>
          <w:szCs w:val="22"/>
        </w:rPr>
      </w:pPr>
    </w:p>
    <w:p w14:paraId="2B475BBA" w14:textId="77777777" w:rsidR="000A72A5" w:rsidRPr="0013581F" w:rsidRDefault="000A72A5" w:rsidP="000A72A5">
      <w:pPr>
        <w:suppressAutoHyphens w:val="0"/>
        <w:spacing w:line="276" w:lineRule="auto"/>
        <w:rPr>
          <w:sz w:val="22"/>
          <w:szCs w:val="22"/>
        </w:rPr>
      </w:pPr>
      <w:r w:rsidRPr="0013581F">
        <w:rPr>
          <w:sz w:val="22"/>
          <w:szCs w:val="22"/>
        </w:rPr>
        <w:t>Touching the internal components or a damaged cable may cause electric shock, which may result in death.</w:t>
      </w:r>
    </w:p>
    <w:p w14:paraId="6B96B1B4" w14:textId="77777777" w:rsidR="000A72A5" w:rsidRPr="006A5B6A" w:rsidRDefault="000A72A5" w:rsidP="000A72A5">
      <w:pPr>
        <w:pStyle w:val="Testocommento"/>
        <w:spacing w:line="276" w:lineRule="auto"/>
        <w:rPr>
          <w:sz w:val="22"/>
          <w:szCs w:val="22"/>
        </w:rPr>
      </w:pPr>
      <w:r w:rsidRPr="006A5B6A">
        <w:rPr>
          <w:sz w:val="22"/>
          <w:szCs w:val="22"/>
        </w:rPr>
        <w:t xml:space="preserve">This device is a switching type power supply and can work with supply voltages in the range </w:t>
      </w:r>
      <w:r w:rsidRPr="00D1081B">
        <w:rPr>
          <w:sz w:val="22"/>
          <w:szCs w:val="22"/>
        </w:rPr>
        <w:t>100 - 240</w:t>
      </w:r>
      <w:r w:rsidRPr="00E96709">
        <w:rPr>
          <w:sz w:val="22"/>
          <w:szCs w:val="22"/>
          <w:highlight w:val="yellow"/>
        </w:rPr>
        <w:t xml:space="preserve"> </w:t>
      </w:r>
      <w:r w:rsidRPr="00D1081B">
        <w:rPr>
          <w:sz w:val="22"/>
          <w:szCs w:val="22"/>
        </w:rPr>
        <w:t>VAC</w:t>
      </w:r>
      <w:r w:rsidRPr="006A5B6A">
        <w:rPr>
          <w:sz w:val="22"/>
          <w:szCs w:val="22"/>
        </w:rPr>
        <w:t xml:space="preserve"> </w:t>
      </w:r>
      <w:r w:rsidRPr="00D1081B">
        <w:rPr>
          <w:sz w:val="22"/>
          <w:szCs w:val="22"/>
        </w:rPr>
        <w:t>For worldwide usability four different AC adapters are enclosed: Euro type, UK type, US/Japan type and Australia/New Zealand type. Use the appropriate AC adapter as shown in the picture and ensure it is firmly secured in place and does not detach by pulling before installing into a power socket.</w:t>
      </w:r>
      <w:r w:rsidRPr="006A5B6A">
        <w:rPr>
          <w:sz w:val="22"/>
          <w:szCs w:val="22"/>
        </w:rPr>
        <w:t xml:space="preserve">  </w:t>
      </w:r>
    </w:p>
    <w:p w14:paraId="0F2C3D01" w14:textId="77777777" w:rsidR="000A72A5" w:rsidRPr="006A5B6A" w:rsidRDefault="000A72A5" w:rsidP="000A72A5">
      <w:pPr>
        <w:suppressAutoHyphens w:val="0"/>
        <w:spacing w:line="276" w:lineRule="auto"/>
        <w:rPr>
          <w:sz w:val="22"/>
          <w:szCs w:val="22"/>
        </w:rPr>
      </w:pPr>
      <w:r w:rsidRPr="006A5B6A">
        <w:rPr>
          <w:sz w:val="22"/>
          <w:szCs w:val="22"/>
        </w:rPr>
        <w:t>To reduce risk of fire, electric shocks or damage:</w:t>
      </w:r>
    </w:p>
    <w:p w14:paraId="2F2D1785" w14:textId="77777777" w:rsidR="000A72A5" w:rsidRPr="006A5B6A" w:rsidRDefault="000A72A5" w:rsidP="000A72A5">
      <w:pPr>
        <w:pStyle w:val="Paragrafoelenco"/>
        <w:numPr>
          <w:ilvl w:val="0"/>
          <w:numId w:val="3"/>
        </w:numPr>
        <w:spacing w:before="120" w:line="276" w:lineRule="auto"/>
        <w:ind w:leftChars="0" w:left="357" w:hanging="357"/>
        <w:rPr>
          <w:rFonts w:ascii="Arial" w:hAnsi="Arial" w:cs="Arial"/>
          <w:sz w:val="22"/>
        </w:rPr>
      </w:pPr>
      <w:bookmarkStart w:id="0" w:name="_Hlk25580757"/>
      <w:r w:rsidRPr="006A5B6A">
        <w:rPr>
          <w:rFonts w:ascii="Arial" w:hAnsi="Arial" w:cs="Arial"/>
          <w:sz w:val="22"/>
        </w:rPr>
        <w:t>Do not open the product nor its power supply. There are no user serviceable parts inside.</w:t>
      </w:r>
    </w:p>
    <w:p w14:paraId="6FEC2015" w14:textId="77777777" w:rsidR="000A72A5" w:rsidRPr="006A5B6A" w:rsidRDefault="000A72A5" w:rsidP="000A72A5">
      <w:pPr>
        <w:pStyle w:val="Paragrafoelenco"/>
        <w:numPr>
          <w:ilvl w:val="0"/>
          <w:numId w:val="3"/>
        </w:numPr>
        <w:spacing w:line="276" w:lineRule="auto"/>
        <w:ind w:leftChars="0"/>
        <w:rPr>
          <w:rFonts w:ascii="Arial" w:hAnsi="Arial" w:cs="Arial"/>
          <w:sz w:val="22"/>
        </w:rPr>
      </w:pPr>
      <w:r w:rsidRPr="006A5B6A">
        <w:rPr>
          <w:rFonts w:ascii="Arial" w:hAnsi="Arial" w:cs="Arial"/>
          <w:sz w:val="22"/>
        </w:rPr>
        <w:t>Only qualified servicing personnel may carry out any repairs or maintenance.</w:t>
      </w:r>
    </w:p>
    <w:p w14:paraId="5097AC81" w14:textId="77777777" w:rsidR="000A72A5" w:rsidRPr="006A5B6A" w:rsidRDefault="000A72A5" w:rsidP="000A72A5">
      <w:pPr>
        <w:pStyle w:val="Paragrafoelenco"/>
        <w:numPr>
          <w:ilvl w:val="0"/>
          <w:numId w:val="3"/>
        </w:numPr>
        <w:spacing w:line="276" w:lineRule="auto"/>
        <w:ind w:leftChars="0"/>
        <w:rPr>
          <w:rFonts w:ascii="Arial" w:hAnsi="Arial" w:cs="Arial"/>
          <w:sz w:val="22"/>
        </w:rPr>
      </w:pPr>
      <w:r w:rsidRPr="006A5B6A">
        <w:rPr>
          <w:rFonts w:ascii="Arial" w:hAnsi="Arial" w:cs="Arial"/>
          <w:sz w:val="22"/>
        </w:rPr>
        <w:t>Never use damaged cables.</w:t>
      </w:r>
    </w:p>
    <w:p w14:paraId="65C1B9D6" w14:textId="77777777" w:rsidR="000A72A5" w:rsidRPr="006A5B6A" w:rsidRDefault="000A72A5" w:rsidP="000A72A5">
      <w:pPr>
        <w:pStyle w:val="Paragrafoelenco"/>
        <w:numPr>
          <w:ilvl w:val="0"/>
          <w:numId w:val="3"/>
        </w:numPr>
        <w:spacing w:line="276" w:lineRule="auto"/>
        <w:ind w:leftChars="0"/>
        <w:rPr>
          <w:rFonts w:ascii="Arial" w:hAnsi="Arial" w:cs="Arial"/>
          <w:sz w:val="22"/>
        </w:rPr>
      </w:pPr>
      <w:r w:rsidRPr="006A5B6A">
        <w:rPr>
          <w:rFonts w:ascii="Arial" w:hAnsi="Arial" w:cs="Arial"/>
          <w:sz w:val="22"/>
        </w:rPr>
        <w:t>Do not expose the product to water or places of moisture.</w:t>
      </w:r>
    </w:p>
    <w:p w14:paraId="540332F0" w14:textId="77777777" w:rsidR="000A72A5" w:rsidRPr="006A5B6A" w:rsidRDefault="000A72A5" w:rsidP="000A72A5">
      <w:pPr>
        <w:pStyle w:val="Paragrafoelenco"/>
        <w:numPr>
          <w:ilvl w:val="0"/>
          <w:numId w:val="3"/>
        </w:numPr>
        <w:spacing w:line="276" w:lineRule="auto"/>
        <w:ind w:leftChars="0"/>
        <w:rPr>
          <w:rFonts w:ascii="Arial" w:hAnsi="Arial" w:cs="Arial"/>
          <w:sz w:val="22"/>
        </w:rPr>
      </w:pPr>
      <w:r w:rsidRPr="006A5B6A">
        <w:rPr>
          <w:rFonts w:ascii="Arial" w:hAnsi="Arial" w:cs="Arial"/>
          <w:sz w:val="22"/>
        </w:rPr>
        <w:t>Do not use this product outdoors it is intended for indoor use only.</w:t>
      </w:r>
    </w:p>
    <w:bookmarkEnd w:id="0"/>
    <w:p w14:paraId="19C6061E" w14:textId="77777777" w:rsidR="000A72A5" w:rsidRPr="0013581F" w:rsidRDefault="000A72A5" w:rsidP="000A72A5">
      <w:pPr>
        <w:pStyle w:val="Paragrafoelenco"/>
        <w:numPr>
          <w:ilvl w:val="0"/>
          <w:numId w:val="3"/>
        </w:numPr>
        <w:spacing w:line="276" w:lineRule="auto"/>
        <w:ind w:leftChars="0"/>
        <w:rPr>
          <w:rFonts w:ascii="Arial" w:hAnsi="Arial" w:cs="Arial"/>
          <w:sz w:val="22"/>
        </w:rPr>
      </w:pPr>
      <w:r w:rsidRPr="0013581F">
        <w:rPr>
          <w:rFonts w:ascii="Arial" w:hAnsi="Arial" w:cs="Arial"/>
          <w:sz w:val="22"/>
        </w:rPr>
        <w:t>Do not place the product near direct heat sources. Always place it in a well-ventilated place.</w:t>
      </w:r>
    </w:p>
    <w:p w14:paraId="5CE57A13" w14:textId="77777777" w:rsidR="000A72A5" w:rsidRDefault="000A72A5" w:rsidP="000A72A5">
      <w:pPr>
        <w:pStyle w:val="Paragrafoelenco"/>
        <w:numPr>
          <w:ilvl w:val="0"/>
          <w:numId w:val="3"/>
        </w:numPr>
        <w:spacing w:line="276" w:lineRule="auto"/>
        <w:ind w:leftChars="0"/>
        <w:rPr>
          <w:rFonts w:ascii="Arial" w:hAnsi="Arial" w:cs="Arial"/>
          <w:sz w:val="22"/>
        </w:rPr>
      </w:pPr>
      <w:r w:rsidRPr="0013581F">
        <w:rPr>
          <w:rFonts w:ascii="Arial" w:hAnsi="Arial" w:cs="Arial"/>
          <w:sz w:val="22"/>
        </w:rPr>
        <w:t>Do not place heavy items on the product or the cables.</w:t>
      </w:r>
    </w:p>
    <w:p w14:paraId="6A890830" w14:textId="77777777" w:rsidR="000A72A5" w:rsidRDefault="000A72A5" w:rsidP="000A72A5">
      <w:pPr>
        <w:pStyle w:val="Paragrafoelenco"/>
        <w:numPr>
          <w:ilvl w:val="0"/>
          <w:numId w:val="3"/>
        </w:numPr>
        <w:spacing w:line="276" w:lineRule="auto"/>
        <w:ind w:leftChars="0"/>
        <w:rPr>
          <w:rFonts w:ascii="Arial" w:hAnsi="Arial" w:cs="Arial"/>
          <w:sz w:val="22"/>
        </w:rPr>
      </w:pPr>
      <w:r w:rsidRPr="0063625C">
        <w:rPr>
          <w:rFonts w:ascii="Arial" w:hAnsi="Arial" w:cs="Arial"/>
          <w:sz w:val="22"/>
        </w:rPr>
        <w:t>Please ensure any adapters are firmly secured and locked in place before inserting into a wall socket</w:t>
      </w:r>
    </w:p>
    <w:p w14:paraId="260BF8C0" w14:textId="77777777" w:rsidR="000A72A5" w:rsidRDefault="000A72A5" w:rsidP="000A72A5">
      <w:pPr>
        <w:spacing w:line="276" w:lineRule="auto"/>
        <w:rPr>
          <w:sz w:val="22"/>
        </w:rPr>
      </w:pPr>
    </w:p>
    <w:p w14:paraId="34529306" w14:textId="77777777" w:rsidR="000A72A5" w:rsidRPr="004F6888" w:rsidRDefault="000A72A5" w:rsidP="000A72A5">
      <w:pPr>
        <w:spacing w:line="276" w:lineRule="auto"/>
        <w:jc w:val="both"/>
        <w:rPr>
          <w:sz w:val="22"/>
        </w:rPr>
      </w:pPr>
      <w:bookmarkStart w:id="1" w:name="_Hlk183013053"/>
      <w:r w:rsidRPr="004F6888">
        <w:rPr>
          <w:b/>
          <w:bCs/>
          <w:sz w:val="22"/>
        </w:rPr>
        <w:t>Safety and Health Information</w:t>
      </w:r>
      <w:r w:rsidRPr="004F6888">
        <w:rPr>
          <w:sz w:val="22"/>
        </w:rPr>
        <w:t>: LINDY products are designed for safe, effective use. Please review this guide for essential safety, health information, and details on the Limited Warranty for your product. Following these setup, usage, and care instructions enhances comfort, productivity, and safety. Failure to adhere to these guidelines may result in electric shock, fire, serious injury, or damage to the product or property. Additional support is available at lindy.com.</w:t>
      </w:r>
    </w:p>
    <w:p w14:paraId="5EDF2CA3" w14:textId="77777777" w:rsidR="000A72A5" w:rsidRPr="004F6888" w:rsidRDefault="000A72A5" w:rsidP="000A72A5">
      <w:pPr>
        <w:spacing w:line="276" w:lineRule="auto"/>
        <w:jc w:val="both"/>
        <w:rPr>
          <w:sz w:val="22"/>
        </w:rPr>
      </w:pPr>
      <w:r w:rsidRPr="004F6888">
        <w:rPr>
          <w:b/>
          <w:bCs/>
          <w:sz w:val="22"/>
        </w:rPr>
        <w:t>Warning</w:t>
      </w:r>
      <w:r w:rsidRPr="004F6888">
        <w:rPr>
          <w:sz w:val="22"/>
        </w:rPr>
        <w:t>: Keep out of reach of children. LINDY products and accessories are not toys and should not be handled by young children, as they may cause injury or damage</w:t>
      </w:r>
    </w:p>
    <w:p w14:paraId="32C052CA" w14:textId="77777777" w:rsidR="000A72A5" w:rsidRPr="004F6888" w:rsidRDefault="000A72A5" w:rsidP="000A72A5">
      <w:pPr>
        <w:spacing w:line="276" w:lineRule="auto"/>
        <w:jc w:val="both"/>
        <w:rPr>
          <w:sz w:val="22"/>
        </w:rPr>
      </w:pPr>
      <w:r w:rsidRPr="004F6888">
        <w:rPr>
          <w:b/>
          <w:bCs/>
          <w:sz w:val="22"/>
        </w:rPr>
        <w:t>Suffocation Hazard</w:t>
      </w:r>
      <w:r w:rsidRPr="004F6888">
        <w:rPr>
          <w:sz w:val="22"/>
        </w:rPr>
        <w:t>: For products containing or supplied in plastic bags, keep bags away from babies and children to prevent suffocation.</w:t>
      </w:r>
    </w:p>
    <w:p w14:paraId="1734E69A" w14:textId="77777777" w:rsidR="000A72A5" w:rsidRPr="004F6888" w:rsidRDefault="000A72A5" w:rsidP="000A72A5">
      <w:pPr>
        <w:spacing w:line="276" w:lineRule="auto"/>
        <w:jc w:val="both"/>
        <w:rPr>
          <w:sz w:val="22"/>
        </w:rPr>
      </w:pPr>
      <w:r w:rsidRPr="004F6888">
        <w:rPr>
          <w:b/>
          <w:bCs/>
          <w:sz w:val="22"/>
        </w:rPr>
        <w:t>Power Supply Safety</w:t>
      </w:r>
      <w:r w:rsidRPr="004F6888">
        <w:rPr>
          <w:sz w:val="22"/>
        </w:rPr>
        <w:t>: Applies to products using an AC power supply. Use only the original or compatible AC power supply specified for your product. Failure to follow this guidance may result in electric shock, fire, serious injury, or product damage.</w:t>
      </w:r>
    </w:p>
    <w:p w14:paraId="637F65E7" w14:textId="77777777" w:rsidR="000A72A5" w:rsidRPr="004F6888" w:rsidRDefault="000A72A5" w:rsidP="000A72A5">
      <w:pPr>
        <w:spacing w:line="276" w:lineRule="auto"/>
        <w:jc w:val="both"/>
        <w:rPr>
          <w:sz w:val="22"/>
        </w:rPr>
      </w:pPr>
      <w:r w:rsidRPr="004F6888">
        <w:rPr>
          <w:b/>
          <w:bCs/>
          <w:sz w:val="22"/>
        </w:rPr>
        <w:t>Proper Usage</w:t>
      </w:r>
      <w:r w:rsidRPr="004F6888">
        <w:rPr>
          <w:sz w:val="22"/>
        </w:rPr>
        <w:t>: Keep the device away from moisture, including rain, snow, or water, and avoid placing it near heat sources, food, excessive dirt, dust, oil, chemicals, or direct sunlight. For devices with ports, avoid inserting objects, allowing dust to accumulate, or using heat sources like hair dryers or microwaves to dry it. If the device becomes wet, gently wipe the exterior with a dry cloth.</w:t>
      </w:r>
    </w:p>
    <w:p w14:paraId="29754575" w14:textId="77777777" w:rsidR="000A72A5" w:rsidRPr="004F6888" w:rsidRDefault="000A72A5" w:rsidP="000A72A5">
      <w:pPr>
        <w:spacing w:line="276" w:lineRule="auto"/>
        <w:jc w:val="both"/>
        <w:rPr>
          <w:sz w:val="22"/>
        </w:rPr>
      </w:pPr>
      <w:r w:rsidRPr="004F6888">
        <w:rPr>
          <w:b/>
          <w:bCs/>
          <w:sz w:val="22"/>
        </w:rPr>
        <w:t>High-Risk Use</w:t>
      </w:r>
      <w:r w:rsidRPr="004F6888">
        <w:rPr>
          <w:sz w:val="22"/>
        </w:rPr>
        <w:t>: This product is not intended for applications where failure could lead to death, serious injury, or significant environmental harm (“high-risk use”). Use in such applications is solely at your own risk.</w:t>
      </w:r>
    </w:p>
    <w:p w14:paraId="12F65A9F" w14:textId="77777777" w:rsidR="000A72A5" w:rsidRPr="004F6888" w:rsidRDefault="000A72A5" w:rsidP="000A72A5">
      <w:pPr>
        <w:spacing w:line="276" w:lineRule="auto"/>
        <w:jc w:val="both"/>
        <w:rPr>
          <w:sz w:val="22"/>
        </w:rPr>
      </w:pPr>
      <w:r w:rsidRPr="004F6888">
        <w:rPr>
          <w:b/>
          <w:bCs/>
          <w:sz w:val="22"/>
        </w:rPr>
        <w:t>Explosive Atmospheres</w:t>
      </w:r>
      <w:r w:rsidRPr="004F6888">
        <w:rPr>
          <w:sz w:val="22"/>
        </w:rPr>
        <w:t>: Do not store or transport flammable or explosive materials alongside this product or its accessories. Always unplug and power off the product and avoid charging in areas with potentially explosive atmospheres.</w:t>
      </w:r>
    </w:p>
    <w:p w14:paraId="0FFF3352" w14:textId="77777777" w:rsidR="000A72A5" w:rsidRPr="004F6888" w:rsidRDefault="000A72A5" w:rsidP="000A72A5">
      <w:pPr>
        <w:spacing w:line="276" w:lineRule="auto"/>
        <w:jc w:val="both"/>
        <w:rPr>
          <w:sz w:val="22"/>
        </w:rPr>
      </w:pPr>
      <w:r w:rsidRPr="004F6888">
        <w:rPr>
          <w:b/>
          <w:bCs/>
          <w:sz w:val="22"/>
        </w:rPr>
        <w:t>Cable Connectors and Ports</w:t>
      </w:r>
      <w:r w:rsidRPr="004F6888">
        <w:rPr>
          <w:sz w:val="22"/>
        </w:rPr>
        <w:t>: To prevent shock or fire when using connectors with a power supply, avoid contact during use. Keep connectors free from moisture, dirt, and contaminants. Discontinue use and contact support if any connector appears damaged.</w:t>
      </w:r>
    </w:p>
    <w:p w14:paraId="4C60950C" w14:textId="77777777" w:rsidR="000A72A5" w:rsidRPr="004F6888" w:rsidRDefault="000A72A5" w:rsidP="000A72A5">
      <w:pPr>
        <w:spacing w:line="276" w:lineRule="auto"/>
        <w:jc w:val="both"/>
        <w:rPr>
          <w:sz w:val="22"/>
        </w:rPr>
      </w:pPr>
      <w:r w:rsidRPr="004F6888">
        <w:rPr>
          <w:b/>
          <w:bCs/>
          <w:sz w:val="22"/>
        </w:rPr>
        <w:lastRenderedPageBreak/>
        <w:t>Cleaning</w:t>
      </w:r>
      <w:r w:rsidRPr="004F6888">
        <w:rPr>
          <w:sz w:val="22"/>
        </w:rPr>
        <w:t>: To minimize risks of fire, electric shock, or product damage, unplug all cables and power off the device and accessories before cleaning. Use a dry cloth to clean the exterior only. Avoid inserting objects into ports, and do not immerse connectors in liquids; instead, wipe and dry them thoroughly.</w:t>
      </w:r>
    </w:p>
    <w:p w14:paraId="3042D968" w14:textId="77777777" w:rsidR="000A72A5" w:rsidRPr="004F6888" w:rsidRDefault="000A72A5" w:rsidP="000A72A5">
      <w:pPr>
        <w:spacing w:line="276" w:lineRule="auto"/>
        <w:jc w:val="both"/>
        <w:rPr>
          <w:sz w:val="22"/>
        </w:rPr>
      </w:pPr>
      <w:r w:rsidRPr="004F6888">
        <w:rPr>
          <w:b/>
          <w:bCs/>
          <w:sz w:val="22"/>
        </w:rPr>
        <w:t>Risk in Repairs</w:t>
      </w:r>
      <w:r w:rsidRPr="004F6888">
        <w:rPr>
          <w:sz w:val="22"/>
        </w:rPr>
        <w:t>: Attempting to open or repair this product may expose you to risks of electric shock, fire, or injury. LINDY strongly recommends using professional repair services, as unauthorized repairs may void your warranty.</w:t>
      </w:r>
    </w:p>
    <w:p w14:paraId="0F9B41C7" w14:textId="77777777" w:rsidR="000A72A5" w:rsidRPr="004F6888" w:rsidRDefault="000A72A5" w:rsidP="000A72A5">
      <w:pPr>
        <w:spacing w:line="276" w:lineRule="auto"/>
        <w:jc w:val="both"/>
        <w:rPr>
          <w:b/>
          <w:bCs/>
          <w:sz w:val="22"/>
        </w:rPr>
      </w:pPr>
      <w:r w:rsidRPr="004F6888">
        <w:rPr>
          <w:b/>
          <w:bCs/>
          <w:sz w:val="22"/>
        </w:rPr>
        <w:t>CAUTION</w:t>
      </w:r>
    </w:p>
    <w:p w14:paraId="52371E59" w14:textId="77777777" w:rsidR="000A72A5" w:rsidRPr="004F6888" w:rsidRDefault="000A72A5" w:rsidP="000A72A5">
      <w:pPr>
        <w:spacing w:line="276" w:lineRule="auto"/>
        <w:jc w:val="both"/>
        <w:rPr>
          <w:sz w:val="22"/>
        </w:rPr>
      </w:pPr>
      <w:r w:rsidRPr="004F6888">
        <w:rPr>
          <w:b/>
          <w:bCs/>
          <w:sz w:val="22"/>
        </w:rPr>
        <w:t>Skin Irritation</w:t>
      </w:r>
      <w:r w:rsidRPr="004F6888">
        <w:rPr>
          <w:sz w:val="22"/>
        </w:rPr>
        <w:t>: This product contains materials commonly used in electronics that may cause skin irritation for some users. To reduce this risk, clean your device regularly, avoid applying lotions near contact areas, and discontinue use if irritation occurs. Consult your health care provider if symptoms persist.</w:t>
      </w:r>
    </w:p>
    <w:p w14:paraId="279418DF" w14:textId="77777777" w:rsidR="000A72A5" w:rsidRPr="004F6888" w:rsidRDefault="000A72A5" w:rsidP="000A72A5">
      <w:pPr>
        <w:spacing w:line="276" w:lineRule="auto"/>
        <w:jc w:val="both"/>
        <w:rPr>
          <w:sz w:val="22"/>
        </w:rPr>
      </w:pPr>
      <w:r w:rsidRPr="004F6888">
        <w:rPr>
          <w:b/>
          <w:bCs/>
          <w:sz w:val="22"/>
        </w:rPr>
        <w:t>Cable Safety</w:t>
      </w:r>
      <w:r w:rsidRPr="004F6888">
        <w:rPr>
          <w:sz w:val="22"/>
        </w:rPr>
        <w:t>: Exposed cables can pose a tripping hazard. Arrange cables to prevent tripping or pulling risks and protect them from crushing, sharp bends, and heat exposure. Regularly inspect cables and discontinue use if damaged. Unplug cables during lightning storms or for long-term storage.</w:t>
      </w:r>
    </w:p>
    <w:p w14:paraId="778AE2FF" w14:textId="77777777" w:rsidR="000A72A5" w:rsidRPr="004F6888" w:rsidRDefault="000A72A5" w:rsidP="000A72A5">
      <w:pPr>
        <w:spacing w:line="276" w:lineRule="auto"/>
        <w:jc w:val="both"/>
        <w:rPr>
          <w:b/>
          <w:bCs/>
          <w:sz w:val="22"/>
        </w:rPr>
      </w:pPr>
      <w:r w:rsidRPr="004F6888">
        <w:rPr>
          <w:b/>
          <w:bCs/>
          <w:sz w:val="22"/>
        </w:rPr>
        <w:t>NOTICE</w:t>
      </w:r>
    </w:p>
    <w:p w14:paraId="2633557D" w14:textId="77777777" w:rsidR="000A72A5" w:rsidRPr="004F6888" w:rsidRDefault="000A72A5" w:rsidP="000A72A5">
      <w:pPr>
        <w:spacing w:line="276" w:lineRule="auto"/>
        <w:jc w:val="both"/>
        <w:rPr>
          <w:sz w:val="22"/>
        </w:rPr>
      </w:pPr>
      <w:r w:rsidRPr="004F6888">
        <w:rPr>
          <w:b/>
          <w:bCs/>
          <w:sz w:val="22"/>
        </w:rPr>
        <w:t>Heat-Related Concerns</w:t>
      </w:r>
      <w:r w:rsidRPr="004F6888">
        <w:rPr>
          <w:sz w:val="22"/>
        </w:rPr>
        <w:t>: The product may become warm during regular use. Avoid prolonged skin contact, ensure adequate ventilation, and use in well-circulated areas to prevent overheating and discomfort.</w:t>
      </w:r>
    </w:p>
    <w:p w14:paraId="1A6351D6" w14:textId="77777777" w:rsidR="000A72A5" w:rsidRPr="004F6888" w:rsidRDefault="000A72A5" w:rsidP="000A72A5">
      <w:pPr>
        <w:spacing w:line="276" w:lineRule="auto"/>
        <w:jc w:val="both"/>
        <w:rPr>
          <w:sz w:val="22"/>
        </w:rPr>
      </w:pPr>
      <w:r w:rsidRPr="004F6888">
        <w:rPr>
          <w:b/>
          <w:bCs/>
          <w:sz w:val="22"/>
        </w:rPr>
        <w:t>Personal Medical Devices</w:t>
      </w:r>
      <w:r w:rsidRPr="004F6888">
        <w:rPr>
          <w:sz w:val="22"/>
        </w:rPr>
        <w:t>: Electronic emissions and magnetic fields from LINDY products may unintentionally interfere with medical devices, despite regulatory compliance. If you suspect interference, turn off the product immediately. For guidance on using electronic devices nearby, consult the manufacturer of your medical device or your healthcare provider.</w:t>
      </w:r>
    </w:p>
    <w:p w14:paraId="09EE2065" w14:textId="6F4745C6" w:rsidR="001B5BA1" w:rsidRPr="000A72A5" w:rsidRDefault="000A72A5" w:rsidP="000A72A5">
      <w:pPr>
        <w:spacing w:line="276" w:lineRule="auto"/>
        <w:rPr>
          <w:sz w:val="22"/>
        </w:rPr>
      </w:pPr>
      <w:r w:rsidRPr="000A72A5">
        <w:rPr>
          <w:b/>
          <w:bCs/>
          <w:sz w:val="22"/>
        </w:rPr>
        <w:t>Handling</w:t>
      </w:r>
      <w:r w:rsidRPr="000A72A5">
        <w:rPr>
          <w:sz w:val="22"/>
        </w:rPr>
        <w:t>: Handle your LINDY product with care. The product may be damaged if dropped, punctured, or exposed to liquid. If damage is suspected, stop using the product to prevent potential hazards.</w:t>
      </w:r>
      <w:bookmarkEnd w:id="1"/>
    </w:p>
    <w:p w14:paraId="0F5D7BDD" w14:textId="77777777" w:rsidR="0038236C" w:rsidRPr="006A5B6A" w:rsidRDefault="0038236C" w:rsidP="0038236C">
      <w:pPr>
        <w:pStyle w:val="0text"/>
        <w:shd w:val="clear" w:color="auto" w:fill="A6A6A6"/>
        <w:spacing w:before="240" w:line="276" w:lineRule="auto"/>
        <w:ind w:left="0"/>
        <w:jc w:val="left"/>
        <w:rPr>
          <w:b/>
          <w:bCs/>
          <w:iCs/>
          <w:color w:val="FFFFFF" w:themeColor="background1"/>
          <w:sz w:val="22"/>
          <w:szCs w:val="28"/>
          <w:lang w:val="en-GB"/>
        </w:rPr>
      </w:pPr>
      <w:r w:rsidRPr="006A5B6A">
        <w:rPr>
          <w:b/>
          <w:bCs/>
          <w:iCs/>
          <w:color w:val="FFFFFF" w:themeColor="background1"/>
          <w:sz w:val="22"/>
          <w:szCs w:val="28"/>
          <w:lang w:val="en-GB"/>
        </w:rPr>
        <w:t>Instructions for Use of P</w:t>
      </w:r>
      <w:r w:rsidR="00CD5FFB" w:rsidRPr="006A5B6A">
        <w:rPr>
          <w:b/>
          <w:bCs/>
          <w:iCs/>
          <w:color w:val="FFFFFF" w:themeColor="background1"/>
          <w:sz w:val="22"/>
          <w:szCs w:val="28"/>
          <w:lang w:val="en-GB"/>
        </w:rPr>
        <w:t>ower Supply</w:t>
      </w:r>
    </w:p>
    <w:p w14:paraId="10659778" w14:textId="77777777" w:rsidR="0038236C" w:rsidRDefault="0038236C" w:rsidP="0038236C">
      <w:pPr>
        <w:rPr>
          <w:sz w:val="22"/>
        </w:rPr>
      </w:pPr>
    </w:p>
    <w:p w14:paraId="100C7946" w14:textId="77777777" w:rsidR="007F4F44" w:rsidRDefault="007F4F44" w:rsidP="007F4F44">
      <w:pPr>
        <w:rPr>
          <w:sz w:val="22"/>
        </w:rPr>
      </w:pPr>
      <w:r w:rsidRPr="003D3A7A">
        <w:rPr>
          <w:sz w:val="22"/>
        </w:rPr>
        <w:t xml:space="preserve">Plug the appropriate country adapter into the power supply, the construction prevents incorrect insertion. Through a short rotation of about 20 degrees, the adapter snaps into place this will be audible and tactile. After the snap, the adapter will not turn back. </w:t>
      </w:r>
    </w:p>
    <w:p w14:paraId="499519FE" w14:textId="77777777" w:rsidR="007F4F44" w:rsidRDefault="007F4F44" w:rsidP="007F4F44">
      <w:pPr>
        <w:rPr>
          <w:sz w:val="22"/>
        </w:rPr>
      </w:pPr>
      <w:r>
        <w:rPr>
          <w:sz w:val="22"/>
        </w:rPr>
        <w:t>To remove, push the button and twist in the opposite direction.</w:t>
      </w:r>
      <w:r>
        <w:rPr>
          <w:sz w:val="22"/>
        </w:rPr>
        <w:br/>
      </w:r>
      <w:r>
        <w:rPr>
          <w:sz w:val="22"/>
        </w:rPr>
        <w:br/>
      </w:r>
      <w:r w:rsidRPr="003D3A7A">
        <w:rPr>
          <w:sz w:val="22"/>
        </w:rPr>
        <w:t>Before use always make sure that the adapter sits firmly in the power supply and cannot be twisted and removed.</w:t>
      </w:r>
      <w:r w:rsidRPr="003D3A7A">
        <w:rPr>
          <w:noProof/>
          <w:lang w:val="en-US" w:eastAsia="de-DE"/>
        </w:rPr>
        <w:t xml:space="preserve"> </w:t>
      </w:r>
    </w:p>
    <w:p w14:paraId="7812FB83" w14:textId="262C9187" w:rsidR="007F4F44" w:rsidRPr="0038236C" w:rsidRDefault="00861F74" w:rsidP="007F4F44">
      <w:pPr>
        <w:suppressAutoHyphens w:val="0"/>
        <w:rPr>
          <w:sz w:val="22"/>
        </w:rPr>
      </w:pPr>
      <w:r>
        <w:rPr>
          <w:noProof/>
        </w:rPr>
        <w:drawing>
          <wp:anchor distT="0" distB="0" distL="114300" distR="114300" simplePos="0" relativeHeight="252155392" behindDoc="0" locked="0" layoutInCell="1" allowOverlap="1" wp14:anchorId="0878952E" wp14:editId="1937020E">
            <wp:simplePos x="0" y="0"/>
            <wp:positionH relativeFrom="margin">
              <wp:posOffset>4382135</wp:posOffset>
            </wp:positionH>
            <wp:positionV relativeFrom="paragraph">
              <wp:posOffset>1680210</wp:posOffset>
            </wp:positionV>
            <wp:extent cx="1522095" cy="1851660"/>
            <wp:effectExtent l="0" t="0" r="1905" b="0"/>
            <wp:wrapThrough wrapText="bothSides">
              <wp:wrapPolygon edited="0">
                <wp:start x="0" y="0"/>
                <wp:lineTo x="0" y="21333"/>
                <wp:lineTo x="21357" y="21333"/>
                <wp:lineTo x="21357" y="0"/>
                <wp:lineTo x="0" y="0"/>
              </wp:wrapPolygon>
            </wp:wrapThrough>
            <wp:docPr id="42" name="Immagine 42" descr="Immagine che contiene testo,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disegnoatratteggio&#10;&#10;Descrizione generata automaticamente"/>
                    <pic:cNvPicPr/>
                  </pic:nvPicPr>
                  <pic:blipFill>
                    <a:blip r:embed="rId14"/>
                    <a:stretch>
                      <a:fillRect/>
                    </a:stretch>
                  </pic:blipFill>
                  <pic:spPr>
                    <a:xfrm>
                      <a:off x="0" y="0"/>
                      <a:ext cx="1522095" cy="1851660"/>
                    </a:xfrm>
                    <a:prstGeom prst="rect">
                      <a:avLst/>
                    </a:prstGeom>
                  </pic:spPr>
                </pic:pic>
              </a:graphicData>
            </a:graphic>
            <wp14:sizeRelH relativeFrom="margin">
              <wp14:pctWidth>0</wp14:pctWidth>
            </wp14:sizeRelH>
            <wp14:sizeRelV relativeFrom="margin">
              <wp14:pctHeight>0</wp14:pctHeight>
            </wp14:sizeRelV>
          </wp:anchor>
        </w:drawing>
      </w:r>
      <w:r w:rsidRPr="001F2DC6">
        <w:rPr>
          <w:noProof/>
          <w:sz w:val="22"/>
        </w:rPr>
        <mc:AlternateContent>
          <mc:Choice Requires="wps">
            <w:drawing>
              <wp:anchor distT="45720" distB="45720" distL="114300" distR="114300" simplePos="0" relativeHeight="252154368" behindDoc="0" locked="0" layoutInCell="1" allowOverlap="1" wp14:anchorId="306D83C0" wp14:editId="3C08A56A">
                <wp:simplePos x="0" y="0"/>
                <wp:positionH relativeFrom="margin">
                  <wp:posOffset>579755</wp:posOffset>
                </wp:positionH>
                <wp:positionV relativeFrom="paragraph">
                  <wp:posOffset>2623820</wp:posOffset>
                </wp:positionV>
                <wp:extent cx="3642360" cy="1127760"/>
                <wp:effectExtent l="0" t="0" r="0" b="0"/>
                <wp:wrapNone/>
                <wp:docPr id="4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1127760"/>
                        </a:xfrm>
                        <a:prstGeom prst="rect">
                          <a:avLst/>
                        </a:prstGeom>
                        <a:solidFill>
                          <a:srgbClr val="FFFFFF"/>
                        </a:solidFill>
                        <a:ln w="9525">
                          <a:noFill/>
                          <a:miter lim="800000"/>
                          <a:headEnd/>
                          <a:tailEnd/>
                        </a:ln>
                      </wps:spPr>
                      <wps:txbx>
                        <w:txbxContent>
                          <w:p w14:paraId="7827A133" w14:textId="77777777" w:rsidR="007F4F44" w:rsidRDefault="007F4F44" w:rsidP="007F4F44">
                            <w:pPr>
                              <w:suppressAutoHyphens w:val="0"/>
                              <w:rPr>
                                <w:b/>
                                <w:bCs/>
                                <w:sz w:val="22"/>
                              </w:rPr>
                            </w:pPr>
                            <w:r w:rsidRPr="004D53CC">
                              <w:rPr>
                                <w:b/>
                                <w:bCs/>
                                <w:sz w:val="22"/>
                              </w:rPr>
                              <w:t>CAUTION!</w:t>
                            </w:r>
                          </w:p>
                          <w:p w14:paraId="23600795" w14:textId="77777777" w:rsidR="007F4F44" w:rsidRDefault="007F4F44" w:rsidP="007F4F44">
                            <w:pPr>
                              <w:suppressAutoHyphens w:val="0"/>
                              <w:rPr>
                                <w:sz w:val="22"/>
                              </w:rPr>
                            </w:pPr>
                          </w:p>
                          <w:p w14:paraId="360FA1E4" w14:textId="77777777" w:rsidR="007F4F44" w:rsidRDefault="007F4F44" w:rsidP="007F4F44">
                            <w:pPr>
                              <w:suppressAutoHyphens w:val="0"/>
                              <w:rPr>
                                <w:sz w:val="22"/>
                              </w:rPr>
                            </w:pPr>
                            <w:r w:rsidRPr="004D53CC">
                              <w:rPr>
                                <w:sz w:val="22"/>
                              </w:rPr>
                              <w:t>Keep out of reach of children</w:t>
                            </w:r>
                            <w:r>
                              <w:rPr>
                                <w:sz w:val="22"/>
                              </w:rPr>
                              <w:t xml:space="preserve">. </w:t>
                            </w:r>
                          </w:p>
                          <w:p w14:paraId="10C27B9A" w14:textId="77777777" w:rsidR="007F4F44" w:rsidRPr="00EF6EF6" w:rsidRDefault="007F4F44" w:rsidP="007F4F44">
                            <w:pPr>
                              <w:rPr>
                                <w:sz w:val="22"/>
                                <w:szCs w:val="22"/>
                                <w:lang w:val="en-US"/>
                              </w:rPr>
                            </w:pPr>
                            <w:r w:rsidRPr="004D53CC">
                              <w:rPr>
                                <w:b/>
                                <w:bCs/>
                                <w:sz w:val="22"/>
                              </w:rPr>
                              <w:t>NEVER</w:t>
                            </w:r>
                            <w:r w:rsidRPr="004D53CC">
                              <w:rPr>
                                <w:sz w:val="22"/>
                              </w:rPr>
                              <w:t xml:space="preserve"> insert the plug separately into a</w:t>
                            </w:r>
                            <w:r>
                              <w:rPr>
                                <w:sz w:val="22"/>
                              </w:rPr>
                              <w:t xml:space="preserve"> </w:t>
                            </w:r>
                            <w:r w:rsidRPr="004D53CC">
                              <w:rPr>
                                <w:sz w:val="22"/>
                              </w:rPr>
                              <w:t>mains socket!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D83C0" id="_x0000_t202" coordsize="21600,21600" o:spt="202" path="m,l,21600r21600,l21600,xe">
                <v:stroke joinstyle="miter"/>
                <v:path gradientshapeok="t" o:connecttype="rect"/>
              </v:shapetype>
              <v:shape id="Casella di testo 2" o:spid="_x0000_s1026" type="#_x0000_t202" style="position:absolute;margin-left:45.65pt;margin-top:206.6pt;width:286.8pt;height:88.8pt;z-index:252154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" stroked="f">
                <v:textbox>
                  <w:txbxContent>
                    <w:p w14:paraId="7827A133" w14:textId="77777777" w:rsidR="007F4F44" w:rsidRDefault="007F4F44" w:rsidP="007F4F44">
                      <w:pPr>
                        <w:suppressAutoHyphens w:val="0"/>
                        <w:rPr>
                          <w:b/>
                          <w:bCs/>
                          <w:sz w:val="22"/>
                        </w:rPr>
                      </w:pPr>
                      <w:r w:rsidRPr="004D53CC">
                        <w:rPr>
                          <w:b/>
                          <w:bCs/>
                          <w:sz w:val="22"/>
                        </w:rPr>
                        <w:t>CAUTION!</w:t>
                      </w:r>
                    </w:p>
                    <w:p w14:paraId="23600795" w14:textId="77777777" w:rsidR="007F4F44" w:rsidRDefault="007F4F44" w:rsidP="007F4F44">
                      <w:pPr>
                        <w:suppressAutoHyphens w:val="0"/>
                        <w:rPr>
                          <w:sz w:val="22"/>
                        </w:rPr>
                      </w:pPr>
                    </w:p>
                    <w:p w14:paraId="360FA1E4" w14:textId="77777777" w:rsidR="007F4F44" w:rsidRDefault="007F4F44" w:rsidP="007F4F44">
                      <w:pPr>
                        <w:suppressAutoHyphens w:val="0"/>
                        <w:rPr>
                          <w:sz w:val="22"/>
                        </w:rPr>
                      </w:pPr>
                      <w:r w:rsidRPr="004D53CC">
                        <w:rPr>
                          <w:sz w:val="22"/>
                        </w:rPr>
                        <w:t>Keep out of reach of children</w:t>
                      </w:r>
                      <w:r>
                        <w:rPr>
                          <w:sz w:val="22"/>
                        </w:rPr>
                        <w:t xml:space="preserve">. </w:t>
                      </w:r>
                    </w:p>
                    <w:p w14:paraId="10C27B9A" w14:textId="77777777" w:rsidR="007F4F44" w:rsidRPr="00EF6EF6" w:rsidRDefault="007F4F44" w:rsidP="007F4F44">
                      <w:pPr>
                        <w:rPr>
                          <w:sz w:val="22"/>
                          <w:szCs w:val="22"/>
                          <w:lang w:val="en-US"/>
                        </w:rPr>
                      </w:pPr>
                      <w:r w:rsidRPr="004D53CC">
                        <w:rPr>
                          <w:b/>
                          <w:bCs/>
                          <w:sz w:val="22"/>
                        </w:rPr>
                        <w:t>NEVER</w:t>
                      </w:r>
                      <w:r w:rsidRPr="004D53CC">
                        <w:rPr>
                          <w:sz w:val="22"/>
                        </w:rPr>
                        <w:t xml:space="preserve"> insert the plug separately into a</w:t>
                      </w:r>
                      <w:r>
                        <w:rPr>
                          <w:sz w:val="22"/>
                        </w:rPr>
                        <w:t xml:space="preserve"> </w:t>
                      </w:r>
                      <w:r w:rsidRPr="004D53CC">
                        <w:rPr>
                          <w:sz w:val="22"/>
                        </w:rPr>
                        <w:t>mains socket!</w:t>
                      </w:r>
                    </w:p>
                  </w:txbxContent>
                </v:textbox>
                <w10:wrap anchorx="margin"/>
              </v:shape>
            </w:pict>
          </mc:Fallback>
        </mc:AlternateContent>
      </w:r>
      <w:r w:rsidR="007F4F44">
        <w:rPr>
          <w:noProof/>
          <w:lang w:val="de-DE" w:eastAsia="de-DE"/>
        </w:rPr>
        <w:drawing>
          <wp:anchor distT="0" distB="0" distL="114300" distR="114300" simplePos="0" relativeHeight="252153344" behindDoc="1" locked="0" layoutInCell="1" allowOverlap="1" wp14:anchorId="4195274A" wp14:editId="121117D4">
            <wp:simplePos x="0" y="0"/>
            <wp:positionH relativeFrom="margin">
              <wp:posOffset>111125</wp:posOffset>
            </wp:positionH>
            <wp:positionV relativeFrom="paragraph">
              <wp:posOffset>48260</wp:posOffset>
            </wp:positionV>
            <wp:extent cx="1794510" cy="2576195"/>
            <wp:effectExtent l="19050" t="19050" r="15240" b="14605"/>
            <wp:wrapSquare wrapText="bothSides"/>
            <wp:docPr id="33" name="Grafik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4510" cy="2576195"/>
                    </a:xfrm>
                    <a:prstGeom prst="rect">
                      <a:avLst/>
                    </a:prstGeom>
                    <a:noFill/>
                    <a:ln w="9525">
                      <a:solidFill>
                        <a:sysClr val="windowText" lastClr="000000"/>
                      </a:solidFill>
                    </a:ln>
                  </pic:spPr>
                </pic:pic>
              </a:graphicData>
            </a:graphic>
            <wp14:sizeRelH relativeFrom="page">
              <wp14:pctWidth>0</wp14:pctWidth>
            </wp14:sizeRelH>
            <wp14:sizeRelV relativeFrom="page">
              <wp14:pctHeight>0</wp14:pctHeight>
            </wp14:sizeRelV>
          </wp:anchor>
        </w:drawing>
      </w:r>
      <w:r w:rsidR="007F4F44">
        <w:rPr>
          <w:sz w:val="22"/>
        </w:rPr>
        <w:br w:type="page"/>
      </w:r>
    </w:p>
    <w:p w14:paraId="0B47D36B" w14:textId="77777777" w:rsidR="007F4F44" w:rsidRPr="002F1667" w:rsidRDefault="007F4F44" w:rsidP="007F4F44">
      <w:pPr>
        <w:pStyle w:val="0text"/>
        <w:shd w:val="clear" w:color="auto" w:fill="A6A6A6"/>
        <w:spacing w:before="240" w:line="276" w:lineRule="auto"/>
        <w:ind w:left="0"/>
        <w:jc w:val="left"/>
        <w:rPr>
          <w:b/>
          <w:bCs/>
          <w:iCs/>
          <w:color w:val="FFFFFF"/>
          <w:sz w:val="22"/>
          <w:szCs w:val="28"/>
          <w:lang w:val="en-GB"/>
        </w:rPr>
      </w:pPr>
      <w:r w:rsidRPr="002F1667">
        <w:rPr>
          <w:b/>
          <w:bCs/>
          <w:iCs/>
          <w:color w:val="FFFFFF"/>
          <w:sz w:val="22"/>
          <w:szCs w:val="28"/>
          <w:lang w:val="en-GB"/>
        </w:rPr>
        <w:lastRenderedPageBreak/>
        <w:t>Introduction</w:t>
      </w:r>
    </w:p>
    <w:p w14:paraId="743FCBB3" w14:textId="52601482" w:rsidR="00884E63" w:rsidRDefault="007F4F44" w:rsidP="007F4F44">
      <w:pPr>
        <w:pStyle w:val="0text"/>
        <w:shd w:val="clear" w:color="auto" w:fill="FFFFFF" w:themeFill="background1"/>
        <w:spacing w:before="120" w:after="120" w:line="276" w:lineRule="auto"/>
        <w:ind w:left="0"/>
        <w:rPr>
          <w:bCs/>
          <w:iCs/>
          <w:sz w:val="22"/>
          <w:szCs w:val="22"/>
          <w:lang w:val="en-GB"/>
        </w:rPr>
      </w:pPr>
      <w:r w:rsidRPr="00B12D32">
        <w:rPr>
          <w:bCs/>
          <w:iCs/>
          <w:sz w:val="22"/>
          <w:szCs w:val="22"/>
          <w:lang w:val="en-GB"/>
        </w:rPr>
        <w:t>Thank you for purchasing the</w:t>
      </w:r>
      <w:r w:rsidR="00707E1B" w:rsidRPr="00707E1B">
        <w:t xml:space="preserve"> </w:t>
      </w:r>
      <w:r w:rsidR="007F1C56">
        <w:rPr>
          <w:bCs/>
          <w:iCs/>
          <w:sz w:val="22"/>
          <w:szCs w:val="22"/>
          <w:lang w:val="en-GB"/>
        </w:rPr>
        <w:t>HDMI®</w:t>
      </w:r>
      <w:r w:rsidR="00707E1B" w:rsidRPr="00707E1B">
        <w:rPr>
          <w:bCs/>
          <w:iCs/>
          <w:sz w:val="22"/>
          <w:szCs w:val="22"/>
          <w:lang w:val="en-GB"/>
        </w:rPr>
        <w:t xml:space="preserve"> &amp; IR over IP Extender</w:t>
      </w:r>
      <w:r w:rsidR="00B12D32" w:rsidRPr="00B12D32">
        <w:rPr>
          <w:bCs/>
          <w:iCs/>
          <w:sz w:val="22"/>
          <w:szCs w:val="22"/>
          <w:lang w:val="en-GB"/>
        </w:rPr>
        <w:t xml:space="preserve">. This product has been designed to provide trouble free, reliable operation. It benefits from both a LINDY </w:t>
      </w:r>
      <w:r w:rsidR="00D2584B" w:rsidRPr="00861F74">
        <w:rPr>
          <w:bCs/>
          <w:iCs/>
          <w:sz w:val="22"/>
          <w:szCs w:val="22"/>
          <w:lang w:val="en-GB"/>
        </w:rPr>
        <w:t>2</w:t>
      </w:r>
      <w:r w:rsidR="00B12D32" w:rsidRPr="00B12D32">
        <w:rPr>
          <w:bCs/>
          <w:iCs/>
          <w:color w:val="FF0000"/>
          <w:sz w:val="22"/>
          <w:szCs w:val="22"/>
          <w:lang w:val="en-GB"/>
        </w:rPr>
        <w:t xml:space="preserve"> </w:t>
      </w:r>
      <w:r w:rsidR="00B12D32" w:rsidRPr="00B12D32">
        <w:rPr>
          <w:bCs/>
          <w:iCs/>
          <w:sz w:val="22"/>
          <w:szCs w:val="22"/>
          <w:lang w:val="en-GB"/>
        </w:rPr>
        <w:t>year warranty and free lifetime technical support. To ensure correct use, please read this manual carefully and retain it for future reference.</w:t>
      </w:r>
    </w:p>
    <w:p w14:paraId="01E7A5B7" w14:textId="1808D0D1" w:rsidR="00E52C27" w:rsidRDefault="00BA58AA" w:rsidP="007F4F44">
      <w:pPr>
        <w:pStyle w:val="0text"/>
        <w:shd w:val="clear" w:color="auto" w:fill="FFFFFF" w:themeFill="background1"/>
        <w:spacing w:before="120" w:after="120" w:line="276" w:lineRule="auto"/>
        <w:ind w:left="0"/>
        <w:rPr>
          <w:bCs/>
          <w:iCs/>
          <w:sz w:val="22"/>
          <w:szCs w:val="22"/>
          <w:lang w:val="en-GB"/>
        </w:rPr>
      </w:pPr>
      <w:r w:rsidRPr="00BA58AA">
        <w:rPr>
          <w:bCs/>
          <w:iCs/>
          <w:sz w:val="22"/>
          <w:szCs w:val="22"/>
          <w:lang w:val="en-GB"/>
        </w:rPr>
        <w:t xml:space="preserve">This </w:t>
      </w:r>
      <w:r w:rsidR="007F1C56">
        <w:rPr>
          <w:bCs/>
          <w:iCs/>
          <w:sz w:val="22"/>
          <w:szCs w:val="22"/>
          <w:lang w:val="en-GB"/>
        </w:rPr>
        <w:t>HDMI®</w:t>
      </w:r>
      <w:r w:rsidRPr="00BA58AA">
        <w:rPr>
          <w:bCs/>
          <w:iCs/>
          <w:sz w:val="22"/>
          <w:szCs w:val="22"/>
          <w:lang w:val="en-GB"/>
        </w:rPr>
        <w:t xml:space="preserve"> Extender allows </w:t>
      </w:r>
      <w:r>
        <w:rPr>
          <w:bCs/>
          <w:iCs/>
          <w:sz w:val="22"/>
          <w:szCs w:val="22"/>
          <w:lang w:val="en-GB"/>
        </w:rPr>
        <w:t>a user</w:t>
      </w:r>
      <w:r w:rsidRPr="00BA58AA">
        <w:rPr>
          <w:bCs/>
          <w:iCs/>
          <w:sz w:val="22"/>
          <w:szCs w:val="22"/>
          <w:lang w:val="en-GB"/>
        </w:rPr>
        <w:t xml:space="preserve"> to distribute an </w:t>
      </w:r>
      <w:r w:rsidR="007F1C56">
        <w:rPr>
          <w:bCs/>
          <w:iCs/>
          <w:sz w:val="22"/>
          <w:szCs w:val="22"/>
          <w:lang w:val="en-GB"/>
        </w:rPr>
        <w:t>HDMI®</w:t>
      </w:r>
      <w:r w:rsidRPr="00BA58AA">
        <w:rPr>
          <w:bCs/>
          <w:iCs/>
          <w:sz w:val="22"/>
          <w:szCs w:val="22"/>
          <w:lang w:val="en-GB"/>
        </w:rPr>
        <w:t xml:space="preserve"> signal up to 1080p via Ethernet network to multiple displays for applications such as digital signage, public display and large-scale presentations</w:t>
      </w:r>
      <w:r>
        <w:rPr>
          <w:bCs/>
          <w:iCs/>
          <w:sz w:val="22"/>
          <w:szCs w:val="22"/>
          <w:lang w:val="en-GB"/>
        </w:rPr>
        <w:t>. The Extender includes two units</w:t>
      </w:r>
      <w:r w:rsidR="00E403F3">
        <w:rPr>
          <w:bCs/>
          <w:iCs/>
          <w:sz w:val="22"/>
          <w:szCs w:val="22"/>
          <w:lang w:val="en-GB"/>
        </w:rPr>
        <w:t xml:space="preserve">, </w:t>
      </w:r>
      <w:r w:rsidR="005B245C">
        <w:rPr>
          <w:bCs/>
          <w:iCs/>
          <w:sz w:val="22"/>
          <w:szCs w:val="22"/>
          <w:lang w:val="en-GB"/>
        </w:rPr>
        <w:t>Transmitter</w:t>
      </w:r>
      <w:r>
        <w:rPr>
          <w:bCs/>
          <w:iCs/>
          <w:sz w:val="22"/>
          <w:szCs w:val="22"/>
          <w:lang w:val="en-GB"/>
        </w:rPr>
        <w:t xml:space="preserve"> and </w:t>
      </w:r>
      <w:r w:rsidR="005B245C">
        <w:rPr>
          <w:bCs/>
          <w:iCs/>
          <w:sz w:val="22"/>
          <w:szCs w:val="22"/>
          <w:lang w:val="en-GB"/>
        </w:rPr>
        <w:t>Receiver</w:t>
      </w:r>
      <w:r>
        <w:rPr>
          <w:bCs/>
          <w:iCs/>
          <w:sz w:val="22"/>
          <w:szCs w:val="22"/>
          <w:lang w:val="en-GB"/>
        </w:rPr>
        <w:t xml:space="preserve">; the </w:t>
      </w:r>
      <w:r w:rsidR="005B245C">
        <w:rPr>
          <w:bCs/>
          <w:iCs/>
          <w:sz w:val="22"/>
          <w:szCs w:val="22"/>
          <w:lang w:val="en-GB"/>
        </w:rPr>
        <w:t>Transmitter</w:t>
      </w:r>
      <w:r>
        <w:rPr>
          <w:bCs/>
          <w:iCs/>
          <w:sz w:val="22"/>
          <w:szCs w:val="22"/>
          <w:lang w:val="en-GB"/>
        </w:rPr>
        <w:t xml:space="preserve"> converts the </w:t>
      </w:r>
      <w:r w:rsidR="007F1C56">
        <w:rPr>
          <w:bCs/>
          <w:iCs/>
          <w:sz w:val="22"/>
          <w:szCs w:val="22"/>
          <w:lang w:val="en-GB"/>
        </w:rPr>
        <w:t>HDMI®</w:t>
      </w:r>
      <w:r>
        <w:rPr>
          <w:bCs/>
          <w:iCs/>
          <w:sz w:val="22"/>
          <w:szCs w:val="22"/>
          <w:lang w:val="en-GB"/>
        </w:rPr>
        <w:t xml:space="preserve"> signal to IP broadcast </w:t>
      </w:r>
      <w:r w:rsidR="0097181A">
        <w:rPr>
          <w:bCs/>
          <w:iCs/>
          <w:sz w:val="22"/>
          <w:szCs w:val="22"/>
          <w:lang w:val="en-GB"/>
        </w:rPr>
        <w:t xml:space="preserve">low-bandwidth H.265 compression video </w:t>
      </w:r>
      <w:r>
        <w:rPr>
          <w:bCs/>
          <w:iCs/>
          <w:sz w:val="22"/>
          <w:szCs w:val="22"/>
          <w:lang w:val="en-GB"/>
        </w:rPr>
        <w:t>signals,</w:t>
      </w:r>
      <w:r w:rsidR="0097181A">
        <w:rPr>
          <w:bCs/>
          <w:iCs/>
          <w:sz w:val="22"/>
          <w:szCs w:val="22"/>
          <w:lang w:val="en-GB"/>
        </w:rPr>
        <w:t xml:space="preserve"> the </w:t>
      </w:r>
      <w:r w:rsidR="005B245C">
        <w:rPr>
          <w:bCs/>
          <w:iCs/>
          <w:sz w:val="22"/>
          <w:szCs w:val="22"/>
          <w:lang w:val="en-GB"/>
        </w:rPr>
        <w:t>Receiv</w:t>
      </w:r>
      <w:r w:rsidR="0097181A">
        <w:rPr>
          <w:bCs/>
          <w:iCs/>
          <w:sz w:val="22"/>
          <w:szCs w:val="22"/>
          <w:lang w:val="en-GB"/>
        </w:rPr>
        <w:t>er re-converts again the signal and outputs to any HD display.</w:t>
      </w:r>
      <w:r>
        <w:rPr>
          <w:bCs/>
          <w:iCs/>
          <w:sz w:val="22"/>
          <w:szCs w:val="22"/>
          <w:lang w:val="en-GB"/>
        </w:rPr>
        <w:t xml:space="preserve"> </w:t>
      </w:r>
      <w:r w:rsidR="0097181A">
        <w:rPr>
          <w:bCs/>
          <w:iCs/>
          <w:sz w:val="22"/>
          <w:szCs w:val="22"/>
          <w:lang w:val="en-GB"/>
        </w:rPr>
        <w:t>T</w:t>
      </w:r>
      <w:r>
        <w:rPr>
          <w:bCs/>
          <w:iCs/>
          <w:sz w:val="22"/>
          <w:szCs w:val="22"/>
          <w:lang w:val="en-GB"/>
        </w:rPr>
        <w:t>he network devices can be used to distribute the signal</w:t>
      </w:r>
      <w:r w:rsidR="0097181A">
        <w:rPr>
          <w:bCs/>
          <w:iCs/>
          <w:sz w:val="22"/>
          <w:szCs w:val="22"/>
          <w:lang w:val="en-GB"/>
        </w:rPr>
        <w:t xml:space="preserve"> to multiple </w:t>
      </w:r>
      <w:r w:rsidR="005B245C">
        <w:rPr>
          <w:bCs/>
          <w:iCs/>
          <w:sz w:val="22"/>
          <w:szCs w:val="22"/>
          <w:lang w:val="en-GB"/>
        </w:rPr>
        <w:t>receivers</w:t>
      </w:r>
      <w:r w:rsidR="0097181A">
        <w:rPr>
          <w:bCs/>
          <w:iCs/>
          <w:sz w:val="22"/>
          <w:szCs w:val="22"/>
          <w:lang w:val="en-GB"/>
        </w:rPr>
        <w:t>.</w:t>
      </w:r>
    </w:p>
    <w:p w14:paraId="17624611" w14:textId="2FBB55A2" w:rsidR="0097181A" w:rsidRDefault="0097181A" w:rsidP="007F4F44">
      <w:pPr>
        <w:pStyle w:val="0text"/>
        <w:shd w:val="clear" w:color="auto" w:fill="FFFFFF" w:themeFill="background1"/>
        <w:spacing w:before="120" w:after="120" w:line="276" w:lineRule="auto"/>
        <w:ind w:left="0"/>
        <w:rPr>
          <w:bCs/>
          <w:iCs/>
          <w:sz w:val="22"/>
          <w:szCs w:val="22"/>
          <w:lang w:val="en-GB"/>
        </w:rPr>
      </w:pPr>
      <w:r>
        <w:rPr>
          <w:bCs/>
          <w:iCs/>
          <w:sz w:val="22"/>
          <w:szCs w:val="22"/>
          <w:lang w:val="en-GB"/>
        </w:rPr>
        <w:t>The Extender supports also one-way IR control signals.</w:t>
      </w:r>
    </w:p>
    <w:p w14:paraId="4E768E2F" w14:textId="77777777" w:rsidR="006F41A2" w:rsidRPr="002F1667" w:rsidRDefault="00B664FC" w:rsidP="00E52C27">
      <w:pPr>
        <w:pStyle w:val="0text"/>
        <w:shd w:val="clear" w:color="auto" w:fill="A6A6A6"/>
        <w:spacing w:before="120" w:line="276" w:lineRule="auto"/>
        <w:ind w:left="0"/>
        <w:jc w:val="left"/>
        <w:rPr>
          <w:b/>
          <w:bCs/>
          <w:iCs/>
          <w:color w:val="FFFFFF"/>
          <w:sz w:val="22"/>
          <w:szCs w:val="22"/>
          <w:lang w:val="en-GB"/>
        </w:rPr>
      </w:pPr>
      <w:r w:rsidRPr="002F1667">
        <w:rPr>
          <w:b/>
          <w:bCs/>
          <w:iCs/>
          <w:color w:val="FFFFFF"/>
          <w:sz w:val="22"/>
          <w:szCs w:val="22"/>
          <w:lang w:val="en-GB"/>
        </w:rPr>
        <w:t>Package Contents</w:t>
      </w:r>
    </w:p>
    <w:p w14:paraId="568015CE" w14:textId="7B49C032" w:rsidR="00E403F3" w:rsidRPr="00E403F3" w:rsidRDefault="00E403F3" w:rsidP="00E403F3">
      <w:pPr>
        <w:widowControl w:val="0"/>
        <w:spacing w:before="120" w:line="276" w:lineRule="auto"/>
        <w:jc w:val="both"/>
        <w:rPr>
          <w:b/>
          <w:bCs/>
          <w:sz w:val="22"/>
          <w:szCs w:val="22"/>
        </w:rPr>
      </w:pPr>
      <w:r w:rsidRPr="00E403F3">
        <w:rPr>
          <w:b/>
          <w:bCs/>
          <w:sz w:val="22"/>
          <w:szCs w:val="22"/>
        </w:rPr>
        <w:t>3839</w:t>
      </w:r>
      <w:r w:rsidR="00F008BF">
        <w:rPr>
          <w:b/>
          <w:bCs/>
          <w:sz w:val="22"/>
          <w:szCs w:val="22"/>
        </w:rPr>
        <w:t>8</w:t>
      </w:r>
      <w:r w:rsidRPr="00E403F3">
        <w:rPr>
          <w:b/>
          <w:bCs/>
          <w:sz w:val="22"/>
          <w:szCs w:val="22"/>
        </w:rPr>
        <w:t>:</w:t>
      </w:r>
    </w:p>
    <w:p w14:paraId="35397A2A" w14:textId="16B1BB4B" w:rsidR="00667396" w:rsidRPr="002F1667" w:rsidRDefault="007F1C56" w:rsidP="00E403F3">
      <w:pPr>
        <w:widowControl w:val="0"/>
        <w:numPr>
          <w:ilvl w:val="0"/>
          <w:numId w:val="1"/>
        </w:numPr>
        <w:tabs>
          <w:tab w:val="left" w:pos="360"/>
        </w:tabs>
        <w:spacing w:line="276" w:lineRule="auto"/>
        <w:ind w:left="357" w:hanging="357"/>
        <w:jc w:val="both"/>
        <w:rPr>
          <w:sz w:val="22"/>
          <w:szCs w:val="22"/>
        </w:rPr>
      </w:pPr>
      <w:r>
        <w:rPr>
          <w:sz w:val="22"/>
          <w:szCs w:val="22"/>
        </w:rPr>
        <w:t>HDMI®</w:t>
      </w:r>
      <w:r w:rsidR="0097181A">
        <w:rPr>
          <w:sz w:val="22"/>
          <w:szCs w:val="22"/>
        </w:rPr>
        <w:t xml:space="preserve"> &amp; IR over IP Extender, </w:t>
      </w:r>
      <w:r w:rsidR="005B245C">
        <w:rPr>
          <w:sz w:val="22"/>
          <w:szCs w:val="22"/>
        </w:rPr>
        <w:t>Transmitter</w:t>
      </w:r>
      <w:r w:rsidR="0097181A">
        <w:rPr>
          <w:sz w:val="22"/>
          <w:szCs w:val="22"/>
        </w:rPr>
        <w:t xml:space="preserve"> &amp; </w:t>
      </w:r>
      <w:r w:rsidR="005B245C">
        <w:rPr>
          <w:sz w:val="22"/>
          <w:szCs w:val="22"/>
        </w:rPr>
        <w:t>Receiver</w:t>
      </w:r>
    </w:p>
    <w:p w14:paraId="03345869" w14:textId="77777777" w:rsidR="00E1179E" w:rsidRPr="00E1179E" w:rsidRDefault="00E1179E" w:rsidP="00E1179E">
      <w:pPr>
        <w:widowControl w:val="0"/>
        <w:numPr>
          <w:ilvl w:val="0"/>
          <w:numId w:val="1"/>
        </w:numPr>
        <w:tabs>
          <w:tab w:val="left" w:pos="360"/>
        </w:tabs>
        <w:spacing w:line="276" w:lineRule="auto"/>
        <w:jc w:val="both"/>
        <w:rPr>
          <w:sz w:val="22"/>
          <w:szCs w:val="22"/>
        </w:rPr>
      </w:pPr>
      <w:r w:rsidRPr="00E1179E">
        <w:rPr>
          <w:sz w:val="22"/>
          <w:szCs w:val="22"/>
        </w:rPr>
        <w:t>IR Emitter Cable, 1.5m</w:t>
      </w:r>
    </w:p>
    <w:p w14:paraId="791075F8" w14:textId="40566F36" w:rsidR="00667396" w:rsidRDefault="00E1179E" w:rsidP="00E1179E">
      <w:pPr>
        <w:widowControl w:val="0"/>
        <w:numPr>
          <w:ilvl w:val="0"/>
          <w:numId w:val="1"/>
        </w:numPr>
        <w:spacing w:line="276" w:lineRule="auto"/>
        <w:jc w:val="both"/>
        <w:rPr>
          <w:sz w:val="22"/>
          <w:szCs w:val="22"/>
        </w:rPr>
      </w:pPr>
      <w:r w:rsidRPr="00E1179E">
        <w:rPr>
          <w:sz w:val="22"/>
          <w:szCs w:val="22"/>
        </w:rPr>
        <w:t>IR Receiver Cable, 1.5m</w:t>
      </w:r>
    </w:p>
    <w:p w14:paraId="4EF534A5" w14:textId="42040734" w:rsidR="00E1179E" w:rsidRPr="002F1667" w:rsidRDefault="00E403F3" w:rsidP="00E1179E">
      <w:pPr>
        <w:widowControl w:val="0"/>
        <w:numPr>
          <w:ilvl w:val="0"/>
          <w:numId w:val="1"/>
        </w:numPr>
        <w:spacing w:line="276" w:lineRule="auto"/>
        <w:jc w:val="both"/>
        <w:rPr>
          <w:sz w:val="22"/>
          <w:szCs w:val="22"/>
        </w:rPr>
      </w:pPr>
      <w:r>
        <w:rPr>
          <w:sz w:val="22"/>
          <w:szCs w:val="22"/>
        </w:rPr>
        <w:t xml:space="preserve">2 x </w:t>
      </w:r>
      <w:r w:rsidR="00E1179E">
        <w:rPr>
          <w:sz w:val="22"/>
          <w:szCs w:val="22"/>
        </w:rPr>
        <w:t>5</w:t>
      </w:r>
      <w:r w:rsidR="00E1179E" w:rsidRPr="00F5043F">
        <w:rPr>
          <w:sz w:val="22"/>
          <w:szCs w:val="22"/>
        </w:rPr>
        <w:t xml:space="preserve">VDC </w:t>
      </w:r>
      <w:r w:rsidR="00E1179E">
        <w:rPr>
          <w:sz w:val="22"/>
          <w:szCs w:val="22"/>
        </w:rPr>
        <w:t>1</w:t>
      </w:r>
      <w:r w:rsidR="00E1179E" w:rsidRPr="00F5043F">
        <w:rPr>
          <w:sz w:val="22"/>
          <w:szCs w:val="22"/>
        </w:rPr>
        <w:t>A Multi-country Power Supply (UK, EU, US &amp; AUS), Screw Type DC Jack: 5.5/2.1mm</w:t>
      </w:r>
    </w:p>
    <w:p w14:paraId="078AADB3" w14:textId="31010CDA" w:rsidR="00884E63" w:rsidRDefault="00E1179E" w:rsidP="00293283">
      <w:pPr>
        <w:widowControl w:val="0"/>
        <w:numPr>
          <w:ilvl w:val="0"/>
          <w:numId w:val="1"/>
        </w:numPr>
        <w:tabs>
          <w:tab w:val="left" w:pos="360"/>
        </w:tabs>
        <w:spacing w:after="120" w:line="276" w:lineRule="auto"/>
        <w:ind w:left="357" w:hanging="357"/>
        <w:jc w:val="both"/>
        <w:rPr>
          <w:sz w:val="22"/>
          <w:szCs w:val="22"/>
        </w:rPr>
      </w:pPr>
      <w:r w:rsidRPr="00F5043F">
        <w:rPr>
          <w:sz w:val="22"/>
          <w:szCs w:val="22"/>
        </w:rPr>
        <w:t>Lindy Manual</w:t>
      </w:r>
    </w:p>
    <w:p w14:paraId="6EF893F7" w14:textId="7D6F5C4E" w:rsidR="00E403F3" w:rsidRPr="00E403F3" w:rsidRDefault="00E403F3" w:rsidP="00E403F3">
      <w:pPr>
        <w:widowControl w:val="0"/>
        <w:spacing w:before="120" w:line="276" w:lineRule="auto"/>
        <w:jc w:val="both"/>
        <w:rPr>
          <w:b/>
          <w:bCs/>
          <w:sz w:val="22"/>
          <w:szCs w:val="22"/>
        </w:rPr>
      </w:pPr>
      <w:r w:rsidRPr="00E403F3">
        <w:rPr>
          <w:b/>
          <w:bCs/>
          <w:sz w:val="22"/>
          <w:szCs w:val="22"/>
        </w:rPr>
        <w:t>3839</w:t>
      </w:r>
      <w:r w:rsidR="00F008BF">
        <w:rPr>
          <w:b/>
          <w:bCs/>
          <w:sz w:val="22"/>
          <w:szCs w:val="22"/>
        </w:rPr>
        <w:t>9</w:t>
      </w:r>
      <w:r w:rsidRPr="00E403F3">
        <w:rPr>
          <w:b/>
          <w:bCs/>
          <w:sz w:val="22"/>
          <w:szCs w:val="22"/>
        </w:rPr>
        <w:t>:</w:t>
      </w:r>
    </w:p>
    <w:p w14:paraId="51516A1C" w14:textId="12769B72" w:rsidR="00E403F3" w:rsidRPr="002F1667" w:rsidRDefault="007F1C56" w:rsidP="00E403F3">
      <w:pPr>
        <w:widowControl w:val="0"/>
        <w:numPr>
          <w:ilvl w:val="0"/>
          <w:numId w:val="1"/>
        </w:numPr>
        <w:tabs>
          <w:tab w:val="left" w:pos="360"/>
        </w:tabs>
        <w:spacing w:line="276" w:lineRule="auto"/>
        <w:ind w:left="357" w:hanging="357"/>
        <w:jc w:val="both"/>
        <w:rPr>
          <w:sz w:val="22"/>
          <w:szCs w:val="22"/>
        </w:rPr>
      </w:pPr>
      <w:r>
        <w:rPr>
          <w:sz w:val="22"/>
          <w:szCs w:val="22"/>
        </w:rPr>
        <w:t>HDMI®</w:t>
      </w:r>
      <w:r w:rsidR="00E403F3">
        <w:rPr>
          <w:sz w:val="22"/>
          <w:szCs w:val="22"/>
        </w:rPr>
        <w:t xml:space="preserve"> &amp; IR over IP Extender, </w:t>
      </w:r>
      <w:r w:rsidR="005B245C">
        <w:rPr>
          <w:sz w:val="22"/>
          <w:szCs w:val="22"/>
        </w:rPr>
        <w:t>Receiv</w:t>
      </w:r>
      <w:r w:rsidR="00E403F3">
        <w:rPr>
          <w:sz w:val="22"/>
          <w:szCs w:val="22"/>
        </w:rPr>
        <w:t>er</w:t>
      </w:r>
    </w:p>
    <w:p w14:paraId="00FE68BC" w14:textId="77777777" w:rsidR="00E403F3" w:rsidRDefault="00E403F3" w:rsidP="00E403F3">
      <w:pPr>
        <w:widowControl w:val="0"/>
        <w:numPr>
          <w:ilvl w:val="0"/>
          <w:numId w:val="1"/>
        </w:numPr>
        <w:spacing w:line="276" w:lineRule="auto"/>
        <w:jc w:val="both"/>
        <w:rPr>
          <w:sz w:val="22"/>
          <w:szCs w:val="22"/>
        </w:rPr>
      </w:pPr>
      <w:r w:rsidRPr="00E1179E">
        <w:rPr>
          <w:sz w:val="22"/>
          <w:szCs w:val="22"/>
        </w:rPr>
        <w:t>IR Receiver Cable, 1.5m</w:t>
      </w:r>
    </w:p>
    <w:p w14:paraId="3B04980A" w14:textId="4F2DBC21" w:rsidR="00E403F3" w:rsidRPr="002F1667" w:rsidRDefault="00E403F3" w:rsidP="00E403F3">
      <w:pPr>
        <w:widowControl w:val="0"/>
        <w:numPr>
          <w:ilvl w:val="0"/>
          <w:numId w:val="1"/>
        </w:numPr>
        <w:spacing w:line="276" w:lineRule="auto"/>
        <w:jc w:val="both"/>
        <w:rPr>
          <w:sz w:val="22"/>
          <w:szCs w:val="22"/>
        </w:rPr>
      </w:pPr>
      <w:r>
        <w:rPr>
          <w:sz w:val="22"/>
          <w:szCs w:val="22"/>
        </w:rPr>
        <w:t>5</w:t>
      </w:r>
      <w:r w:rsidRPr="00F5043F">
        <w:rPr>
          <w:sz w:val="22"/>
          <w:szCs w:val="22"/>
        </w:rPr>
        <w:t xml:space="preserve">VDC </w:t>
      </w:r>
      <w:r>
        <w:rPr>
          <w:sz w:val="22"/>
          <w:szCs w:val="22"/>
        </w:rPr>
        <w:t>1</w:t>
      </w:r>
      <w:r w:rsidRPr="00F5043F">
        <w:rPr>
          <w:sz w:val="22"/>
          <w:szCs w:val="22"/>
        </w:rPr>
        <w:t>A Multi-country Power Supply (UK, EU, US &amp; AUS), Screw Type DC Jack: 5.5/2.1mm</w:t>
      </w:r>
    </w:p>
    <w:p w14:paraId="1056DA12" w14:textId="3A4983C3" w:rsidR="00E403F3" w:rsidRPr="002F1667" w:rsidRDefault="00E403F3" w:rsidP="00E403F3">
      <w:pPr>
        <w:widowControl w:val="0"/>
        <w:numPr>
          <w:ilvl w:val="0"/>
          <w:numId w:val="1"/>
        </w:numPr>
        <w:tabs>
          <w:tab w:val="left" w:pos="360"/>
        </w:tabs>
        <w:spacing w:after="120" w:line="276" w:lineRule="auto"/>
        <w:ind w:left="357" w:hanging="357"/>
        <w:jc w:val="both"/>
        <w:rPr>
          <w:sz w:val="22"/>
          <w:szCs w:val="22"/>
        </w:rPr>
      </w:pPr>
      <w:r w:rsidRPr="00F5043F">
        <w:rPr>
          <w:sz w:val="22"/>
          <w:szCs w:val="22"/>
        </w:rPr>
        <w:t>Lindy Manual</w:t>
      </w:r>
    </w:p>
    <w:p w14:paraId="6E365037" w14:textId="77777777" w:rsidR="00884E63" w:rsidRPr="002F1667" w:rsidRDefault="00884E63" w:rsidP="00645A5B">
      <w:pPr>
        <w:pStyle w:val="0text"/>
        <w:shd w:val="clear" w:color="auto" w:fill="A6A6A6"/>
        <w:spacing w:line="276" w:lineRule="auto"/>
        <w:ind w:left="0"/>
        <w:jc w:val="left"/>
        <w:rPr>
          <w:b/>
          <w:bCs/>
          <w:iCs/>
          <w:color w:val="FFFFFF"/>
          <w:sz w:val="22"/>
          <w:szCs w:val="22"/>
          <w:lang w:val="en-GB"/>
        </w:rPr>
        <w:sectPr w:rsidR="00884E63" w:rsidRPr="002F1667" w:rsidSect="00884E63">
          <w:headerReference w:type="even" r:id="rId16"/>
          <w:headerReference w:type="default" r:id="rId17"/>
          <w:footerReference w:type="even" r:id="rId18"/>
          <w:footerReference w:type="default" r:id="rId19"/>
          <w:headerReference w:type="first" r:id="rId20"/>
          <w:footerReference w:type="first" r:id="rId21"/>
          <w:footnotePr>
            <w:pos w:val="beneathText"/>
          </w:footnotePr>
          <w:type w:val="continuous"/>
          <w:pgSz w:w="11905" w:h="16837"/>
          <w:pgMar w:top="1276" w:right="851" w:bottom="851" w:left="851" w:header="720" w:footer="510" w:gutter="0"/>
          <w:pgNumType w:start="1"/>
          <w:cols w:space="429"/>
          <w:docGrid w:linePitch="360"/>
        </w:sectPr>
      </w:pPr>
    </w:p>
    <w:p w14:paraId="34B043EB" w14:textId="77777777" w:rsidR="00B664FC" w:rsidRPr="002F1667" w:rsidRDefault="00B664FC" w:rsidP="00645A5B">
      <w:pPr>
        <w:pStyle w:val="0text"/>
        <w:shd w:val="clear" w:color="auto" w:fill="A6A6A6"/>
        <w:spacing w:line="276" w:lineRule="auto"/>
        <w:ind w:left="0"/>
        <w:jc w:val="left"/>
        <w:rPr>
          <w:b/>
          <w:bCs/>
          <w:iCs/>
          <w:color w:val="FFFFFF"/>
          <w:sz w:val="22"/>
          <w:szCs w:val="22"/>
          <w:lang w:val="en-GB"/>
        </w:rPr>
      </w:pPr>
      <w:r w:rsidRPr="002F1667">
        <w:rPr>
          <w:b/>
          <w:bCs/>
          <w:iCs/>
          <w:color w:val="FFFFFF"/>
          <w:sz w:val="22"/>
          <w:szCs w:val="22"/>
          <w:lang w:val="en-GB"/>
        </w:rPr>
        <w:t>Features</w:t>
      </w:r>
    </w:p>
    <w:p w14:paraId="692A649D" w14:textId="67407DCA" w:rsidR="00293283" w:rsidRDefault="007F1C56" w:rsidP="00293283">
      <w:pPr>
        <w:widowControl w:val="0"/>
        <w:numPr>
          <w:ilvl w:val="0"/>
          <w:numId w:val="1"/>
        </w:numPr>
        <w:tabs>
          <w:tab w:val="left" w:pos="360"/>
        </w:tabs>
        <w:spacing w:before="120" w:line="276" w:lineRule="auto"/>
        <w:ind w:left="357" w:hanging="357"/>
        <w:jc w:val="both"/>
        <w:rPr>
          <w:sz w:val="22"/>
          <w:szCs w:val="22"/>
        </w:rPr>
      </w:pPr>
      <w:r>
        <w:rPr>
          <w:sz w:val="22"/>
          <w:szCs w:val="22"/>
        </w:rPr>
        <w:t>HDMI®</w:t>
      </w:r>
      <w:r w:rsidR="00454E8B">
        <w:rPr>
          <w:sz w:val="22"/>
          <w:szCs w:val="22"/>
        </w:rPr>
        <w:t xml:space="preserve"> &amp; IR signal extension through Ethernet</w:t>
      </w:r>
    </w:p>
    <w:p w14:paraId="43852BE1" w14:textId="239D86DD" w:rsidR="007E6B37" w:rsidRPr="002F1667" w:rsidRDefault="007E6B37" w:rsidP="007E6B37">
      <w:pPr>
        <w:widowControl w:val="0"/>
        <w:numPr>
          <w:ilvl w:val="0"/>
          <w:numId w:val="1"/>
        </w:numPr>
        <w:tabs>
          <w:tab w:val="left" w:pos="360"/>
        </w:tabs>
        <w:spacing w:line="276" w:lineRule="auto"/>
        <w:ind w:left="357" w:hanging="357"/>
        <w:jc w:val="both"/>
        <w:rPr>
          <w:sz w:val="22"/>
          <w:szCs w:val="22"/>
        </w:rPr>
      </w:pPr>
      <w:r>
        <w:rPr>
          <w:sz w:val="22"/>
          <w:szCs w:val="22"/>
        </w:rPr>
        <w:t>Supports resolutions up to 1920x1200@60Hz</w:t>
      </w:r>
    </w:p>
    <w:p w14:paraId="1A62B780" w14:textId="6D4BA227" w:rsidR="00293283" w:rsidRDefault="00454E8B" w:rsidP="00293283">
      <w:pPr>
        <w:widowControl w:val="0"/>
        <w:numPr>
          <w:ilvl w:val="0"/>
          <w:numId w:val="1"/>
        </w:numPr>
        <w:tabs>
          <w:tab w:val="left" w:pos="360"/>
        </w:tabs>
        <w:spacing w:line="276" w:lineRule="auto"/>
        <w:jc w:val="both"/>
        <w:rPr>
          <w:sz w:val="22"/>
          <w:szCs w:val="22"/>
        </w:rPr>
      </w:pPr>
      <w:r>
        <w:rPr>
          <w:sz w:val="22"/>
          <w:szCs w:val="22"/>
        </w:rPr>
        <w:t>Supports point-to-point connection up to 150m (492ft)</w:t>
      </w:r>
    </w:p>
    <w:p w14:paraId="09989228" w14:textId="423C5442" w:rsidR="007E6B37" w:rsidRPr="002F1667" w:rsidRDefault="007E6B37" w:rsidP="00293283">
      <w:pPr>
        <w:widowControl w:val="0"/>
        <w:numPr>
          <w:ilvl w:val="0"/>
          <w:numId w:val="1"/>
        </w:numPr>
        <w:tabs>
          <w:tab w:val="left" w:pos="360"/>
        </w:tabs>
        <w:spacing w:line="276" w:lineRule="auto"/>
        <w:jc w:val="both"/>
        <w:rPr>
          <w:sz w:val="22"/>
          <w:szCs w:val="22"/>
        </w:rPr>
      </w:pPr>
      <w:r>
        <w:rPr>
          <w:sz w:val="22"/>
          <w:szCs w:val="22"/>
        </w:rPr>
        <w:t>One-directional IR Control (20-60Hz)</w:t>
      </w:r>
    </w:p>
    <w:p w14:paraId="58266285" w14:textId="2C27A049" w:rsidR="00293283" w:rsidRPr="002F1667" w:rsidRDefault="007E6B37" w:rsidP="00293283">
      <w:pPr>
        <w:widowControl w:val="0"/>
        <w:numPr>
          <w:ilvl w:val="0"/>
          <w:numId w:val="1"/>
        </w:numPr>
        <w:tabs>
          <w:tab w:val="left" w:pos="360"/>
        </w:tabs>
        <w:spacing w:after="120" w:line="276" w:lineRule="auto"/>
        <w:ind w:left="357" w:hanging="357"/>
        <w:jc w:val="both"/>
        <w:rPr>
          <w:sz w:val="22"/>
          <w:szCs w:val="22"/>
        </w:rPr>
      </w:pPr>
      <w:r w:rsidRPr="007E6B37">
        <w:rPr>
          <w:sz w:val="22"/>
          <w:szCs w:val="22"/>
        </w:rPr>
        <w:t xml:space="preserve">Compact design </w:t>
      </w:r>
      <w:r>
        <w:rPr>
          <w:sz w:val="22"/>
          <w:szCs w:val="22"/>
        </w:rPr>
        <w:t>for easy and flexible installation</w:t>
      </w:r>
    </w:p>
    <w:p w14:paraId="539E6AEC" w14:textId="77777777" w:rsidR="003C12CC" w:rsidRPr="002F1667" w:rsidRDefault="003C12CC" w:rsidP="00645A5B">
      <w:pPr>
        <w:pStyle w:val="0text"/>
        <w:shd w:val="clear" w:color="auto" w:fill="A6A6A6"/>
        <w:spacing w:line="276" w:lineRule="auto"/>
        <w:ind w:left="0"/>
        <w:jc w:val="left"/>
        <w:rPr>
          <w:b/>
          <w:bCs/>
          <w:iCs/>
          <w:color w:val="FFFFFF"/>
          <w:sz w:val="22"/>
          <w:szCs w:val="22"/>
          <w:lang w:val="en-GB"/>
        </w:rPr>
      </w:pPr>
      <w:r w:rsidRPr="002F1667">
        <w:rPr>
          <w:b/>
          <w:bCs/>
          <w:iCs/>
          <w:color w:val="FFFFFF"/>
          <w:sz w:val="22"/>
          <w:szCs w:val="22"/>
          <w:lang w:val="en-GB"/>
        </w:rPr>
        <w:t>Specification</w:t>
      </w:r>
    </w:p>
    <w:p w14:paraId="7F78BB12" w14:textId="544FC155" w:rsidR="00293283" w:rsidRPr="002F1667" w:rsidRDefault="007F1C56" w:rsidP="00293283">
      <w:pPr>
        <w:widowControl w:val="0"/>
        <w:numPr>
          <w:ilvl w:val="0"/>
          <w:numId w:val="1"/>
        </w:numPr>
        <w:tabs>
          <w:tab w:val="left" w:pos="360"/>
        </w:tabs>
        <w:spacing w:before="120" w:line="276" w:lineRule="auto"/>
        <w:ind w:left="357" w:hanging="357"/>
        <w:jc w:val="both"/>
        <w:rPr>
          <w:sz w:val="22"/>
          <w:szCs w:val="22"/>
        </w:rPr>
      </w:pPr>
      <w:r>
        <w:rPr>
          <w:sz w:val="22"/>
          <w:szCs w:val="22"/>
        </w:rPr>
        <w:t>HDMI®</w:t>
      </w:r>
      <w:r w:rsidR="007E6B37">
        <w:rPr>
          <w:sz w:val="22"/>
          <w:szCs w:val="22"/>
        </w:rPr>
        <w:t xml:space="preserve"> 1.3, 6.75Gbps video bandwidth</w:t>
      </w:r>
    </w:p>
    <w:p w14:paraId="55AD8B7D" w14:textId="57350ACD" w:rsidR="00293283" w:rsidRDefault="004D5DEE" w:rsidP="00293283">
      <w:pPr>
        <w:widowControl w:val="0"/>
        <w:numPr>
          <w:ilvl w:val="0"/>
          <w:numId w:val="1"/>
        </w:numPr>
        <w:tabs>
          <w:tab w:val="left" w:pos="360"/>
        </w:tabs>
        <w:spacing w:line="276" w:lineRule="auto"/>
        <w:jc w:val="both"/>
        <w:rPr>
          <w:sz w:val="22"/>
          <w:szCs w:val="22"/>
        </w:rPr>
      </w:pPr>
      <w:r w:rsidRPr="004D5DEE">
        <w:rPr>
          <w:sz w:val="22"/>
          <w:szCs w:val="22"/>
        </w:rPr>
        <w:t>HDCP 1.4 Pass-through</w:t>
      </w:r>
    </w:p>
    <w:p w14:paraId="28EC45C6" w14:textId="57896514" w:rsidR="004D5DEE" w:rsidRDefault="004D5DEE" w:rsidP="00293283">
      <w:pPr>
        <w:widowControl w:val="0"/>
        <w:numPr>
          <w:ilvl w:val="0"/>
          <w:numId w:val="1"/>
        </w:numPr>
        <w:tabs>
          <w:tab w:val="left" w:pos="360"/>
        </w:tabs>
        <w:spacing w:line="276" w:lineRule="auto"/>
        <w:jc w:val="both"/>
        <w:rPr>
          <w:sz w:val="22"/>
          <w:szCs w:val="22"/>
        </w:rPr>
      </w:pPr>
      <w:r w:rsidRPr="004D5DEE">
        <w:rPr>
          <w:sz w:val="22"/>
          <w:szCs w:val="22"/>
        </w:rPr>
        <w:t>Video compression standard:</w:t>
      </w:r>
      <w:r>
        <w:rPr>
          <w:sz w:val="22"/>
          <w:szCs w:val="22"/>
        </w:rPr>
        <w:t xml:space="preserve"> H.265</w:t>
      </w:r>
    </w:p>
    <w:p w14:paraId="4CF79E1C" w14:textId="521E53AA" w:rsidR="004D5DEE" w:rsidRDefault="007F1C56" w:rsidP="00293283">
      <w:pPr>
        <w:widowControl w:val="0"/>
        <w:numPr>
          <w:ilvl w:val="0"/>
          <w:numId w:val="1"/>
        </w:numPr>
        <w:tabs>
          <w:tab w:val="left" w:pos="360"/>
        </w:tabs>
        <w:spacing w:line="276" w:lineRule="auto"/>
        <w:jc w:val="both"/>
        <w:rPr>
          <w:sz w:val="22"/>
          <w:szCs w:val="22"/>
        </w:rPr>
      </w:pPr>
      <w:r>
        <w:rPr>
          <w:sz w:val="22"/>
          <w:szCs w:val="22"/>
        </w:rPr>
        <w:t>HDMI®</w:t>
      </w:r>
      <w:r w:rsidR="004D5DEE">
        <w:rPr>
          <w:sz w:val="22"/>
          <w:szCs w:val="22"/>
        </w:rPr>
        <w:t xml:space="preserve"> Audio pass-through including LPCM 2.0CH, </w:t>
      </w:r>
      <w:r w:rsidR="004D5DEE" w:rsidRPr="004D5DEE">
        <w:rPr>
          <w:sz w:val="22"/>
          <w:szCs w:val="22"/>
        </w:rPr>
        <w:t>32KHz, 44.1KHz, 48KHz</w:t>
      </w:r>
    </w:p>
    <w:p w14:paraId="0567EE86" w14:textId="20D4AA15" w:rsidR="004D5DEE" w:rsidRDefault="004D5DEE" w:rsidP="00293283">
      <w:pPr>
        <w:widowControl w:val="0"/>
        <w:numPr>
          <w:ilvl w:val="0"/>
          <w:numId w:val="1"/>
        </w:numPr>
        <w:tabs>
          <w:tab w:val="left" w:pos="360"/>
        </w:tabs>
        <w:spacing w:line="276" w:lineRule="auto"/>
        <w:jc w:val="both"/>
        <w:rPr>
          <w:sz w:val="22"/>
          <w:szCs w:val="22"/>
        </w:rPr>
      </w:pPr>
      <w:r w:rsidRPr="004D5DEE">
        <w:rPr>
          <w:sz w:val="22"/>
          <w:szCs w:val="22"/>
        </w:rPr>
        <w:t>ESD Protection: ± 8kV (air-gap discharge)</w:t>
      </w:r>
    </w:p>
    <w:p w14:paraId="198DA6B9" w14:textId="42D7C9EF" w:rsidR="004D5DEE" w:rsidRDefault="004D5DEE" w:rsidP="00293283">
      <w:pPr>
        <w:widowControl w:val="0"/>
        <w:numPr>
          <w:ilvl w:val="0"/>
          <w:numId w:val="1"/>
        </w:numPr>
        <w:tabs>
          <w:tab w:val="left" w:pos="360"/>
        </w:tabs>
        <w:spacing w:line="276" w:lineRule="auto"/>
        <w:jc w:val="both"/>
        <w:rPr>
          <w:sz w:val="22"/>
          <w:szCs w:val="22"/>
        </w:rPr>
      </w:pPr>
      <w:r w:rsidRPr="004D5DEE">
        <w:rPr>
          <w:sz w:val="22"/>
          <w:szCs w:val="22"/>
        </w:rPr>
        <w:t>Human Body Model: ± 4kV (contact discharge)</w:t>
      </w:r>
    </w:p>
    <w:p w14:paraId="6EB6FC73" w14:textId="71906E14" w:rsidR="004D5DEE" w:rsidRPr="004D5DEE" w:rsidRDefault="004D5DEE" w:rsidP="004D5DEE">
      <w:pPr>
        <w:widowControl w:val="0"/>
        <w:numPr>
          <w:ilvl w:val="0"/>
          <w:numId w:val="1"/>
        </w:numPr>
        <w:tabs>
          <w:tab w:val="left" w:pos="360"/>
        </w:tabs>
        <w:spacing w:line="276" w:lineRule="auto"/>
        <w:jc w:val="both"/>
        <w:rPr>
          <w:sz w:val="22"/>
          <w:szCs w:val="22"/>
        </w:rPr>
      </w:pPr>
      <w:r w:rsidRPr="004D5DEE">
        <w:rPr>
          <w:sz w:val="22"/>
          <w:szCs w:val="22"/>
        </w:rPr>
        <w:t xml:space="preserve">Operating Temperature: </w:t>
      </w:r>
      <w:r>
        <w:rPr>
          <w:sz w:val="22"/>
          <w:szCs w:val="22"/>
        </w:rPr>
        <w:t>-1</w:t>
      </w:r>
      <w:r w:rsidRPr="004D5DEE">
        <w:rPr>
          <w:sz w:val="22"/>
          <w:szCs w:val="22"/>
        </w:rPr>
        <w:t xml:space="preserve">0°C - </w:t>
      </w:r>
      <w:r>
        <w:rPr>
          <w:sz w:val="22"/>
          <w:szCs w:val="22"/>
        </w:rPr>
        <w:t>5</w:t>
      </w:r>
      <w:r w:rsidRPr="004D5DEE">
        <w:rPr>
          <w:sz w:val="22"/>
          <w:szCs w:val="22"/>
        </w:rPr>
        <w:t>0°C (</w:t>
      </w:r>
      <w:r>
        <w:rPr>
          <w:sz w:val="22"/>
          <w:szCs w:val="22"/>
        </w:rPr>
        <w:t>14</w:t>
      </w:r>
      <w:r w:rsidRPr="004D5DEE">
        <w:rPr>
          <w:sz w:val="22"/>
          <w:szCs w:val="22"/>
        </w:rPr>
        <w:t>°F - 1</w:t>
      </w:r>
      <w:r>
        <w:rPr>
          <w:sz w:val="22"/>
          <w:szCs w:val="22"/>
        </w:rPr>
        <w:t>22</w:t>
      </w:r>
      <w:r w:rsidRPr="004D5DEE">
        <w:rPr>
          <w:sz w:val="22"/>
          <w:szCs w:val="22"/>
        </w:rPr>
        <w:t>°F)</w:t>
      </w:r>
    </w:p>
    <w:p w14:paraId="7CFFAA01" w14:textId="184C871E" w:rsidR="004D5DEE" w:rsidRPr="004D5DEE" w:rsidRDefault="004D5DEE" w:rsidP="004D5DEE">
      <w:pPr>
        <w:widowControl w:val="0"/>
        <w:numPr>
          <w:ilvl w:val="0"/>
          <w:numId w:val="1"/>
        </w:numPr>
        <w:tabs>
          <w:tab w:val="left" w:pos="360"/>
        </w:tabs>
        <w:spacing w:line="276" w:lineRule="auto"/>
        <w:jc w:val="both"/>
        <w:rPr>
          <w:sz w:val="22"/>
          <w:szCs w:val="22"/>
          <w:lang w:val="it-IT"/>
        </w:rPr>
      </w:pPr>
      <w:r w:rsidRPr="004D5DEE">
        <w:rPr>
          <w:sz w:val="22"/>
          <w:szCs w:val="22"/>
          <w:lang w:val="it-IT"/>
        </w:rPr>
        <w:t>Storage Temperature: -20°C - 60°C (-4°F - 140°F)</w:t>
      </w:r>
    </w:p>
    <w:p w14:paraId="7729EDA8" w14:textId="2BB881B0" w:rsidR="004D5DEE" w:rsidRPr="004D5DEE" w:rsidRDefault="004D5DEE" w:rsidP="004D5DEE">
      <w:pPr>
        <w:widowControl w:val="0"/>
        <w:numPr>
          <w:ilvl w:val="0"/>
          <w:numId w:val="1"/>
        </w:numPr>
        <w:tabs>
          <w:tab w:val="left" w:pos="360"/>
        </w:tabs>
        <w:spacing w:line="276" w:lineRule="auto"/>
        <w:jc w:val="both"/>
        <w:rPr>
          <w:sz w:val="22"/>
          <w:szCs w:val="22"/>
        </w:rPr>
      </w:pPr>
      <w:r w:rsidRPr="004D5DEE">
        <w:rPr>
          <w:sz w:val="22"/>
          <w:szCs w:val="22"/>
        </w:rPr>
        <w:t>Relative Humidity: 20 - 90% RH (Non-condensing)</w:t>
      </w:r>
    </w:p>
    <w:p w14:paraId="1E8F4BA1" w14:textId="1148EC84" w:rsidR="004D5DEE" w:rsidRPr="004D5DEE" w:rsidRDefault="004D5DEE" w:rsidP="004D5DEE">
      <w:pPr>
        <w:widowControl w:val="0"/>
        <w:numPr>
          <w:ilvl w:val="0"/>
          <w:numId w:val="1"/>
        </w:numPr>
        <w:tabs>
          <w:tab w:val="left" w:pos="360"/>
        </w:tabs>
        <w:spacing w:line="276" w:lineRule="auto"/>
        <w:jc w:val="both"/>
        <w:rPr>
          <w:sz w:val="22"/>
          <w:szCs w:val="22"/>
        </w:rPr>
      </w:pPr>
      <w:r w:rsidRPr="004D5DEE">
        <w:rPr>
          <w:sz w:val="22"/>
          <w:szCs w:val="22"/>
        </w:rPr>
        <w:t>Metal Housing</w:t>
      </w:r>
    </w:p>
    <w:p w14:paraId="0E2566F2" w14:textId="77777777" w:rsidR="004D5DEE" w:rsidRDefault="004D5DEE" w:rsidP="004D5DEE">
      <w:pPr>
        <w:widowControl w:val="0"/>
        <w:numPr>
          <w:ilvl w:val="0"/>
          <w:numId w:val="1"/>
        </w:numPr>
        <w:tabs>
          <w:tab w:val="left" w:pos="360"/>
        </w:tabs>
        <w:spacing w:line="276" w:lineRule="auto"/>
        <w:jc w:val="both"/>
        <w:rPr>
          <w:sz w:val="22"/>
          <w:szCs w:val="22"/>
        </w:rPr>
      </w:pPr>
      <w:r w:rsidRPr="004D5DEE">
        <w:rPr>
          <w:sz w:val="22"/>
          <w:szCs w:val="22"/>
        </w:rPr>
        <w:t>Colour: Black</w:t>
      </w:r>
    </w:p>
    <w:p w14:paraId="31C1A5FC" w14:textId="0F0A0318" w:rsidR="004D5DEE" w:rsidRPr="004D5DEE" w:rsidRDefault="004D5DEE" w:rsidP="004D5DEE">
      <w:pPr>
        <w:widowControl w:val="0"/>
        <w:numPr>
          <w:ilvl w:val="0"/>
          <w:numId w:val="1"/>
        </w:numPr>
        <w:tabs>
          <w:tab w:val="left" w:pos="360"/>
        </w:tabs>
        <w:spacing w:line="276" w:lineRule="auto"/>
        <w:jc w:val="both"/>
        <w:rPr>
          <w:sz w:val="22"/>
          <w:szCs w:val="22"/>
        </w:rPr>
      </w:pPr>
      <w:r w:rsidRPr="004D5DEE">
        <w:rPr>
          <w:sz w:val="22"/>
          <w:szCs w:val="22"/>
        </w:rPr>
        <w:t>Power Requirements: AC100-240V 50/60Hz</w:t>
      </w:r>
    </w:p>
    <w:p w14:paraId="6B6ABCA0" w14:textId="67978A7D" w:rsidR="004D5DEE" w:rsidRPr="002F1667" w:rsidRDefault="004D5DEE" w:rsidP="004D5DEE">
      <w:pPr>
        <w:widowControl w:val="0"/>
        <w:numPr>
          <w:ilvl w:val="0"/>
          <w:numId w:val="1"/>
        </w:numPr>
        <w:spacing w:line="276" w:lineRule="auto"/>
        <w:jc w:val="both"/>
        <w:rPr>
          <w:sz w:val="22"/>
          <w:szCs w:val="22"/>
        </w:rPr>
      </w:pPr>
      <w:r w:rsidRPr="004D5DEE">
        <w:rPr>
          <w:sz w:val="22"/>
          <w:szCs w:val="22"/>
        </w:rPr>
        <w:t xml:space="preserve">Power Consumption: </w:t>
      </w:r>
      <w:r w:rsidR="005407D6">
        <w:rPr>
          <w:sz w:val="22"/>
          <w:szCs w:val="22"/>
        </w:rPr>
        <w:t>Transmitte</w:t>
      </w:r>
      <w:r w:rsidRPr="004D5DEE">
        <w:rPr>
          <w:sz w:val="22"/>
          <w:szCs w:val="22"/>
        </w:rPr>
        <w:t xml:space="preserve">r </w:t>
      </w:r>
      <w:r>
        <w:rPr>
          <w:sz w:val="22"/>
          <w:szCs w:val="22"/>
        </w:rPr>
        <w:t>2.55</w:t>
      </w:r>
      <w:r w:rsidRPr="004D5DEE">
        <w:rPr>
          <w:sz w:val="22"/>
          <w:szCs w:val="22"/>
        </w:rPr>
        <w:t xml:space="preserve">W, </w:t>
      </w:r>
      <w:r w:rsidR="005407D6">
        <w:rPr>
          <w:sz w:val="22"/>
          <w:szCs w:val="22"/>
        </w:rPr>
        <w:t>Receiv</w:t>
      </w:r>
      <w:r w:rsidRPr="004D5DEE">
        <w:rPr>
          <w:sz w:val="22"/>
          <w:szCs w:val="22"/>
        </w:rPr>
        <w:t xml:space="preserve">er </w:t>
      </w:r>
      <w:r>
        <w:rPr>
          <w:sz w:val="22"/>
          <w:szCs w:val="22"/>
        </w:rPr>
        <w:t>3.7</w:t>
      </w:r>
      <w:r w:rsidRPr="004D5DEE">
        <w:rPr>
          <w:sz w:val="22"/>
          <w:szCs w:val="22"/>
        </w:rPr>
        <w:t>W</w:t>
      </w:r>
    </w:p>
    <w:p w14:paraId="7DCD0E40" w14:textId="74B38032" w:rsidR="00293283" w:rsidRDefault="00293283" w:rsidP="00D00569">
      <w:pPr>
        <w:widowControl w:val="0"/>
        <w:spacing w:after="120" w:line="276" w:lineRule="auto"/>
        <w:ind w:left="357"/>
        <w:jc w:val="both"/>
        <w:rPr>
          <w:sz w:val="22"/>
          <w:szCs w:val="22"/>
        </w:rPr>
      </w:pPr>
    </w:p>
    <w:p w14:paraId="2549EB30" w14:textId="77777777" w:rsidR="00D00569" w:rsidRPr="002F1667" w:rsidRDefault="00D00569" w:rsidP="00D00569">
      <w:pPr>
        <w:widowControl w:val="0"/>
        <w:spacing w:after="120" w:line="276" w:lineRule="auto"/>
        <w:ind w:left="357"/>
        <w:jc w:val="both"/>
        <w:rPr>
          <w:sz w:val="22"/>
          <w:szCs w:val="22"/>
        </w:rPr>
      </w:pPr>
    </w:p>
    <w:p w14:paraId="3EA8B745" w14:textId="77777777" w:rsidR="00680864" w:rsidRPr="00835550" w:rsidRDefault="00680864" w:rsidP="00645A5B">
      <w:pPr>
        <w:pStyle w:val="0text"/>
        <w:shd w:val="clear" w:color="auto" w:fill="A6A6A6"/>
        <w:spacing w:line="276" w:lineRule="auto"/>
        <w:ind w:left="0"/>
        <w:jc w:val="left"/>
        <w:rPr>
          <w:b/>
          <w:bCs/>
          <w:iCs/>
          <w:color w:val="FFFFFF"/>
          <w:sz w:val="22"/>
          <w:szCs w:val="28"/>
        </w:rPr>
      </w:pPr>
      <w:r w:rsidRPr="00835550">
        <w:rPr>
          <w:b/>
          <w:bCs/>
          <w:iCs/>
          <w:color w:val="FFFFFF"/>
          <w:sz w:val="22"/>
          <w:szCs w:val="28"/>
        </w:rPr>
        <w:lastRenderedPageBreak/>
        <w:t>Installation</w:t>
      </w:r>
    </w:p>
    <w:p w14:paraId="698B9C05" w14:textId="3A22B894" w:rsidR="00667396" w:rsidRPr="00835550" w:rsidRDefault="00234F07" w:rsidP="00293283">
      <w:pPr>
        <w:pStyle w:val="0text"/>
        <w:shd w:val="clear" w:color="auto" w:fill="FFFFFF" w:themeFill="background1"/>
        <w:spacing w:before="120" w:after="120" w:line="276" w:lineRule="auto"/>
        <w:ind w:left="0"/>
        <w:rPr>
          <w:b/>
          <w:iCs/>
          <w:sz w:val="22"/>
          <w:szCs w:val="22"/>
        </w:rPr>
      </w:pPr>
      <w:r w:rsidRPr="007E0FC6">
        <w:rPr>
          <w:b/>
          <w:noProof/>
        </w:rPr>
        <w:drawing>
          <wp:anchor distT="0" distB="0" distL="114300" distR="114300" simplePos="0" relativeHeight="252168704" behindDoc="0" locked="0" layoutInCell="1" allowOverlap="1" wp14:anchorId="00FC9710" wp14:editId="61E607A5">
            <wp:simplePos x="0" y="0"/>
            <wp:positionH relativeFrom="column">
              <wp:posOffset>147331</wp:posOffset>
            </wp:positionH>
            <wp:positionV relativeFrom="paragraph">
              <wp:posOffset>285115</wp:posOffset>
            </wp:positionV>
            <wp:extent cx="5772127" cy="1058049"/>
            <wp:effectExtent l="0" t="0" r="635" b="889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2"/>
                    <a:stretch>
                      <a:fillRect/>
                    </a:stretch>
                  </pic:blipFill>
                  <pic:spPr>
                    <a:xfrm>
                      <a:off x="0" y="0"/>
                      <a:ext cx="5772127" cy="1058049"/>
                    </a:xfrm>
                    <a:prstGeom prst="rect">
                      <a:avLst/>
                    </a:prstGeom>
                  </pic:spPr>
                </pic:pic>
              </a:graphicData>
            </a:graphic>
            <wp14:sizeRelH relativeFrom="margin">
              <wp14:pctWidth>0</wp14:pctWidth>
            </wp14:sizeRelH>
            <wp14:sizeRelV relativeFrom="margin">
              <wp14:pctHeight>0</wp14:pctHeight>
            </wp14:sizeRelV>
          </wp:anchor>
        </w:drawing>
      </w:r>
      <w:r w:rsidR="005B245C" w:rsidRPr="00835550">
        <w:rPr>
          <w:b/>
          <w:iCs/>
          <w:sz w:val="22"/>
          <w:szCs w:val="22"/>
        </w:rPr>
        <w:t>Transmitte</w:t>
      </w:r>
      <w:r w:rsidRPr="00835550">
        <w:rPr>
          <w:b/>
          <w:iCs/>
          <w:sz w:val="22"/>
          <w:szCs w:val="22"/>
        </w:rPr>
        <w:t>r</w:t>
      </w:r>
    </w:p>
    <w:p w14:paraId="276BE39D" w14:textId="138D1E3A" w:rsidR="00234F07" w:rsidRPr="00835550" w:rsidRDefault="00234F07" w:rsidP="00293283">
      <w:pPr>
        <w:pStyle w:val="0text"/>
        <w:shd w:val="clear" w:color="auto" w:fill="FFFFFF" w:themeFill="background1"/>
        <w:spacing w:before="120" w:after="120" w:line="276" w:lineRule="auto"/>
        <w:ind w:left="0"/>
        <w:rPr>
          <w:bCs/>
          <w:iCs/>
          <w:sz w:val="22"/>
          <w:szCs w:val="22"/>
        </w:rPr>
      </w:pPr>
    </w:p>
    <w:p w14:paraId="354730D8" w14:textId="2393FE45" w:rsidR="00234F07" w:rsidRPr="00835550" w:rsidRDefault="00234F07" w:rsidP="00293283">
      <w:pPr>
        <w:pStyle w:val="0text"/>
        <w:shd w:val="clear" w:color="auto" w:fill="FFFFFF" w:themeFill="background1"/>
        <w:spacing w:before="120" w:after="120" w:line="276" w:lineRule="auto"/>
        <w:ind w:left="0"/>
        <w:rPr>
          <w:bCs/>
          <w:iCs/>
          <w:sz w:val="22"/>
          <w:szCs w:val="22"/>
        </w:rPr>
      </w:pPr>
    </w:p>
    <w:p w14:paraId="7F8E5615" w14:textId="12896C9A" w:rsidR="00234F07" w:rsidRPr="00835550" w:rsidRDefault="00234F07" w:rsidP="00293283">
      <w:pPr>
        <w:pStyle w:val="0text"/>
        <w:shd w:val="clear" w:color="auto" w:fill="FFFFFF" w:themeFill="background1"/>
        <w:spacing w:before="120" w:after="120" w:line="276" w:lineRule="auto"/>
        <w:ind w:left="0"/>
        <w:rPr>
          <w:bCs/>
          <w:iCs/>
          <w:sz w:val="22"/>
          <w:szCs w:val="22"/>
        </w:rPr>
      </w:pPr>
    </w:p>
    <w:p w14:paraId="3D1804EC" w14:textId="5D819551" w:rsidR="00234F07" w:rsidRPr="00835550" w:rsidRDefault="00234F07" w:rsidP="00293283">
      <w:pPr>
        <w:pStyle w:val="0text"/>
        <w:shd w:val="clear" w:color="auto" w:fill="FFFFFF" w:themeFill="background1"/>
        <w:spacing w:before="120" w:after="120" w:line="276" w:lineRule="auto"/>
        <w:ind w:left="0"/>
        <w:rPr>
          <w:bCs/>
          <w:iCs/>
          <w:sz w:val="22"/>
          <w:szCs w:val="22"/>
        </w:rPr>
      </w:pPr>
    </w:p>
    <w:p w14:paraId="35E4D219" w14:textId="643DDF30" w:rsidR="003705CE" w:rsidRDefault="007F1C56" w:rsidP="00F008BF">
      <w:pPr>
        <w:pStyle w:val="0text"/>
        <w:shd w:val="clear" w:color="auto" w:fill="FFFFFF" w:themeFill="background1"/>
        <w:spacing w:before="240" w:after="120" w:line="276" w:lineRule="auto"/>
        <w:ind w:left="0"/>
        <w:rPr>
          <w:bCs/>
          <w:iCs/>
          <w:sz w:val="22"/>
          <w:szCs w:val="22"/>
        </w:rPr>
      </w:pPr>
      <w:r>
        <w:rPr>
          <w:bCs/>
          <w:iCs/>
          <w:sz w:val="22"/>
          <w:szCs w:val="22"/>
        </w:rPr>
        <w:t>HDMI®</w:t>
      </w:r>
      <w:r w:rsidR="003705CE" w:rsidRPr="003705CE">
        <w:rPr>
          <w:bCs/>
          <w:iCs/>
          <w:sz w:val="22"/>
          <w:szCs w:val="22"/>
        </w:rPr>
        <w:t xml:space="preserve"> OUT: Connect </w:t>
      </w:r>
      <w:r w:rsidR="003705CE">
        <w:rPr>
          <w:bCs/>
          <w:iCs/>
          <w:sz w:val="22"/>
          <w:szCs w:val="22"/>
        </w:rPr>
        <w:t xml:space="preserve">to </w:t>
      </w:r>
      <w:r w:rsidR="003705CE" w:rsidRPr="003705CE">
        <w:rPr>
          <w:bCs/>
          <w:iCs/>
          <w:sz w:val="22"/>
          <w:szCs w:val="22"/>
        </w:rPr>
        <w:t>a l</w:t>
      </w:r>
      <w:r w:rsidR="003705CE">
        <w:rPr>
          <w:bCs/>
          <w:iCs/>
          <w:sz w:val="22"/>
          <w:szCs w:val="22"/>
        </w:rPr>
        <w:t xml:space="preserve">ocal </w:t>
      </w:r>
      <w:r>
        <w:rPr>
          <w:bCs/>
          <w:iCs/>
          <w:sz w:val="22"/>
          <w:szCs w:val="22"/>
        </w:rPr>
        <w:t>HDMI®</w:t>
      </w:r>
      <w:r w:rsidR="003705CE">
        <w:rPr>
          <w:bCs/>
          <w:iCs/>
          <w:sz w:val="22"/>
          <w:szCs w:val="22"/>
        </w:rPr>
        <w:t xml:space="preserve"> display.</w:t>
      </w:r>
    </w:p>
    <w:p w14:paraId="78F73EDD" w14:textId="73DB1DD7" w:rsidR="003705CE" w:rsidRDefault="007F1C56" w:rsidP="00293283">
      <w:pPr>
        <w:pStyle w:val="0text"/>
        <w:shd w:val="clear" w:color="auto" w:fill="FFFFFF" w:themeFill="background1"/>
        <w:spacing w:before="120" w:after="120" w:line="276" w:lineRule="auto"/>
        <w:ind w:left="0"/>
        <w:rPr>
          <w:bCs/>
          <w:iCs/>
          <w:sz w:val="22"/>
          <w:szCs w:val="22"/>
        </w:rPr>
      </w:pPr>
      <w:r>
        <w:rPr>
          <w:bCs/>
          <w:iCs/>
          <w:sz w:val="22"/>
          <w:szCs w:val="22"/>
        </w:rPr>
        <w:t>HDMI®</w:t>
      </w:r>
      <w:r w:rsidR="003705CE">
        <w:rPr>
          <w:bCs/>
          <w:iCs/>
          <w:sz w:val="22"/>
          <w:szCs w:val="22"/>
        </w:rPr>
        <w:t xml:space="preserve"> IN: Connect to an </w:t>
      </w:r>
      <w:r>
        <w:rPr>
          <w:bCs/>
          <w:iCs/>
          <w:sz w:val="22"/>
          <w:szCs w:val="22"/>
        </w:rPr>
        <w:t>HDMI®</w:t>
      </w:r>
      <w:r w:rsidR="003705CE">
        <w:rPr>
          <w:bCs/>
          <w:iCs/>
          <w:sz w:val="22"/>
          <w:szCs w:val="22"/>
        </w:rPr>
        <w:t xml:space="preserve"> source device.</w:t>
      </w:r>
    </w:p>
    <w:p w14:paraId="76AF2E9A" w14:textId="77777777" w:rsidR="00721D87" w:rsidRDefault="003705CE" w:rsidP="00293283">
      <w:pPr>
        <w:pStyle w:val="0text"/>
        <w:shd w:val="clear" w:color="auto" w:fill="FFFFFF" w:themeFill="background1"/>
        <w:spacing w:before="120" w:after="120" w:line="276" w:lineRule="auto"/>
        <w:ind w:left="0"/>
        <w:rPr>
          <w:bCs/>
          <w:iCs/>
          <w:sz w:val="22"/>
          <w:szCs w:val="22"/>
        </w:rPr>
      </w:pPr>
      <w:r>
        <w:rPr>
          <w:bCs/>
          <w:iCs/>
          <w:sz w:val="22"/>
          <w:szCs w:val="22"/>
        </w:rPr>
        <w:t>RESET: Press and hold the button for 3 seconds to reset the unit (EDID will restore to default status: 1920x1080@60Hz</w:t>
      </w:r>
      <w:r w:rsidR="00721D87">
        <w:rPr>
          <w:bCs/>
          <w:iCs/>
          <w:sz w:val="22"/>
          <w:szCs w:val="22"/>
        </w:rPr>
        <w:t>).</w:t>
      </w:r>
    </w:p>
    <w:p w14:paraId="4E8F70BB" w14:textId="7F60B45C" w:rsidR="00721D87" w:rsidRDefault="00721D87" w:rsidP="00293283">
      <w:pPr>
        <w:pStyle w:val="0text"/>
        <w:shd w:val="clear" w:color="auto" w:fill="FFFFFF" w:themeFill="background1"/>
        <w:spacing w:before="120" w:after="120" w:line="276" w:lineRule="auto"/>
        <w:ind w:left="0"/>
        <w:rPr>
          <w:bCs/>
          <w:iCs/>
          <w:sz w:val="22"/>
          <w:szCs w:val="22"/>
        </w:rPr>
      </w:pPr>
      <w:r>
        <w:rPr>
          <w:bCs/>
          <w:iCs/>
          <w:sz w:val="22"/>
          <w:szCs w:val="22"/>
        </w:rPr>
        <w:t xml:space="preserve">CAT OUT: Connect the CAT IN port on the </w:t>
      </w:r>
      <w:r w:rsidR="005B245C">
        <w:rPr>
          <w:bCs/>
          <w:iCs/>
          <w:sz w:val="22"/>
          <w:szCs w:val="22"/>
        </w:rPr>
        <w:t>Transmitter</w:t>
      </w:r>
      <w:r>
        <w:rPr>
          <w:bCs/>
          <w:iCs/>
          <w:sz w:val="22"/>
          <w:szCs w:val="22"/>
        </w:rPr>
        <w:t xml:space="preserve"> or to a network switch with a </w:t>
      </w:r>
      <w:proofErr w:type="spellStart"/>
      <w:r>
        <w:rPr>
          <w:bCs/>
          <w:iCs/>
          <w:sz w:val="22"/>
          <w:szCs w:val="22"/>
        </w:rPr>
        <w:t>Cat.x</w:t>
      </w:r>
      <w:proofErr w:type="spellEnd"/>
      <w:r>
        <w:rPr>
          <w:bCs/>
          <w:iCs/>
          <w:sz w:val="22"/>
          <w:szCs w:val="22"/>
        </w:rPr>
        <w:t xml:space="preserve"> cable.</w:t>
      </w:r>
    </w:p>
    <w:p w14:paraId="4F4A3E7C" w14:textId="13B3D7E2" w:rsidR="00234F07" w:rsidRPr="003705CE" w:rsidRDefault="00721D87" w:rsidP="00293283">
      <w:pPr>
        <w:pStyle w:val="0text"/>
        <w:shd w:val="clear" w:color="auto" w:fill="FFFFFF" w:themeFill="background1"/>
        <w:spacing w:before="120" w:after="120" w:line="276" w:lineRule="auto"/>
        <w:ind w:left="0"/>
        <w:rPr>
          <w:bCs/>
          <w:iCs/>
          <w:sz w:val="22"/>
          <w:szCs w:val="22"/>
        </w:rPr>
      </w:pPr>
      <w:r>
        <w:rPr>
          <w:bCs/>
          <w:iCs/>
          <w:sz w:val="22"/>
          <w:szCs w:val="22"/>
        </w:rPr>
        <w:t xml:space="preserve">IR OUT: </w:t>
      </w:r>
      <w:r w:rsidR="00971183" w:rsidRPr="00971183">
        <w:rPr>
          <w:bCs/>
          <w:iCs/>
          <w:sz w:val="22"/>
          <w:szCs w:val="22"/>
        </w:rPr>
        <w:t xml:space="preserve">Connect the supplied IR </w:t>
      </w:r>
      <w:r w:rsidR="00971183">
        <w:rPr>
          <w:bCs/>
          <w:iCs/>
          <w:sz w:val="22"/>
          <w:szCs w:val="22"/>
        </w:rPr>
        <w:t>Emi</w:t>
      </w:r>
      <w:r w:rsidR="00971183" w:rsidRPr="00971183">
        <w:rPr>
          <w:bCs/>
          <w:iCs/>
          <w:sz w:val="22"/>
          <w:szCs w:val="22"/>
        </w:rPr>
        <w:t xml:space="preserve">tter </w:t>
      </w:r>
      <w:r w:rsidR="00825F71">
        <w:rPr>
          <w:bCs/>
          <w:iCs/>
          <w:sz w:val="22"/>
          <w:szCs w:val="22"/>
        </w:rPr>
        <w:t>c</w:t>
      </w:r>
      <w:r w:rsidR="00971183" w:rsidRPr="00971183">
        <w:rPr>
          <w:bCs/>
          <w:iCs/>
          <w:sz w:val="22"/>
          <w:szCs w:val="22"/>
        </w:rPr>
        <w:t xml:space="preserve">able for IR signal transmission. Place the IR </w:t>
      </w:r>
      <w:r w:rsidR="00971183">
        <w:rPr>
          <w:bCs/>
          <w:iCs/>
          <w:sz w:val="22"/>
          <w:szCs w:val="22"/>
        </w:rPr>
        <w:t>Emi</w:t>
      </w:r>
      <w:r w:rsidR="00971183" w:rsidRPr="00971183">
        <w:rPr>
          <w:bCs/>
          <w:iCs/>
          <w:sz w:val="22"/>
          <w:szCs w:val="22"/>
        </w:rPr>
        <w:t>tter in direct line-of-sight of the equipment to be controlled.</w:t>
      </w:r>
    </w:p>
    <w:p w14:paraId="7260613F" w14:textId="68713F30" w:rsidR="00234F07" w:rsidRDefault="00971183" w:rsidP="00293283">
      <w:pPr>
        <w:pStyle w:val="0text"/>
        <w:shd w:val="clear" w:color="auto" w:fill="FFFFFF" w:themeFill="background1"/>
        <w:spacing w:before="120" w:after="120" w:line="276" w:lineRule="auto"/>
        <w:ind w:left="0"/>
        <w:rPr>
          <w:bCs/>
          <w:iCs/>
          <w:sz w:val="22"/>
          <w:szCs w:val="22"/>
        </w:rPr>
      </w:pPr>
      <w:r>
        <w:rPr>
          <w:bCs/>
          <w:iCs/>
          <w:sz w:val="22"/>
          <w:szCs w:val="22"/>
        </w:rPr>
        <w:t xml:space="preserve">LINK LED: </w:t>
      </w:r>
      <w:r w:rsidR="007E0FC6">
        <w:rPr>
          <w:bCs/>
          <w:iCs/>
          <w:sz w:val="22"/>
          <w:szCs w:val="22"/>
        </w:rPr>
        <w:t xml:space="preserve">The LED will flash blue when the </w:t>
      </w:r>
      <w:r w:rsidR="005B245C">
        <w:rPr>
          <w:bCs/>
          <w:iCs/>
          <w:sz w:val="22"/>
          <w:szCs w:val="22"/>
        </w:rPr>
        <w:t>Transmitt</w:t>
      </w:r>
      <w:r w:rsidR="007E0FC6">
        <w:rPr>
          <w:bCs/>
          <w:iCs/>
          <w:sz w:val="22"/>
          <w:szCs w:val="22"/>
        </w:rPr>
        <w:t xml:space="preserve">er is connected directly to a </w:t>
      </w:r>
      <w:r w:rsidR="005B245C">
        <w:rPr>
          <w:bCs/>
          <w:iCs/>
          <w:sz w:val="22"/>
          <w:szCs w:val="22"/>
        </w:rPr>
        <w:t>Receiv</w:t>
      </w:r>
      <w:r w:rsidR="007E0FC6">
        <w:rPr>
          <w:bCs/>
          <w:iCs/>
          <w:sz w:val="22"/>
          <w:szCs w:val="22"/>
        </w:rPr>
        <w:t>er or through a network switch.</w:t>
      </w:r>
    </w:p>
    <w:p w14:paraId="2E650EB0" w14:textId="22C3E15A" w:rsidR="007E0FC6" w:rsidRDefault="007E0FC6" w:rsidP="00293283">
      <w:pPr>
        <w:pStyle w:val="0text"/>
        <w:shd w:val="clear" w:color="auto" w:fill="FFFFFF" w:themeFill="background1"/>
        <w:spacing w:before="120" w:after="120" w:line="276" w:lineRule="auto"/>
        <w:ind w:left="0"/>
        <w:rPr>
          <w:bCs/>
          <w:iCs/>
          <w:sz w:val="22"/>
          <w:szCs w:val="22"/>
        </w:rPr>
      </w:pPr>
      <w:r>
        <w:rPr>
          <w:bCs/>
          <w:iCs/>
          <w:sz w:val="22"/>
          <w:szCs w:val="22"/>
        </w:rPr>
        <w:t xml:space="preserve">POWER LED: The LED will illuminate blue when the </w:t>
      </w:r>
      <w:r w:rsidR="005B245C">
        <w:rPr>
          <w:bCs/>
          <w:iCs/>
          <w:sz w:val="22"/>
          <w:szCs w:val="22"/>
        </w:rPr>
        <w:t>Transmitter</w:t>
      </w:r>
      <w:r>
        <w:rPr>
          <w:bCs/>
          <w:iCs/>
          <w:sz w:val="22"/>
          <w:szCs w:val="22"/>
        </w:rPr>
        <w:t xml:space="preserve"> is powered on.</w:t>
      </w:r>
    </w:p>
    <w:p w14:paraId="70C6AB45" w14:textId="466E311C" w:rsidR="007E0FC6" w:rsidRPr="003705CE" w:rsidRDefault="007E0FC6" w:rsidP="00F008BF">
      <w:pPr>
        <w:pStyle w:val="0text"/>
        <w:shd w:val="clear" w:color="auto" w:fill="FFFFFF" w:themeFill="background1"/>
        <w:spacing w:before="120" w:after="240" w:line="276" w:lineRule="auto"/>
        <w:ind w:left="0"/>
        <w:rPr>
          <w:bCs/>
          <w:iCs/>
          <w:sz w:val="22"/>
          <w:szCs w:val="22"/>
        </w:rPr>
      </w:pPr>
      <w:r>
        <w:rPr>
          <w:bCs/>
          <w:iCs/>
          <w:sz w:val="22"/>
          <w:szCs w:val="22"/>
        </w:rPr>
        <w:t xml:space="preserve">DC 5V: </w:t>
      </w:r>
      <w:r w:rsidRPr="007E0FC6">
        <w:rPr>
          <w:bCs/>
          <w:iCs/>
          <w:sz w:val="22"/>
          <w:szCs w:val="22"/>
        </w:rPr>
        <w:t xml:space="preserve">Connect the </w:t>
      </w:r>
      <w:r>
        <w:rPr>
          <w:bCs/>
          <w:iCs/>
          <w:sz w:val="22"/>
          <w:szCs w:val="22"/>
        </w:rPr>
        <w:t>5</w:t>
      </w:r>
      <w:r w:rsidRPr="007E0FC6">
        <w:rPr>
          <w:bCs/>
          <w:iCs/>
          <w:sz w:val="22"/>
          <w:szCs w:val="22"/>
        </w:rPr>
        <w:t>VDC 1A PSU</w:t>
      </w:r>
      <w:r>
        <w:rPr>
          <w:bCs/>
          <w:iCs/>
          <w:sz w:val="22"/>
          <w:szCs w:val="22"/>
        </w:rPr>
        <w:t xml:space="preserve"> </w:t>
      </w:r>
      <w:r w:rsidRPr="007E0FC6">
        <w:rPr>
          <w:bCs/>
          <w:iCs/>
          <w:sz w:val="22"/>
          <w:szCs w:val="22"/>
        </w:rPr>
        <w:t>to an AC wall outlet</w:t>
      </w:r>
      <w:r>
        <w:rPr>
          <w:bCs/>
          <w:iCs/>
          <w:sz w:val="22"/>
          <w:szCs w:val="22"/>
        </w:rPr>
        <w:t>.</w:t>
      </w:r>
    </w:p>
    <w:p w14:paraId="1AB100D4" w14:textId="731E9A02" w:rsidR="00234F07" w:rsidRPr="007E0FC6" w:rsidRDefault="00F008BF" w:rsidP="00F008BF">
      <w:pPr>
        <w:pStyle w:val="0text"/>
        <w:shd w:val="clear" w:color="auto" w:fill="FFFFFF" w:themeFill="background1"/>
        <w:spacing w:after="120" w:line="276" w:lineRule="auto"/>
        <w:ind w:left="0"/>
        <w:rPr>
          <w:b/>
          <w:iCs/>
          <w:sz w:val="22"/>
          <w:szCs w:val="22"/>
        </w:rPr>
      </w:pPr>
      <w:r w:rsidRPr="007E0FC6">
        <w:rPr>
          <w:b/>
          <w:noProof/>
        </w:rPr>
        <w:drawing>
          <wp:anchor distT="0" distB="0" distL="114300" distR="114300" simplePos="0" relativeHeight="252169728" behindDoc="0" locked="0" layoutInCell="1" allowOverlap="1" wp14:anchorId="732D81FA" wp14:editId="029E43B4">
            <wp:simplePos x="0" y="0"/>
            <wp:positionH relativeFrom="column">
              <wp:posOffset>145415</wp:posOffset>
            </wp:positionH>
            <wp:positionV relativeFrom="paragraph">
              <wp:posOffset>201741</wp:posOffset>
            </wp:positionV>
            <wp:extent cx="5859780" cy="1085534"/>
            <wp:effectExtent l="0" t="0" r="7620" b="63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3"/>
                    <a:stretch>
                      <a:fillRect/>
                    </a:stretch>
                  </pic:blipFill>
                  <pic:spPr>
                    <a:xfrm>
                      <a:off x="0" y="0"/>
                      <a:ext cx="5859780" cy="1085534"/>
                    </a:xfrm>
                    <a:prstGeom prst="rect">
                      <a:avLst/>
                    </a:prstGeom>
                  </pic:spPr>
                </pic:pic>
              </a:graphicData>
            </a:graphic>
            <wp14:sizeRelH relativeFrom="margin">
              <wp14:pctWidth>0</wp14:pctWidth>
            </wp14:sizeRelH>
            <wp14:sizeRelV relativeFrom="margin">
              <wp14:pctHeight>0</wp14:pctHeight>
            </wp14:sizeRelV>
          </wp:anchor>
        </w:drawing>
      </w:r>
      <w:r w:rsidR="005B245C">
        <w:rPr>
          <w:b/>
          <w:iCs/>
          <w:sz w:val="22"/>
          <w:szCs w:val="22"/>
        </w:rPr>
        <w:t>Receiv</w:t>
      </w:r>
      <w:r w:rsidR="007E0FC6" w:rsidRPr="007E0FC6">
        <w:rPr>
          <w:b/>
          <w:iCs/>
          <w:sz w:val="22"/>
          <w:szCs w:val="22"/>
        </w:rPr>
        <w:t>er</w:t>
      </w:r>
    </w:p>
    <w:p w14:paraId="01459058" w14:textId="2CDE266F" w:rsidR="007E0FC6" w:rsidRPr="003705CE" w:rsidRDefault="007E0FC6" w:rsidP="00293283">
      <w:pPr>
        <w:pStyle w:val="0text"/>
        <w:shd w:val="clear" w:color="auto" w:fill="FFFFFF" w:themeFill="background1"/>
        <w:spacing w:before="120" w:after="120" w:line="276" w:lineRule="auto"/>
        <w:ind w:left="0"/>
        <w:rPr>
          <w:bCs/>
          <w:iCs/>
          <w:sz w:val="22"/>
          <w:szCs w:val="22"/>
        </w:rPr>
      </w:pPr>
    </w:p>
    <w:p w14:paraId="3A6B9944" w14:textId="6EFD340D" w:rsidR="00234F07" w:rsidRDefault="00234F07" w:rsidP="00293283">
      <w:pPr>
        <w:pStyle w:val="0text"/>
        <w:shd w:val="clear" w:color="auto" w:fill="FFFFFF" w:themeFill="background1"/>
        <w:spacing w:before="120" w:after="120" w:line="276" w:lineRule="auto"/>
        <w:ind w:left="0"/>
        <w:rPr>
          <w:bCs/>
          <w:iCs/>
          <w:sz w:val="22"/>
          <w:szCs w:val="22"/>
        </w:rPr>
      </w:pPr>
    </w:p>
    <w:p w14:paraId="02C2C5D8" w14:textId="052CB156" w:rsidR="007E0FC6" w:rsidRDefault="007E0FC6" w:rsidP="00293283">
      <w:pPr>
        <w:pStyle w:val="0text"/>
        <w:shd w:val="clear" w:color="auto" w:fill="FFFFFF" w:themeFill="background1"/>
        <w:spacing w:before="120" w:after="120" w:line="276" w:lineRule="auto"/>
        <w:ind w:left="0"/>
        <w:rPr>
          <w:bCs/>
          <w:iCs/>
          <w:sz w:val="22"/>
          <w:szCs w:val="22"/>
        </w:rPr>
      </w:pPr>
    </w:p>
    <w:p w14:paraId="1E9BD6C3" w14:textId="5B8AA8E2" w:rsidR="007E0FC6" w:rsidRDefault="007E0FC6" w:rsidP="00293283">
      <w:pPr>
        <w:pStyle w:val="0text"/>
        <w:shd w:val="clear" w:color="auto" w:fill="FFFFFF" w:themeFill="background1"/>
        <w:spacing w:before="120" w:after="120" w:line="276" w:lineRule="auto"/>
        <w:ind w:left="0"/>
        <w:rPr>
          <w:bCs/>
          <w:iCs/>
          <w:sz w:val="22"/>
          <w:szCs w:val="22"/>
        </w:rPr>
      </w:pPr>
    </w:p>
    <w:p w14:paraId="717DBD94" w14:textId="4F531414" w:rsidR="007E0FC6" w:rsidRDefault="007F1C56" w:rsidP="00F008BF">
      <w:pPr>
        <w:pStyle w:val="0text"/>
        <w:shd w:val="clear" w:color="auto" w:fill="FFFFFF" w:themeFill="background1"/>
        <w:spacing w:before="240" w:after="120" w:line="276" w:lineRule="auto"/>
        <w:ind w:left="0"/>
        <w:rPr>
          <w:bCs/>
          <w:iCs/>
          <w:sz w:val="22"/>
          <w:szCs w:val="22"/>
        </w:rPr>
      </w:pPr>
      <w:r>
        <w:rPr>
          <w:bCs/>
          <w:iCs/>
          <w:sz w:val="22"/>
          <w:szCs w:val="22"/>
        </w:rPr>
        <w:t>HDMI®</w:t>
      </w:r>
      <w:r w:rsidR="007E0FC6">
        <w:rPr>
          <w:bCs/>
          <w:iCs/>
          <w:sz w:val="22"/>
          <w:szCs w:val="22"/>
        </w:rPr>
        <w:t xml:space="preserve"> OUT: Connect to an </w:t>
      </w:r>
      <w:r>
        <w:rPr>
          <w:bCs/>
          <w:iCs/>
          <w:sz w:val="22"/>
          <w:szCs w:val="22"/>
        </w:rPr>
        <w:t>HDMI®</w:t>
      </w:r>
      <w:r w:rsidR="007E0FC6">
        <w:rPr>
          <w:bCs/>
          <w:iCs/>
          <w:sz w:val="22"/>
          <w:szCs w:val="22"/>
        </w:rPr>
        <w:t xml:space="preserve"> display.</w:t>
      </w:r>
    </w:p>
    <w:p w14:paraId="2FCA9F7A" w14:textId="54CDBD8E" w:rsidR="007E0FC6" w:rsidRDefault="00825F71" w:rsidP="00293283">
      <w:pPr>
        <w:pStyle w:val="0text"/>
        <w:shd w:val="clear" w:color="auto" w:fill="FFFFFF" w:themeFill="background1"/>
        <w:spacing w:before="120" w:after="120" w:line="276" w:lineRule="auto"/>
        <w:ind w:left="0"/>
        <w:rPr>
          <w:bCs/>
          <w:iCs/>
          <w:sz w:val="22"/>
          <w:szCs w:val="22"/>
        </w:rPr>
      </w:pPr>
      <w:r>
        <w:rPr>
          <w:bCs/>
          <w:iCs/>
          <w:sz w:val="22"/>
          <w:szCs w:val="22"/>
        </w:rPr>
        <w:t xml:space="preserve">RESET: </w:t>
      </w:r>
      <w:r w:rsidRPr="00825F71">
        <w:rPr>
          <w:bCs/>
          <w:iCs/>
          <w:sz w:val="22"/>
          <w:szCs w:val="22"/>
        </w:rPr>
        <w:t>Press and hold the button for 3 seconds to reset the unit</w:t>
      </w:r>
      <w:r>
        <w:rPr>
          <w:bCs/>
          <w:iCs/>
          <w:sz w:val="22"/>
          <w:szCs w:val="22"/>
        </w:rPr>
        <w:t xml:space="preserve"> to factory defaults, short press the button to copy the EDID from the connected display to </w:t>
      </w:r>
      <w:r w:rsidR="005B245C">
        <w:rPr>
          <w:bCs/>
          <w:iCs/>
          <w:sz w:val="22"/>
          <w:szCs w:val="22"/>
        </w:rPr>
        <w:t>Transmitter</w:t>
      </w:r>
      <w:r>
        <w:rPr>
          <w:bCs/>
          <w:iCs/>
          <w:sz w:val="22"/>
          <w:szCs w:val="22"/>
        </w:rPr>
        <w:t xml:space="preserve">’s </w:t>
      </w:r>
      <w:r w:rsidR="007F1C56">
        <w:rPr>
          <w:bCs/>
          <w:iCs/>
          <w:sz w:val="22"/>
          <w:szCs w:val="22"/>
        </w:rPr>
        <w:t>HDMI®</w:t>
      </w:r>
      <w:r>
        <w:rPr>
          <w:bCs/>
          <w:iCs/>
          <w:sz w:val="22"/>
          <w:szCs w:val="22"/>
        </w:rPr>
        <w:t xml:space="preserve"> source device.</w:t>
      </w:r>
    </w:p>
    <w:p w14:paraId="439DC96D" w14:textId="2DC987E3" w:rsidR="00825F71" w:rsidRDefault="00825F71" w:rsidP="00293283">
      <w:pPr>
        <w:pStyle w:val="0text"/>
        <w:shd w:val="clear" w:color="auto" w:fill="FFFFFF" w:themeFill="background1"/>
        <w:spacing w:before="120" w:after="120" w:line="276" w:lineRule="auto"/>
        <w:ind w:left="0"/>
        <w:rPr>
          <w:bCs/>
          <w:iCs/>
          <w:sz w:val="22"/>
          <w:szCs w:val="22"/>
        </w:rPr>
      </w:pPr>
      <w:r>
        <w:rPr>
          <w:bCs/>
          <w:iCs/>
          <w:sz w:val="22"/>
          <w:szCs w:val="22"/>
        </w:rPr>
        <w:t xml:space="preserve">CAT IN: </w:t>
      </w:r>
      <w:r w:rsidRPr="00825F71">
        <w:rPr>
          <w:bCs/>
          <w:iCs/>
          <w:sz w:val="22"/>
          <w:szCs w:val="22"/>
        </w:rPr>
        <w:t xml:space="preserve">Connect the CAT </w:t>
      </w:r>
      <w:r>
        <w:rPr>
          <w:bCs/>
          <w:iCs/>
          <w:sz w:val="22"/>
          <w:szCs w:val="22"/>
        </w:rPr>
        <w:t>OUT</w:t>
      </w:r>
      <w:r w:rsidRPr="00825F71">
        <w:rPr>
          <w:bCs/>
          <w:iCs/>
          <w:sz w:val="22"/>
          <w:szCs w:val="22"/>
        </w:rPr>
        <w:t xml:space="preserve"> port on the </w:t>
      </w:r>
      <w:r w:rsidR="005B245C">
        <w:rPr>
          <w:bCs/>
          <w:iCs/>
          <w:sz w:val="22"/>
          <w:szCs w:val="22"/>
        </w:rPr>
        <w:t>Transmitter</w:t>
      </w:r>
      <w:r w:rsidRPr="00825F71">
        <w:rPr>
          <w:bCs/>
          <w:iCs/>
          <w:sz w:val="22"/>
          <w:szCs w:val="22"/>
        </w:rPr>
        <w:t xml:space="preserve"> or to a network switch with a </w:t>
      </w:r>
      <w:proofErr w:type="spellStart"/>
      <w:r w:rsidRPr="00825F71">
        <w:rPr>
          <w:bCs/>
          <w:iCs/>
          <w:sz w:val="22"/>
          <w:szCs w:val="22"/>
        </w:rPr>
        <w:t>Cat.x</w:t>
      </w:r>
      <w:proofErr w:type="spellEnd"/>
      <w:r w:rsidRPr="00825F71">
        <w:rPr>
          <w:bCs/>
          <w:iCs/>
          <w:sz w:val="22"/>
          <w:szCs w:val="22"/>
        </w:rPr>
        <w:t xml:space="preserve"> cable.</w:t>
      </w:r>
    </w:p>
    <w:p w14:paraId="2433CD20" w14:textId="23F395B1" w:rsidR="00825F71" w:rsidRDefault="00825F71" w:rsidP="00293283">
      <w:pPr>
        <w:pStyle w:val="0text"/>
        <w:shd w:val="clear" w:color="auto" w:fill="FFFFFF" w:themeFill="background1"/>
        <w:spacing w:before="120" w:after="120" w:line="276" w:lineRule="auto"/>
        <w:ind w:left="0"/>
        <w:rPr>
          <w:bCs/>
          <w:iCs/>
          <w:sz w:val="22"/>
          <w:szCs w:val="22"/>
        </w:rPr>
      </w:pPr>
      <w:r>
        <w:rPr>
          <w:bCs/>
          <w:iCs/>
          <w:sz w:val="22"/>
          <w:szCs w:val="22"/>
        </w:rPr>
        <w:t xml:space="preserve">IR IN: Connect the supplier IR Receiver cable for IR signal reception. </w:t>
      </w:r>
      <w:r w:rsidRPr="00825F71">
        <w:rPr>
          <w:bCs/>
          <w:iCs/>
          <w:sz w:val="22"/>
          <w:szCs w:val="22"/>
        </w:rPr>
        <w:t>Ensure the remote being used is within the direct line-of-sight of the IR Extender.</w:t>
      </w:r>
    </w:p>
    <w:p w14:paraId="3C051F35" w14:textId="0B3A6B58" w:rsidR="00825F71" w:rsidRPr="00825F71" w:rsidRDefault="00825F71" w:rsidP="00825F71">
      <w:pPr>
        <w:pStyle w:val="0text"/>
        <w:shd w:val="clear" w:color="auto" w:fill="FFFFFF" w:themeFill="background1"/>
        <w:spacing w:before="120" w:after="120" w:line="276" w:lineRule="auto"/>
        <w:ind w:left="0"/>
        <w:rPr>
          <w:bCs/>
          <w:iCs/>
          <w:sz w:val="22"/>
          <w:szCs w:val="22"/>
        </w:rPr>
      </w:pPr>
      <w:r w:rsidRPr="00825F71">
        <w:rPr>
          <w:bCs/>
          <w:iCs/>
          <w:sz w:val="22"/>
          <w:szCs w:val="22"/>
        </w:rPr>
        <w:t xml:space="preserve">LINK LED: The LED will flash blue when the </w:t>
      </w:r>
      <w:r w:rsidR="005B245C">
        <w:rPr>
          <w:bCs/>
          <w:iCs/>
          <w:sz w:val="22"/>
          <w:szCs w:val="22"/>
        </w:rPr>
        <w:t>Receiver</w:t>
      </w:r>
      <w:r w:rsidRPr="00825F71">
        <w:rPr>
          <w:bCs/>
          <w:iCs/>
          <w:sz w:val="22"/>
          <w:szCs w:val="22"/>
        </w:rPr>
        <w:t xml:space="preserve"> is connected directly to a </w:t>
      </w:r>
      <w:r w:rsidR="005B245C">
        <w:rPr>
          <w:bCs/>
          <w:iCs/>
          <w:sz w:val="22"/>
          <w:szCs w:val="22"/>
        </w:rPr>
        <w:t>Transmitt</w:t>
      </w:r>
      <w:r w:rsidRPr="00825F71">
        <w:rPr>
          <w:bCs/>
          <w:iCs/>
          <w:sz w:val="22"/>
          <w:szCs w:val="22"/>
        </w:rPr>
        <w:t>er or through a network switch.</w:t>
      </w:r>
    </w:p>
    <w:p w14:paraId="2B8B06E7" w14:textId="3ACA076A" w:rsidR="00825F71" w:rsidRPr="00825F71" w:rsidRDefault="00825F71" w:rsidP="00825F71">
      <w:pPr>
        <w:pStyle w:val="0text"/>
        <w:shd w:val="clear" w:color="auto" w:fill="FFFFFF" w:themeFill="background1"/>
        <w:spacing w:before="120" w:after="120" w:line="276" w:lineRule="auto"/>
        <w:ind w:left="0"/>
        <w:rPr>
          <w:bCs/>
          <w:iCs/>
          <w:sz w:val="22"/>
          <w:szCs w:val="22"/>
        </w:rPr>
      </w:pPr>
      <w:r w:rsidRPr="00825F71">
        <w:rPr>
          <w:bCs/>
          <w:iCs/>
          <w:sz w:val="22"/>
          <w:szCs w:val="22"/>
        </w:rPr>
        <w:t xml:space="preserve">POWER LED: The LED will illuminate blue when the </w:t>
      </w:r>
      <w:r w:rsidR="005B245C">
        <w:rPr>
          <w:bCs/>
          <w:iCs/>
          <w:sz w:val="22"/>
          <w:szCs w:val="22"/>
        </w:rPr>
        <w:t>Receive</w:t>
      </w:r>
      <w:r w:rsidRPr="00825F71">
        <w:rPr>
          <w:bCs/>
          <w:iCs/>
          <w:sz w:val="22"/>
          <w:szCs w:val="22"/>
        </w:rPr>
        <w:t>r is powered on.</w:t>
      </w:r>
    </w:p>
    <w:p w14:paraId="2068B69C" w14:textId="68FAAD93" w:rsidR="007E0FC6" w:rsidRDefault="00825F71" w:rsidP="00825F71">
      <w:pPr>
        <w:pStyle w:val="0text"/>
        <w:shd w:val="clear" w:color="auto" w:fill="FFFFFF" w:themeFill="background1"/>
        <w:spacing w:before="120" w:after="120" w:line="276" w:lineRule="auto"/>
        <w:ind w:left="0"/>
        <w:rPr>
          <w:bCs/>
          <w:iCs/>
          <w:sz w:val="22"/>
          <w:szCs w:val="22"/>
        </w:rPr>
      </w:pPr>
      <w:r w:rsidRPr="00825F71">
        <w:rPr>
          <w:bCs/>
          <w:iCs/>
          <w:sz w:val="22"/>
          <w:szCs w:val="22"/>
        </w:rPr>
        <w:t>DC 5V: Connect the 5VDC 1A PSU to an AC wall outlet.</w:t>
      </w:r>
    </w:p>
    <w:p w14:paraId="73E1C81A" w14:textId="37C67645" w:rsidR="00F008BF" w:rsidRDefault="00F008BF" w:rsidP="00825F71">
      <w:pPr>
        <w:pStyle w:val="0text"/>
        <w:shd w:val="clear" w:color="auto" w:fill="FFFFFF" w:themeFill="background1"/>
        <w:spacing w:before="120" w:after="120" w:line="276" w:lineRule="auto"/>
        <w:ind w:left="0"/>
        <w:rPr>
          <w:bCs/>
          <w:iCs/>
          <w:sz w:val="22"/>
          <w:szCs w:val="22"/>
        </w:rPr>
      </w:pPr>
    </w:p>
    <w:p w14:paraId="53B41366" w14:textId="3E592432" w:rsidR="00F008BF" w:rsidRDefault="00F008BF" w:rsidP="00825F71">
      <w:pPr>
        <w:pStyle w:val="0text"/>
        <w:shd w:val="clear" w:color="auto" w:fill="FFFFFF" w:themeFill="background1"/>
        <w:spacing w:before="120" w:after="120" w:line="276" w:lineRule="auto"/>
        <w:ind w:left="0"/>
        <w:rPr>
          <w:bCs/>
          <w:iCs/>
          <w:sz w:val="22"/>
          <w:szCs w:val="22"/>
        </w:rPr>
      </w:pPr>
    </w:p>
    <w:p w14:paraId="7CCE5A77" w14:textId="1371924D" w:rsidR="00F008BF" w:rsidRDefault="00F008BF" w:rsidP="00825F71">
      <w:pPr>
        <w:pStyle w:val="0text"/>
        <w:shd w:val="clear" w:color="auto" w:fill="FFFFFF" w:themeFill="background1"/>
        <w:spacing w:before="120" w:after="120" w:line="276" w:lineRule="auto"/>
        <w:ind w:left="0"/>
        <w:rPr>
          <w:bCs/>
          <w:iCs/>
          <w:sz w:val="22"/>
          <w:szCs w:val="22"/>
        </w:rPr>
      </w:pPr>
    </w:p>
    <w:p w14:paraId="1BEA062C" w14:textId="58BCAB23" w:rsidR="00F008BF" w:rsidRDefault="00F16900" w:rsidP="00102F75">
      <w:pPr>
        <w:widowControl w:val="0"/>
        <w:spacing w:line="276" w:lineRule="auto"/>
        <w:jc w:val="both"/>
        <w:rPr>
          <w:bCs/>
          <w:iCs/>
          <w:sz w:val="22"/>
          <w:szCs w:val="22"/>
        </w:rPr>
      </w:pPr>
      <w:r w:rsidRPr="00440BC4">
        <w:rPr>
          <w:sz w:val="22"/>
          <w:szCs w:val="22"/>
          <w:lang w:val="en-US"/>
        </w:rPr>
        <w:t>The terms HDMI, HDMI High-Definition Multimedia Interface, HDMI trade dress and the HDMI Logos are trademarks or registered trademarks of HDMI Licensing Administrator</w:t>
      </w:r>
      <w:r>
        <w:rPr>
          <w:sz w:val="22"/>
          <w:szCs w:val="22"/>
          <w:lang w:val="en-US"/>
        </w:rPr>
        <w:t>, Inc.</w:t>
      </w:r>
    </w:p>
    <w:p w14:paraId="2BED505F" w14:textId="77777777" w:rsidR="00883232" w:rsidRPr="00F24621" w:rsidRDefault="00883232" w:rsidP="00645A5B">
      <w:pPr>
        <w:pStyle w:val="0text"/>
        <w:shd w:val="clear" w:color="auto" w:fill="A6A6A6"/>
        <w:spacing w:line="276" w:lineRule="auto"/>
        <w:ind w:left="0"/>
        <w:jc w:val="left"/>
        <w:rPr>
          <w:b/>
          <w:bCs/>
          <w:iCs/>
          <w:color w:val="FFFFFF"/>
          <w:sz w:val="22"/>
          <w:szCs w:val="22"/>
        </w:rPr>
      </w:pPr>
      <w:r w:rsidRPr="00F24621">
        <w:rPr>
          <w:b/>
          <w:bCs/>
          <w:iCs/>
          <w:color w:val="FFFFFF"/>
          <w:sz w:val="22"/>
          <w:szCs w:val="22"/>
        </w:rPr>
        <w:lastRenderedPageBreak/>
        <w:t>Operation</w:t>
      </w:r>
    </w:p>
    <w:p w14:paraId="3895BB42" w14:textId="05811BD7" w:rsidR="00835550" w:rsidRDefault="00835550" w:rsidP="00835550">
      <w:pPr>
        <w:pStyle w:val="0text"/>
        <w:shd w:val="clear" w:color="auto" w:fill="FFFFFF" w:themeFill="background1"/>
        <w:spacing w:before="120" w:line="276" w:lineRule="auto"/>
        <w:ind w:left="0"/>
        <w:rPr>
          <w:bCs/>
          <w:iCs/>
          <w:sz w:val="22"/>
          <w:szCs w:val="22"/>
        </w:rPr>
      </w:pPr>
      <w:r w:rsidRPr="00835550">
        <w:rPr>
          <w:bCs/>
          <w:iCs/>
          <w:sz w:val="22"/>
          <w:szCs w:val="22"/>
        </w:rPr>
        <w:t>Default IP address for Tx is 192.</w:t>
      </w:r>
      <w:r>
        <w:rPr>
          <w:bCs/>
          <w:iCs/>
          <w:sz w:val="22"/>
          <w:szCs w:val="22"/>
        </w:rPr>
        <w:t xml:space="preserve">168.10.10, for Rx is </w:t>
      </w:r>
      <w:r w:rsidRPr="00835550">
        <w:rPr>
          <w:bCs/>
          <w:iCs/>
          <w:sz w:val="22"/>
          <w:szCs w:val="22"/>
        </w:rPr>
        <w:t>192.</w:t>
      </w:r>
      <w:r>
        <w:rPr>
          <w:bCs/>
          <w:iCs/>
          <w:sz w:val="22"/>
          <w:szCs w:val="22"/>
        </w:rPr>
        <w:t>168.10.1</w:t>
      </w:r>
      <w:r w:rsidR="00584679">
        <w:rPr>
          <w:bCs/>
          <w:iCs/>
          <w:sz w:val="22"/>
          <w:szCs w:val="22"/>
        </w:rPr>
        <w:t>1</w:t>
      </w:r>
      <w:r>
        <w:rPr>
          <w:bCs/>
          <w:iCs/>
          <w:sz w:val="22"/>
          <w:szCs w:val="22"/>
        </w:rPr>
        <w:t xml:space="preserve">. </w:t>
      </w:r>
    </w:p>
    <w:p w14:paraId="6328FA48" w14:textId="776BABA2" w:rsidR="00835550" w:rsidRDefault="00835550" w:rsidP="00835550">
      <w:pPr>
        <w:pStyle w:val="0text"/>
        <w:shd w:val="clear" w:color="auto" w:fill="FFFFFF" w:themeFill="background1"/>
        <w:spacing w:after="120" w:line="276" w:lineRule="auto"/>
        <w:ind w:left="0"/>
        <w:rPr>
          <w:bCs/>
          <w:iCs/>
          <w:sz w:val="22"/>
          <w:szCs w:val="22"/>
        </w:rPr>
      </w:pPr>
      <w:r w:rsidRPr="00835550">
        <w:rPr>
          <w:bCs/>
          <w:iCs/>
          <w:sz w:val="22"/>
          <w:szCs w:val="22"/>
        </w:rPr>
        <w:t>The T</w:t>
      </w:r>
      <w:r>
        <w:rPr>
          <w:bCs/>
          <w:iCs/>
          <w:sz w:val="22"/>
          <w:szCs w:val="22"/>
        </w:rPr>
        <w:t>x</w:t>
      </w:r>
      <w:r w:rsidRPr="00835550">
        <w:rPr>
          <w:bCs/>
          <w:iCs/>
          <w:sz w:val="22"/>
          <w:szCs w:val="22"/>
        </w:rPr>
        <w:t xml:space="preserve"> has a built-in DHCP S</w:t>
      </w:r>
      <w:r>
        <w:rPr>
          <w:bCs/>
          <w:iCs/>
          <w:sz w:val="22"/>
          <w:szCs w:val="22"/>
        </w:rPr>
        <w:t>erver;</w:t>
      </w:r>
      <w:r w:rsidRPr="00835550">
        <w:rPr>
          <w:bCs/>
          <w:iCs/>
          <w:sz w:val="22"/>
          <w:szCs w:val="22"/>
        </w:rPr>
        <w:t xml:space="preserve"> </w:t>
      </w:r>
      <w:r>
        <w:rPr>
          <w:bCs/>
          <w:iCs/>
          <w:sz w:val="22"/>
          <w:szCs w:val="22"/>
        </w:rPr>
        <w:t>w</w:t>
      </w:r>
      <w:r w:rsidRPr="00835550">
        <w:rPr>
          <w:bCs/>
          <w:iCs/>
          <w:sz w:val="22"/>
          <w:szCs w:val="22"/>
        </w:rPr>
        <w:t>hen connect</w:t>
      </w:r>
      <w:r>
        <w:rPr>
          <w:bCs/>
          <w:iCs/>
          <w:sz w:val="22"/>
          <w:szCs w:val="22"/>
        </w:rPr>
        <w:t>ed</w:t>
      </w:r>
      <w:r w:rsidRPr="00835550">
        <w:rPr>
          <w:bCs/>
          <w:iCs/>
          <w:sz w:val="22"/>
          <w:szCs w:val="22"/>
        </w:rPr>
        <w:t xml:space="preserve"> with multiple R</w:t>
      </w:r>
      <w:r>
        <w:rPr>
          <w:bCs/>
          <w:iCs/>
          <w:sz w:val="22"/>
          <w:szCs w:val="22"/>
        </w:rPr>
        <w:t>x</w:t>
      </w:r>
      <w:r w:rsidRPr="00835550">
        <w:rPr>
          <w:bCs/>
          <w:iCs/>
          <w:sz w:val="22"/>
          <w:szCs w:val="22"/>
        </w:rPr>
        <w:t>, an IP will be allocated. The allocated IP starts from 192.168.10.11 to 192.168.10.254</w:t>
      </w:r>
      <w:r>
        <w:rPr>
          <w:bCs/>
          <w:iCs/>
          <w:sz w:val="22"/>
          <w:szCs w:val="22"/>
        </w:rPr>
        <w:t>.</w:t>
      </w:r>
    </w:p>
    <w:p w14:paraId="6357A3D2" w14:textId="4EBA10CB" w:rsidR="00555BFC" w:rsidRPr="00555BFC" w:rsidRDefault="00555BFC" w:rsidP="00835550">
      <w:pPr>
        <w:pStyle w:val="0text"/>
        <w:shd w:val="clear" w:color="auto" w:fill="FFFFFF" w:themeFill="background1"/>
        <w:spacing w:after="120" w:line="276" w:lineRule="auto"/>
        <w:ind w:left="0"/>
        <w:rPr>
          <w:b/>
          <w:iCs/>
          <w:sz w:val="22"/>
          <w:szCs w:val="22"/>
        </w:rPr>
      </w:pPr>
      <w:r w:rsidRPr="00555BFC">
        <w:rPr>
          <w:b/>
          <w:iCs/>
          <w:sz w:val="22"/>
          <w:szCs w:val="22"/>
        </w:rPr>
        <w:t>Web GUI</w:t>
      </w:r>
      <w:r>
        <w:rPr>
          <w:b/>
          <w:iCs/>
          <w:sz w:val="22"/>
          <w:szCs w:val="22"/>
        </w:rPr>
        <w:t xml:space="preserve"> </w:t>
      </w:r>
    </w:p>
    <w:p w14:paraId="7738D045" w14:textId="09FE13F5" w:rsidR="00EA7F4B" w:rsidRDefault="007630D8" w:rsidP="007630D8">
      <w:pPr>
        <w:pStyle w:val="0text"/>
        <w:shd w:val="clear" w:color="auto" w:fill="FFFFFF" w:themeFill="background1"/>
        <w:spacing w:before="120" w:after="120" w:line="276" w:lineRule="auto"/>
        <w:ind w:left="0"/>
        <w:rPr>
          <w:bCs/>
          <w:iCs/>
          <w:sz w:val="22"/>
          <w:szCs w:val="22"/>
        </w:rPr>
      </w:pPr>
      <w:r w:rsidRPr="007630D8">
        <w:rPr>
          <w:bCs/>
          <w:iCs/>
          <w:sz w:val="22"/>
          <w:szCs w:val="22"/>
        </w:rPr>
        <w:t xml:space="preserve">The </w:t>
      </w:r>
      <w:r>
        <w:rPr>
          <w:bCs/>
          <w:iCs/>
          <w:sz w:val="22"/>
          <w:szCs w:val="22"/>
        </w:rPr>
        <w:t>Tx</w:t>
      </w:r>
      <w:r w:rsidRPr="007630D8">
        <w:rPr>
          <w:bCs/>
          <w:iCs/>
          <w:sz w:val="22"/>
          <w:szCs w:val="22"/>
        </w:rPr>
        <w:t xml:space="preserve"> supports play video stream on computer through the corresponding software such as VLC </w:t>
      </w:r>
      <w:r w:rsidR="00EA7F4B">
        <w:rPr>
          <w:bCs/>
          <w:iCs/>
          <w:sz w:val="22"/>
          <w:szCs w:val="22"/>
        </w:rPr>
        <w:t>M</w:t>
      </w:r>
      <w:r w:rsidRPr="007630D8">
        <w:rPr>
          <w:bCs/>
          <w:iCs/>
          <w:sz w:val="22"/>
          <w:szCs w:val="22"/>
        </w:rPr>
        <w:t xml:space="preserve">edia </w:t>
      </w:r>
      <w:r w:rsidR="00EA7F4B">
        <w:rPr>
          <w:bCs/>
          <w:iCs/>
          <w:sz w:val="22"/>
          <w:szCs w:val="22"/>
        </w:rPr>
        <w:t>P</w:t>
      </w:r>
      <w:r w:rsidRPr="007630D8">
        <w:rPr>
          <w:bCs/>
          <w:iCs/>
          <w:sz w:val="22"/>
          <w:szCs w:val="22"/>
        </w:rPr>
        <w:t xml:space="preserve">layer and </w:t>
      </w:r>
      <w:r w:rsidR="00EA7F4B">
        <w:rPr>
          <w:bCs/>
          <w:iCs/>
          <w:sz w:val="22"/>
          <w:szCs w:val="22"/>
        </w:rPr>
        <w:t>a</w:t>
      </w:r>
      <w:r w:rsidRPr="007630D8">
        <w:rPr>
          <w:bCs/>
          <w:iCs/>
          <w:sz w:val="22"/>
          <w:szCs w:val="22"/>
        </w:rPr>
        <w:t xml:space="preserve"> Web GUI </w:t>
      </w:r>
      <w:r w:rsidR="00EA7F4B">
        <w:rPr>
          <w:bCs/>
          <w:iCs/>
          <w:sz w:val="22"/>
          <w:szCs w:val="22"/>
        </w:rPr>
        <w:t>allows the user to</w:t>
      </w:r>
      <w:r w:rsidRPr="007630D8">
        <w:rPr>
          <w:bCs/>
          <w:iCs/>
          <w:sz w:val="22"/>
          <w:szCs w:val="22"/>
        </w:rPr>
        <w:t xml:space="preserve"> </w:t>
      </w:r>
      <w:r w:rsidR="00EA7F4B">
        <w:rPr>
          <w:bCs/>
          <w:iCs/>
          <w:sz w:val="22"/>
          <w:szCs w:val="22"/>
        </w:rPr>
        <w:t>set-up the unit</w:t>
      </w:r>
      <w:r w:rsidRPr="007630D8">
        <w:rPr>
          <w:bCs/>
          <w:iCs/>
          <w:sz w:val="22"/>
          <w:szCs w:val="22"/>
        </w:rPr>
        <w:t>. The default IP address is 192.168.10.10</w:t>
      </w:r>
      <w:r w:rsidR="00EA7F4B">
        <w:rPr>
          <w:bCs/>
          <w:iCs/>
          <w:sz w:val="22"/>
          <w:szCs w:val="22"/>
        </w:rPr>
        <w:t>, please follow the steps below to log-in:</w:t>
      </w:r>
    </w:p>
    <w:p w14:paraId="1BB26CFF" w14:textId="20C1A36B" w:rsidR="00555BFC" w:rsidRDefault="00EA7F4B">
      <w:pPr>
        <w:pStyle w:val="0text"/>
        <w:numPr>
          <w:ilvl w:val="0"/>
          <w:numId w:val="7"/>
        </w:numPr>
        <w:shd w:val="clear" w:color="auto" w:fill="FFFFFF" w:themeFill="background1"/>
        <w:spacing w:before="120" w:after="120" w:line="276" w:lineRule="auto"/>
        <w:rPr>
          <w:bCs/>
          <w:iCs/>
          <w:sz w:val="22"/>
          <w:szCs w:val="22"/>
        </w:rPr>
      </w:pPr>
      <w:r>
        <w:rPr>
          <w:bCs/>
          <w:iCs/>
          <w:sz w:val="22"/>
          <w:szCs w:val="22"/>
        </w:rPr>
        <w:t>Connect the CAT port of the unit</w:t>
      </w:r>
      <w:r w:rsidR="00D253F6">
        <w:rPr>
          <w:bCs/>
          <w:iCs/>
          <w:sz w:val="22"/>
          <w:szCs w:val="22"/>
        </w:rPr>
        <w:t>s</w:t>
      </w:r>
      <w:r>
        <w:rPr>
          <w:bCs/>
          <w:iCs/>
          <w:sz w:val="22"/>
          <w:szCs w:val="22"/>
        </w:rPr>
        <w:t xml:space="preserve"> directly into a LAN port of a Computer</w:t>
      </w:r>
      <w:r w:rsidR="00DC734A">
        <w:rPr>
          <w:bCs/>
          <w:iCs/>
          <w:sz w:val="22"/>
          <w:szCs w:val="22"/>
        </w:rPr>
        <w:t xml:space="preserve">, then connect also an </w:t>
      </w:r>
      <w:r w:rsidR="007F1C56">
        <w:rPr>
          <w:bCs/>
          <w:iCs/>
          <w:sz w:val="22"/>
          <w:szCs w:val="22"/>
        </w:rPr>
        <w:t>HDMI®</w:t>
      </w:r>
      <w:r w:rsidR="00DC734A">
        <w:rPr>
          <w:bCs/>
          <w:iCs/>
          <w:sz w:val="22"/>
          <w:szCs w:val="22"/>
        </w:rPr>
        <w:t xml:space="preserve"> source to the </w:t>
      </w:r>
      <w:r w:rsidR="007F1C56">
        <w:rPr>
          <w:bCs/>
          <w:iCs/>
          <w:sz w:val="22"/>
          <w:szCs w:val="22"/>
        </w:rPr>
        <w:t>HDMI®</w:t>
      </w:r>
      <w:r w:rsidR="00DC734A">
        <w:rPr>
          <w:bCs/>
          <w:iCs/>
          <w:sz w:val="22"/>
          <w:szCs w:val="22"/>
        </w:rPr>
        <w:t xml:space="preserve"> IN port</w:t>
      </w:r>
      <w:r w:rsidR="00D253F6">
        <w:rPr>
          <w:bCs/>
          <w:iCs/>
          <w:sz w:val="22"/>
          <w:szCs w:val="22"/>
        </w:rPr>
        <w:t xml:space="preserve"> of the Transmitter</w:t>
      </w:r>
      <w:r w:rsidR="00DC734A">
        <w:rPr>
          <w:bCs/>
          <w:iCs/>
          <w:sz w:val="22"/>
          <w:szCs w:val="22"/>
        </w:rPr>
        <w:t xml:space="preserve"> and power on all the devices.</w:t>
      </w:r>
    </w:p>
    <w:p w14:paraId="5AB8143D" w14:textId="04F56102" w:rsidR="00DC734A" w:rsidRPr="00BB39CD" w:rsidRDefault="00BB39CD">
      <w:pPr>
        <w:pStyle w:val="0text"/>
        <w:numPr>
          <w:ilvl w:val="0"/>
          <w:numId w:val="7"/>
        </w:numPr>
        <w:shd w:val="clear" w:color="auto" w:fill="FFFFFF" w:themeFill="background1"/>
        <w:spacing w:before="120" w:after="120" w:line="276" w:lineRule="auto"/>
        <w:rPr>
          <w:bCs/>
          <w:iCs/>
          <w:sz w:val="22"/>
          <w:szCs w:val="22"/>
        </w:rPr>
      </w:pPr>
      <w:r>
        <w:rPr>
          <w:noProof/>
        </w:rPr>
        <w:drawing>
          <wp:anchor distT="0" distB="0" distL="114300" distR="114300" simplePos="0" relativeHeight="252170752" behindDoc="0" locked="0" layoutInCell="1" allowOverlap="1" wp14:anchorId="497D4C66" wp14:editId="17DED046">
            <wp:simplePos x="0" y="0"/>
            <wp:positionH relativeFrom="column">
              <wp:posOffset>473075</wp:posOffset>
            </wp:positionH>
            <wp:positionV relativeFrom="paragraph">
              <wp:posOffset>382905</wp:posOffset>
            </wp:positionV>
            <wp:extent cx="3223260" cy="2312579"/>
            <wp:effectExtent l="0" t="0" r="0" b="0"/>
            <wp:wrapNone/>
            <wp:docPr id="6"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10;&#10;Descrizione generata automaticamente"/>
                    <pic:cNvPicPr/>
                  </pic:nvPicPr>
                  <pic:blipFill>
                    <a:blip r:embed="rId24"/>
                    <a:stretch>
                      <a:fillRect/>
                    </a:stretch>
                  </pic:blipFill>
                  <pic:spPr>
                    <a:xfrm>
                      <a:off x="0" y="0"/>
                      <a:ext cx="3223260" cy="2312579"/>
                    </a:xfrm>
                    <a:prstGeom prst="rect">
                      <a:avLst/>
                    </a:prstGeom>
                  </pic:spPr>
                </pic:pic>
              </a:graphicData>
            </a:graphic>
            <wp14:sizeRelH relativeFrom="margin">
              <wp14:pctWidth>0</wp14:pctWidth>
            </wp14:sizeRelH>
            <wp14:sizeRelV relativeFrom="margin">
              <wp14:pctHeight>0</wp14:pctHeight>
            </wp14:sizeRelV>
          </wp:anchor>
        </w:drawing>
      </w:r>
      <w:r w:rsidRPr="00BB39CD">
        <w:rPr>
          <w:bCs/>
          <w:iCs/>
          <w:sz w:val="22"/>
          <w:szCs w:val="22"/>
        </w:rPr>
        <w:t xml:space="preserve">From the Computer, go to </w:t>
      </w:r>
      <w:r w:rsidRPr="00BB39CD">
        <w:rPr>
          <w:b/>
          <w:iCs/>
          <w:sz w:val="22"/>
          <w:szCs w:val="22"/>
        </w:rPr>
        <w:t>Control Panel &gt;Network and Internet&gt; Network Connections&gt; Local Area Connections</w:t>
      </w:r>
      <w:r w:rsidRPr="00BB39CD">
        <w:rPr>
          <w:bCs/>
          <w:iCs/>
          <w:sz w:val="22"/>
          <w:szCs w:val="22"/>
        </w:rPr>
        <w:t>, right click on it</w:t>
      </w:r>
      <w:r>
        <w:rPr>
          <w:bCs/>
          <w:iCs/>
          <w:sz w:val="22"/>
          <w:szCs w:val="22"/>
        </w:rPr>
        <w:t xml:space="preserve"> and</w:t>
      </w:r>
      <w:r w:rsidRPr="00BB39CD">
        <w:rPr>
          <w:bCs/>
          <w:iCs/>
          <w:sz w:val="22"/>
          <w:szCs w:val="22"/>
        </w:rPr>
        <w:t xml:space="preserve"> choose </w:t>
      </w:r>
      <w:r w:rsidRPr="00BB39CD">
        <w:rPr>
          <w:b/>
          <w:iCs/>
          <w:sz w:val="22"/>
          <w:szCs w:val="22"/>
        </w:rPr>
        <w:t>Properties</w:t>
      </w:r>
    </w:p>
    <w:p w14:paraId="4A311D36" w14:textId="671AA9EA" w:rsidR="00883232" w:rsidRDefault="00835550" w:rsidP="00293283">
      <w:pPr>
        <w:pStyle w:val="0text"/>
        <w:shd w:val="clear" w:color="auto" w:fill="FFFFFF" w:themeFill="background1"/>
        <w:spacing w:before="120" w:after="120" w:line="276" w:lineRule="auto"/>
        <w:ind w:left="0"/>
        <w:rPr>
          <w:bCs/>
          <w:iCs/>
          <w:sz w:val="22"/>
          <w:szCs w:val="22"/>
        </w:rPr>
      </w:pPr>
      <w:r w:rsidRPr="00835550">
        <w:rPr>
          <w:bCs/>
          <w:iCs/>
          <w:sz w:val="22"/>
          <w:szCs w:val="22"/>
        </w:rPr>
        <w:t xml:space="preserve"> </w:t>
      </w:r>
    </w:p>
    <w:p w14:paraId="10A1C38D" w14:textId="28D7A45B" w:rsidR="00BB39CD" w:rsidRDefault="00BB39CD" w:rsidP="00293283">
      <w:pPr>
        <w:pStyle w:val="0text"/>
        <w:shd w:val="clear" w:color="auto" w:fill="FFFFFF" w:themeFill="background1"/>
        <w:spacing w:before="120" w:after="120" w:line="276" w:lineRule="auto"/>
        <w:ind w:left="0"/>
        <w:rPr>
          <w:bCs/>
          <w:iCs/>
          <w:sz w:val="22"/>
          <w:szCs w:val="22"/>
        </w:rPr>
      </w:pPr>
    </w:p>
    <w:p w14:paraId="73C9105F" w14:textId="0385FA23" w:rsidR="00BB39CD" w:rsidRDefault="00BB39CD" w:rsidP="00293283">
      <w:pPr>
        <w:pStyle w:val="0text"/>
        <w:shd w:val="clear" w:color="auto" w:fill="FFFFFF" w:themeFill="background1"/>
        <w:spacing w:before="120" w:after="120" w:line="276" w:lineRule="auto"/>
        <w:ind w:left="0"/>
        <w:rPr>
          <w:bCs/>
          <w:iCs/>
          <w:sz w:val="22"/>
          <w:szCs w:val="22"/>
        </w:rPr>
      </w:pPr>
    </w:p>
    <w:p w14:paraId="45D9BA4D" w14:textId="4CCCEE8B" w:rsidR="00BB39CD" w:rsidRDefault="00BB39CD" w:rsidP="00293283">
      <w:pPr>
        <w:pStyle w:val="0text"/>
        <w:shd w:val="clear" w:color="auto" w:fill="FFFFFF" w:themeFill="background1"/>
        <w:spacing w:before="120" w:after="120" w:line="276" w:lineRule="auto"/>
        <w:ind w:left="0"/>
        <w:rPr>
          <w:bCs/>
          <w:iCs/>
          <w:sz w:val="22"/>
          <w:szCs w:val="22"/>
        </w:rPr>
      </w:pPr>
    </w:p>
    <w:p w14:paraId="6CE82AC7" w14:textId="21BDFDCB" w:rsidR="00BB39CD" w:rsidRDefault="00BB39CD" w:rsidP="00293283">
      <w:pPr>
        <w:pStyle w:val="0text"/>
        <w:shd w:val="clear" w:color="auto" w:fill="FFFFFF" w:themeFill="background1"/>
        <w:spacing w:before="120" w:after="120" w:line="276" w:lineRule="auto"/>
        <w:ind w:left="0"/>
        <w:rPr>
          <w:bCs/>
          <w:iCs/>
          <w:sz w:val="22"/>
          <w:szCs w:val="22"/>
        </w:rPr>
      </w:pPr>
    </w:p>
    <w:p w14:paraId="10BE24FF" w14:textId="699E12B7" w:rsidR="00BB39CD" w:rsidRDefault="00BB39CD" w:rsidP="00293283">
      <w:pPr>
        <w:pStyle w:val="0text"/>
        <w:shd w:val="clear" w:color="auto" w:fill="FFFFFF" w:themeFill="background1"/>
        <w:spacing w:before="120" w:after="120" w:line="276" w:lineRule="auto"/>
        <w:ind w:left="0"/>
        <w:rPr>
          <w:bCs/>
          <w:iCs/>
          <w:sz w:val="22"/>
          <w:szCs w:val="22"/>
        </w:rPr>
      </w:pPr>
    </w:p>
    <w:p w14:paraId="7040ECA4" w14:textId="05C33A94" w:rsidR="00BB39CD" w:rsidRDefault="00BB39CD" w:rsidP="00293283">
      <w:pPr>
        <w:pStyle w:val="0text"/>
        <w:shd w:val="clear" w:color="auto" w:fill="FFFFFF" w:themeFill="background1"/>
        <w:spacing w:before="120" w:after="120" w:line="276" w:lineRule="auto"/>
        <w:ind w:left="0"/>
        <w:rPr>
          <w:bCs/>
          <w:iCs/>
          <w:sz w:val="22"/>
          <w:szCs w:val="22"/>
        </w:rPr>
      </w:pPr>
    </w:p>
    <w:p w14:paraId="2DAB01EE" w14:textId="1475C9DA" w:rsidR="00BB39CD" w:rsidRDefault="00BB39CD" w:rsidP="00293283">
      <w:pPr>
        <w:pStyle w:val="0text"/>
        <w:shd w:val="clear" w:color="auto" w:fill="FFFFFF" w:themeFill="background1"/>
        <w:spacing w:before="120" w:after="120" w:line="276" w:lineRule="auto"/>
        <w:ind w:left="0"/>
        <w:rPr>
          <w:bCs/>
          <w:iCs/>
          <w:sz w:val="22"/>
          <w:szCs w:val="22"/>
        </w:rPr>
      </w:pPr>
    </w:p>
    <w:p w14:paraId="05CD6121" w14:textId="3313D38E" w:rsidR="00BB39CD" w:rsidRDefault="00BB39CD" w:rsidP="00293283">
      <w:pPr>
        <w:pStyle w:val="0text"/>
        <w:shd w:val="clear" w:color="auto" w:fill="FFFFFF" w:themeFill="background1"/>
        <w:spacing w:before="120" w:after="120" w:line="276" w:lineRule="auto"/>
        <w:ind w:left="0"/>
        <w:rPr>
          <w:bCs/>
          <w:iCs/>
          <w:sz w:val="22"/>
          <w:szCs w:val="22"/>
        </w:rPr>
      </w:pPr>
    </w:p>
    <w:p w14:paraId="1AA7BAA4" w14:textId="65121F9B" w:rsidR="00BB39CD" w:rsidRDefault="006541B3" w:rsidP="00293283">
      <w:pPr>
        <w:pStyle w:val="0text"/>
        <w:shd w:val="clear" w:color="auto" w:fill="FFFFFF" w:themeFill="background1"/>
        <w:spacing w:before="120" w:after="120" w:line="276" w:lineRule="auto"/>
        <w:ind w:left="0"/>
        <w:rPr>
          <w:bCs/>
          <w:iCs/>
          <w:sz w:val="22"/>
          <w:szCs w:val="22"/>
        </w:rPr>
      </w:pPr>
      <w:r>
        <w:rPr>
          <w:noProof/>
        </w:rPr>
        <w:drawing>
          <wp:anchor distT="0" distB="0" distL="114300" distR="114300" simplePos="0" relativeHeight="252171776" behindDoc="0" locked="0" layoutInCell="1" allowOverlap="1" wp14:anchorId="5A89C730" wp14:editId="25BDAF1A">
            <wp:simplePos x="0" y="0"/>
            <wp:positionH relativeFrom="column">
              <wp:posOffset>473075</wp:posOffset>
            </wp:positionH>
            <wp:positionV relativeFrom="paragraph">
              <wp:posOffset>202565</wp:posOffset>
            </wp:positionV>
            <wp:extent cx="2969448" cy="3718560"/>
            <wp:effectExtent l="0" t="0" r="2540" b="0"/>
            <wp:wrapNone/>
            <wp:docPr id="7" name="Immagine 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5"/>
                    <a:stretch>
                      <a:fillRect/>
                    </a:stretch>
                  </pic:blipFill>
                  <pic:spPr>
                    <a:xfrm>
                      <a:off x="0" y="0"/>
                      <a:ext cx="2974033" cy="3724302"/>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rPr>
        <w:tab/>
        <w:t xml:space="preserve">Double click on </w:t>
      </w:r>
      <w:r w:rsidRPr="006541B3">
        <w:rPr>
          <w:b/>
          <w:iCs/>
          <w:sz w:val="22"/>
          <w:szCs w:val="22"/>
        </w:rPr>
        <w:t>Internet Protocol Version 4 (TCP/IPv4)</w:t>
      </w:r>
    </w:p>
    <w:p w14:paraId="0A404794" w14:textId="46988AD0" w:rsidR="00BB39CD" w:rsidRDefault="00BB39CD" w:rsidP="00293283">
      <w:pPr>
        <w:pStyle w:val="0text"/>
        <w:shd w:val="clear" w:color="auto" w:fill="FFFFFF" w:themeFill="background1"/>
        <w:spacing w:before="120" w:after="120" w:line="276" w:lineRule="auto"/>
        <w:ind w:left="0"/>
        <w:rPr>
          <w:bCs/>
          <w:iCs/>
          <w:sz w:val="22"/>
          <w:szCs w:val="22"/>
        </w:rPr>
      </w:pPr>
    </w:p>
    <w:p w14:paraId="1D77FECB" w14:textId="1F767722" w:rsidR="00BB39CD" w:rsidRDefault="00BB39CD" w:rsidP="00293283">
      <w:pPr>
        <w:pStyle w:val="0text"/>
        <w:shd w:val="clear" w:color="auto" w:fill="FFFFFF" w:themeFill="background1"/>
        <w:spacing w:before="120" w:after="120" w:line="276" w:lineRule="auto"/>
        <w:ind w:left="0"/>
        <w:rPr>
          <w:bCs/>
          <w:iCs/>
          <w:sz w:val="22"/>
          <w:szCs w:val="22"/>
        </w:rPr>
      </w:pPr>
    </w:p>
    <w:p w14:paraId="1EC50E79" w14:textId="08C8F780" w:rsidR="00BB39CD" w:rsidRDefault="00BB39CD" w:rsidP="00293283">
      <w:pPr>
        <w:pStyle w:val="0text"/>
        <w:shd w:val="clear" w:color="auto" w:fill="FFFFFF" w:themeFill="background1"/>
        <w:spacing w:before="120" w:after="120" w:line="276" w:lineRule="auto"/>
        <w:ind w:left="0"/>
        <w:rPr>
          <w:bCs/>
          <w:iCs/>
          <w:sz w:val="22"/>
          <w:szCs w:val="22"/>
        </w:rPr>
      </w:pPr>
    </w:p>
    <w:p w14:paraId="20CB9E2D" w14:textId="3E7FF26C" w:rsidR="00BB39CD" w:rsidRDefault="00BB39CD" w:rsidP="00293283">
      <w:pPr>
        <w:pStyle w:val="0text"/>
        <w:shd w:val="clear" w:color="auto" w:fill="FFFFFF" w:themeFill="background1"/>
        <w:spacing w:before="120" w:after="120" w:line="276" w:lineRule="auto"/>
        <w:ind w:left="0"/>
        <w:rPr>
          <w:bCs/>
          <w:iCs/>
          <w:sz w:val="22"/>
          <w:szCs w:val="22"/>
        </w:rPr>
      </w:pPr>
    </w:p>
    <w:p w14:paraId="4D83FD6A" w14:textId="5B9D9FBA" w:rsidR="00BB39CD" w:rsidRDefault="00BB39CD" w:rsidP="00293283">
      <w:pPr>
        <w:pStyle w:val="0text"/>
        <w:shd w:val="clear" w:color="auto" w:fill="FFFFFF" w:themeFill="background1"/>
        <w:spacing w:before="120" w:after="120" w:line="276" w:lineRule="auto"/>
        <w:ind w:left="0"/>
        <w:rPr>
          <w:bCs/>
          <w:iCs/>
          <w:sz w:val="22"/>
          <w:szCs w:val="22"/>
        </w:rPr>
      </w:pPr>
    </w:p>
    <w:p w14:paraId="490582B4" w14:textId="360D5DEE" w:rsidR="00BB39CD" w:rsidRDefault="00BB39CD" w:rsidP="00293283">
      <w:pPr>
        <w:pStyle w:val="0text"/>
        <w:shd w:val="clear" w:color="auto" w:fill="FFFFFF" w:themeFill="background1"/>
        <w:spacing w:before="120" w:after="120" w:line="276" w:lineRule="auto"/>
        <w:ind w:left="0"/>
        <w:rPr>
          <w:bCs/>
          <w:iCs/>
          <w:sz w:val="22"/>
          <w:szCs w:val="22"/>
        </w:rPr>
      </w:pPr>
    </w:p>
    <w:p w14:paraId="39D94476" w14:textId="5F2423E7" w:rsidR="00BB39CD" w:rsidRDefault="00BB39CD" w:rsidP="00293283">
      <w:pPr>
        <w:pStyle w:val="0text"/>
        <w:shd w:val="clear" w:color="auto" w:fill="FFFFFF" w:themeFill="background1"/>
        <w:spacing w:before="120" w:after="120" w:line="276" w:lineRule="auto"/>
        <w:ind w:left="0"/>
        <w:rPr>
          <w:bCs/>
          <w:iCs/>
          <w:sz w:val="22"/>
          <w:szCs w:val="22"/>
        </w:rPr>
      </w:pPr>
    </w:p>
    <w:p w14:paraId="0882483C" w14:textId="0919EE2E" w:rsidR="00BB39CD" w:rsidRDefault="00BB39CD" w:rsidP="00293283">
      <w:pPr>
        <w:pStyle w:val="0text"/>
        <w:shd w:val="clear" w:color="auto" w:fill="FFFFFF" w:themeFill="background1"/>
        <w:spacing w:before="120" w:after="120" w:line="276" w:lineRule="auto"/>
        <w:ind w:left="0"/>
        <w:rPr>
          <w:bCs/>
          <w:iCs/>
          <w:sz w:val="22"/>
          <w:szCs w:val="22"/>
        </w:rPr>
      </w:pPr>
    </w:p>
    <w:p w14:paraId="42D32005" w14:textId="38803A55" w:rsidR="00BB39CD" w:rsidRDefault="00BB39CD" w:rsidP="00293283">
      <w:pPr>
        <w:pStyle w:val="0text"/>
        <w:shd w:val="clear" w:color="auto" w:fill="FFFFFF" w:themeFill="background1"/>
        <w:spacing w:before="120" w:after="120" w:line="276" w:lineRule="auto"/>
        <w:ind w:left="0"/>
        <w:rPr>
          <w:bCs/>
          <w:iCs/>
          <w:sz w:val="22"/>
          <w:szCs w:val="22"/>
        </w:rPr>
      </w:pPr>
    </w:p>
    <w:p w14:paraId="2A4A928A" w14:textId="09E492CD" w:rsidR="00BB39CD" w:rsidRDefault="00BB39CD" w:rsidP="00293283">
      <w:pPr>
        <w:pStyle w:val="0text"/>
        <w:shd w:val="clear" w:color="auto" w:fill="FFFFFF" w:themeFill="background1"/>
        <w:spacing w:before="120" w:after="120" w:line="276" w:lineRule="auto"/>
        <w:ind w:left="0"/>
        <w:rPr>
          <w:bCs/>
          <w:iCs/>
          <w:sz w:val="22"/>
          <w:szCs w:val="22"/>
        </w:rPr>
      </w:pPr>
    </w:p>
    <w:p w14:paraId="20E06DB5" w14:textId="5CDD8B2C" w:rsidR="00BB39CD" w:rsidRDefault="00BB39CD" w:rsidP="00293283">
      <w:pPr>
        <w:pStyle w:val="0text"/>
        <w:shd w:val="clear" w:color="auto" w:fill="FFFFFF" w:themeFill="background1"/>
        <w:spacing w:before="120" w:after="120" w:line="276" w:lineRule="auto"/>
        <w:ind w:left="0"/>
        <w:rPr>
          <w:bCs/>
          <w:iCs/>
          <w:sz w:val="22"/>
          <w:szCs w:val="22"/>
        </w:rPr>
      </w:pPr>
    </w:p>
    <w:p w14:paraId="3A310FB2" w14:textId="0733EB0C" w:rsidR="00BB39CD" w:rsidRDefault="00BB39CD" w:rsidP="00293283">
      <w:pPr>
        <w:pStyle w:val="0text"/>
        <w:shd w:val="clear" w:color="auto" w:fill="FFFFFF" w:themeFill="background1"/>
        <w:spacing w:before="120" w:after="120" w:line="276" w:lineRule="auto"/>
        <w:ind w:left="0"/>
        <w:rPr>
          <w:bCs/>
          <w:iCs/>
          <w:sz w:val="22"/>
          <w:szCs w:val="22"/>
        </w:rPr>
      </w:pPr>
    </w:p>
    <w:p w14:paraId="6DCCD47E" w14:textId="6600DB42" w:rsidR="00BB39CD" w:rsidRDefault="00BB39CD" w:rsidP="00293283">
      <w:pPr>
        <w:pStyle w:val="0text"/>
        <w:shd w:val="clear" w:color="auto" w:fill="FFFFFF" w:themeFill="background1"/>
        <w:spacing w:before="120" w:after="120" w:line="276" w:lineRule="auto"/>
        <w:ind w:left="0"/>
        <w:rPr>
          <w:bCs/>
          <w:iCs/>
          <w:sz w:val="22"/>
          <w:szCs w:val="22"/>
        </w:rPr>
      </w:pPr>
    </w:p>
    <w:p w14:paraId="49E86BFC" w14:textId="748389CC" w:rsidR="00BB39CD" w:rsidRDefault="00BB39CD" w:rsidP="00293283">
      <w:pPr>
        <w:pStyle w:val="0text"/>
        <w:shd w:val="clear" w:color="auto" w:fill="FFFFFF" w:themeFill="background1"/>
        <w:spacing w:before="120" w:after="120" w:line="276" w:lineRule="auto"/>
        <w:ind w:left="0"/>
        <w:rPr>
          <w:bCs/>
          <w:iCs/>
          <w:sz w:val="22"/>
          <w:szCs w:val="22"/>
        </w:rPr>
      </w:pPr>
    </w:p>
    <w:p w14:paraId="754A3C7C" w14:textId="78F34CE3" w:rsidR="00BB39CD" w:rsidRDefault="00BB39CD" w:rsidP="00293283">
      <w:pPr>
        <w:pStyle w:val="0text"/>
        <w:shd w:val="clear" w:color="auto" w:fill="FFFFFF" w:themeFill="background1"/>
        <w:spacing w:before="120" w:after="120" w:line="276" w:lineRule="auto"/>
        <w:ind w:left="0"/>
        <w:rPr>
          <w:bCs/>
          <w:iCs/>
          <w:sz w:val="22"/>
          <w:szCs w:val="22"/>
        </w:rPr>
      </w:pPr>
    </w:p>
    <w:p w14:paraId="28D99581" w14:textId="26E1FA9D" w:rsidR="00A83F54" w:rsidRDefault="002033B9" w:rsidP="006B140C">
      <w:pPr>
        <w:pStyle w:val="0text"/>
        <w:shd w:val="clear" w:color="auto" w:fill="FFFFFF" w:themeFill="background1"/>
        <w:spacing w:before="120" w:after="120" w:line="276" w:lineRule="auto"/>
        <w:ind w:left="0"/>
        <w:rPr>
          <w:bCs/>
          <w:iCs/>
          <w:sz w:val="22"/>
          <w:szCs w:val="22"/>
        </w:rPr>
      </w:pPr>
      <w:r>
        <w:rPr>
          <w:noProof/>
        </w:rPr>
        <w:lastRenderedPageBreak/>
        <w:drawing>
          <wp:anchor distT="0" distB="0" distL="114300" distR="114300" simplePos="0" relativeHeight="252172800" behindDoc="0" locked="0" layoutInCell="1" allowOverlap="1" wp14:anchorId="5B4D2791" wp14:editId="4CD79D88">
            <wp:simplePos x="0" y="0"/>
            <wp:positionH relativeFrom="column">
              <wp:posOffset>457982</wp:posOffset>
            </wp:positionH>
            <wp:positionV relativeFrom="paragraph">
              <wp:posOffset>370840</wp:posOffset>
            </wp:positionV>
            <wp:extent cx="2987040" cy="3339630"/>
            <wp:effectExtent l="0" t="0" r="381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87040" cy="3339630"/>
                    </a:xfrm>
                    <a:prstGeom prst="rect">
                      <a:avLst/>
                    </a:prstGeom>
                  </pic:spPr>
                </pic:pic>
              </a:graphicData>
            </a:graphic>
            <wp14:sizeRelH relativeFrom="margin">
              <wp14:pctWidth>0</wp14:pctWidth>
            </wp14:sizeRelH>
            <wp14:sizeRelV relativeFrom="margin">
              <wp14:pctHeight>0</wp14:pctHeight>
            </wp14:sizeRelV>
          </wp:anchor>
        </w:drawing>
      </w:r>
      <w:r w:rsidRPr="002033B9">
        <w:rPr>
          <w:bCs/>
          <w:iCs/>
          <w:sz w:val="22"/>
          <w:szCs w:val="22"/>
        </w:rPr>
        <w:t xml:space="preserve">Choose </w:t>
      </w:r>
      <w:r w:rsidRPr="002033B9">
        <w:rPr>
          <w:b/>
          <w:iCs/>
          <w:sz w:val="22"/>
          <w:szCs w:val="22"/>
        </w:rPr>
        <w:t>Use the following IP address</w:t>
      </w:r>
      <w:r w:rsidRPr="002033B9">
        <w:rPr>
          <w:bCs/>
          <w:iCs/>
          <w:sz w:val="22"/>
          <w:szCs w:val="22"/>
        </w:rPr>
        <w:t>, input 192.168.10.200 as IP address, 255.255.255.0 as Subnet mask, and then click on OK, click on OK again</w:t>
      </w:r>
      <w:r>
        <w:rPr>
          <w:bCs/>
          <w:iCs/>
          <w:sz w:val="22"/>
          <w:szCs w:val="22"/>
        </w:rPr>
        <w:t>.</w:t>
      </w:r>
    </w:p>
    <w:p w14:paraId="279CAB25" w14:textId="4B0C0328" w:rsidR="002033B9" w:rsidRDefault="002033B9" w:rsidP="002033B9">
      <w:pPr>
        <w:pStyle w:val="0text"/>
        <w:shd w:val="clear" w:color="auto" w:fill="FFFFFF" w:themeFill="background1"/>
        <w:spacing w:before="120" w:after="120" w:line="276" w:lineRule="auto"/>
        <w:rPr>
          <w:bCs/>
          <w:iCs/>
          <w:sz w:val="22"/>
          <w:szCs w:val="22"/>
        </w:rPr>
      </w:pPr>
    </w:p>
    <w:p w14:paraId="4DE3F5C6" w14:textId="124C1B11" w:rsidR="00BB39CD" w:rsidRDefault="00BB39CD" w:rsidP="00293283">
      <w:pPr>
        <w:pStyle w:val="0text"/>
        <w:shd w:val="clear" w:color="auto" w:fill="FFFFFF" w:themeFill="background1"/>
        <w:spacing w:before="120" w:after="120" w:line="276" w:lineRule="auto"/>
        <w:ind w:left="0"/>
        <w:rPr>
          <w:bCs/>
          <w:iCs/>
          <w:sz w:val="22"/>
          <w:szCs w:val="22"/>
        </w:rPr>
      </w:pPr>
    </w:p>
    <w:p w14:paraId="0CB71FF7" w14:textId="6851F077" w:rsidR="002033B9" w:rsidRDefault="002033B9" w:rsidP="00293283">
      <w:pPr>
        <w:pStyle w:val="0text"/>
        <w:shd w:val="clear" w:color="auto" w:fill="FFFFFF" w:themeFill="background1"/>
        <w:spacing w:before="120" w:after="120" w:line="276" w:lineRule="auto"/>
        <w:ind w:left="0"/>
        <w:rPr>
          <w:bCs/>
          <w:iCs/>
          <w:sz w:val="22"/>
          <w:szCs w:val="22"/>
        </w:rPr>
      </w:pPr>
    </w:p>
    <w:p w14:paraId="2A82E5BD" w14:textId="7AB45BB3" w:rsidR="002033B9" w:rsidRDefault="002033B9" w:rsidP="00293283">
      <w:pPr>
        <w:pStyle w:val="0text"/>
        <w:shd w:val="clear" w:color="auto" w:fill="FFFFFF" w:themeFill="background1"/>
        <w:spacing w:before="120" w:after="120" w:line="276" w:lineRule="auto"/>
        <w:ind w:left="0"/>
        <w:rPr>
          <w:bCs/>
          <w:iCs/>
          <w:sz w:val="22"/>
          <w:szCs w:val="22"/>
        </w:rPr>
      </w:pPr>
    </w:p>
    <w:p w14:paraId="742ECC46" w14:textId="425F8926" w:rsidR="002033B9" w:rsidRDefault="002033B9" w:rsidP="00293283">
      <w:pPr>
        <w:pStyle w:val="0text"/>
        <w:shd w:val="clear" w:color="auto" w:fill="FFFFFF" w:themeFill="background1"/>
        <w:spacing w:before="120" w:after="120" w:line="276" w:lineRule="auto"/>
        <w:ind w:left="0"/>
        <w:rPr>
          <w:bCs/>
          <w:iCs/>
          <w:sz w:val="22"/>
          <w:szCs w:val="22"/>
        </w:rPr>
      </w:pPr>
    </w:p>
    <w:p w14:paraId="661D4A0C" w14:textId="0CAEA6FF" w:rsidR="002033B9" w:rsidRDefault="002033B9" w:rsidP="00293283">
      <w:pPr>
        <w:pStyle w:val="0text"/>
        <w:shd w:val="clear" w:color="auto" w:fill="FFFFFF" w:themeFill="background1"/>
        <w:spacing w:before="120" w:after="120" w:line="276" w:lineRule="auto"/>
        <w:ind w:left="0"/>
        <w:rPr>
          <w:bCs/>
          <w:iCs/>
          <w:sz w:val="22"/>
          <w:szCs w:val="22"/>
        </w:rPr>
      </w:pPr>
    </w:p>
    <w:p w14:paraId="2349490C" w14:textId="4D8424FB" w:rsidR="002033B9" w:rsidRDefault="002033B9" w:rsidP="00293283">
      <w:pPr>
        <w:pStyle w:val="0text"/>
        <w:shd w:val="clear" w:color="auto" w:fill="FFFFFF" w:themeFill="background1"/>
        <w:spacing w:before="120" w:after="120" w:line="276" w:lineRule="auto"/>
        <w:ind w:left="0"/>
        <w:rPr>
          <w:bCs/>
          <w:iCs/>
          <w:sz w:val="22"/>
          <w:szCs w:val="22"/>
        </w:rPr>
      </w:pPr>
    </w:p>
    <w:p w14:paraId="618B7FEE" w14:textId="3FB7C9FE" w:rsidR="002033B9" w:rsidRDefault="002033B9" w:rsidP="00293283">
      <w:pPr>
        <w:pStyle w:val="0text"/>
        <w:shd w:val="clear" w:color="auto" w:fill="FFFFFF" w:themeFill="background1"/>
        <w:spacing w:before="120" w:after="120" w:line="276" w:lineRule="auto"/>
        <w:ind w:left="0"/>
        <w:rPr>
          <w:bCs/>
          <w:iCs/>
          <w:sz w:val="22"/>
          <w:szCs w:val="22"/>
        </w:rPr>
      </w:pPr>
    </w:p>
    <w:p w14:paraId="08CCEAC5" w14:textId="385744B5" w:rsidR="002033B9" w:rsidRDefault="002033B9" w:rsidP="00293283">
      <w:pPr>
        <w:pStyle w:val="0text"/>
        <w:shd w:val="clear" w:color="auto" w:fill="FFFFFF" w:themeFill="background1"/>
        <w:spacing w:before="120" w:after="120" w:line="276" w:lineRule="auto"/>
        <w:ind w:left="0"/>
        <w:rPr>
          <w:bCs/>
          <w:iCs/>
          <w:sz w:val="22"/>
          <w:szCs w:val="22"/>
        </w:rPr>
      </w:pPr>
    </w:p>
    <w:p w14:paraId="06F3B5FD" w14:textId="4E996368" w:rsidR="002033B9" w:rsidRDefault="002033B9" w:rsidP="00293283">
      <w:pPr>
        <w:pStyle w:val="0text"/>
        <w:shd w:val="clear" w:color="auto" w:fill="FFFFFF" w:themeFill="background1"/>
        <w:spacing w:before="120" w:after="120" w:line="276" w:lineRule="auto"/>
        <w:ind w:left="0"/>
        <w:rPr>
          <w:bCs/>
          <w:iCs/>
          <w:sz w:val="22"/>
          <w:szCs w:val="22"/>
        </w:rPr>
      </w:pPr>
    </w:p>
    <w:p w14:paraId="6D8764F8" w14:textId="7E397646" w:rsidR="002033B9" w:rsidRDefault="002033B9" w:rsidP="00293283">
      <w:pPr>
        <w:pStyle w:val="0text"/>
        <w:shd w:val="clear" w:color="auto" w:fill="FFFFFF" w:themeFill="background1"/>
        <w:spacing w:before="120" w:after="120" w:line="276" w:lineRule="auto"/>
        <w:ind w:left="0"/>
        <w:rPr>
          <w:bCs/>
          <w:iCs/>
          <w:sz w:val="22"/>
          <w:szCs w:val="22"/>
        </w:rPr>
      </w:pPr>
    </w:p>
    <w:p w14:paraId="7D7B691E" w14:textId="027C9053" w:rsidR="002033B9" w:rsidRDefault="002033B9" w:rsidP="00293283">
      <w:pPr>
        <w:pStyle w:val="0text"/>
        <w:shd w:val="clear" w:color="auto" w:fill="FFFFFF" w:themeFill="background1"/>
        <w:spacing w:before="120" w:after="120" w:line="276" w:lineRule="auto"/>
        <w:ind w:left="0"/>
        <w:rPr>
          <w:bCs/>
          <w:iCs/>
          <w:sz w:val="22"/>
          <w:szCs w:val="22"/>
        </w:rPr>
      </w:pPr>
    </w:p>
    <w:p w14:paraId="7FB96D55" w14:textId="07A44408" w:rsidR="002033B9" w:rsidRDefault="002033B9" w:rsidP="00293283">
      <w:pPr>
        <w:pStyle w:val="0text"/>
        <w:shd w:val="clear" w:color="auto" w:fill="FFFFFF" w:themeFill="background1"/>
        <w:spacing w:before="120" w:after="120" w:line="276" w:lineRule="auto"/>
        <w:ind w:left="0"/>
        <w:rPr>
          <w:bCs/>
          <w:iCs/>
          <w:sz w:val="22"/>
          <w:szCs w:val="22"/>
        </w:rPr>
      </w:pPr>
    </w:p>
    <w:p w14:paraId="43D28B8C" w14:textId="6D3A7126" w:rsidR="002033B9" w:rsidRDefault="002033B9" w:rsidP="002033B9">
      <w:pPr>
        <w:pStyle w:val="0text"/>
        <w:shd w:val="clear" w:color="auto" w:fill="FFFFFF" w:themeFill="background1"/>
        <w:spacing w:before="120" w:after="120" w:line="276" w:lineRule="auto"/>
        <w:ind w:left="0"/>
        <w:rPr>
          <w:bCs/>
          <w:iCs/>
          <w:sz w:val="22"/>
          <w:szCs w:val="22"/>
        </w:rPr>
      </w:pPr>
      <w:r w:rsidRPr="002033B9">
        <w:rPr>
          <w:b/>
          <w:iCs/>
          <w:sz w:val="22"/>
          <w:szCs w:val="22"/>
        </w:rPr>
        <w:t>Please Note:</w:t>
      </w:r>
      <w:r>
        <w:rPr>
          <w:bCs/>
          <w:iCs/>
          <w:sz w:val="22"/>
          <w:szCs w:val="22"/>
        </w:rPr>
        <w:t xml:space="preserve"> t</w:t>
      </w:r>
      <w:r w:rsidRPr="002033B9">
        <w:rPr>
          <w:bCs/>
          <w:iCs/>
          <w:sz w:val="22"/>
          <w:szCs w:val="22"/>
        </w:rPr>
        <w:t xml:space="preserve">he IP address of the </w:t>
      </w:r>
      <w:r>
        <w:rPr>
          <w:bCs/>
          <w:iCs/>
          <w:sz w:val="22"/>
          <w:szCs w:val="22"/>
        </w:rPr>
        <w:t>C</w:t>
      </w:r>
      <w:r w:rsidRPr="002033B9">
        <w:rPr>
          <w:bCs/>
          <w:iCs/>
          <w:sz w:val="22"/>
          <w:szCs w:val="22"/>
        </w:rPr>
        <w:t xml:space="preserve">omputer and </w:t>
      </w:r>
      <w:r>
        <w:rPr>
          <w:bCs/>
          <w:iCs/>
          <w:sz w:val="22"/>
          <w:szCs w:val="22"/>
        </w:rPr>
        <w:t xml:space="preserve">the </w:t>
      </w:r>
      <w:r w:rsidR="00D253F6">
        <w:rPr>
          <w:bCs/>
          <w:iCs/>
          <w:sz w:val="22"/>
          <w:szCs w:val="22"/>
        </w:rPr>
        <w:t>units</w:t>
      </w:r>
      <w:r w:rsidRPr="002033B9">
        <w:rPr>
          <w:bCs/>
          <w:iCs/>
          <w:sz w:val="22"/>
          <w:szCs w:val="22"/>
        </w:rPr>
        <w:t xml:space="preserve"> </w:t>
      </w:r>
      <w:r>
        <w:rPr>
          <w:bCs/>
          <w:iCs/>
          <w:sz w:val="22"/>
          <w:szCs w:val="22"/>
        </w:rPr>
        <w:t>has to</w:t>
      </w:r>
      <w:r w:rsidRPr="002033B9">
        <w:rPr>
          <w:bCs/>
          <w:iCs/>
          <w:sz w:val="22"/>
          <w:szCs w:val="22"/>
        </w:rPr>
        <w:t xml:space="preserve"> be in the same network segment. As the </w:t>
      </w:r>
      <w:r>
        <w:rPr>
          <w:bCs/>
          <w:iCs/>
          <w:sz w:val="22"/>
          <w:szCs w:val="22"/>
        </w:rPr>
        <w:t>Tx</w:t>
      </w:r>
      <w:r w:rsidRPr="002033B9">
        <w:rPr>
          <w:bCs/>
          <w:iCs/>
          <w:sz w:val="22"/>
          <w:szCs w:val="22"/>
        </w:rPr>
        <w:t xml:space="preserve">’s IP address is 192.168.10.10, the </w:t>
      </w:r>
      <w:r>
        <w:rPr>
          <w:bCs/>
          <w:iCs/>
          <w:sz w:val="22"/>
          <w:szCs w:val="22"/>
        </w:rPr>
        <w:t>C</w:t>
      </w:r>
      <w:r w:rsidRPr="002033B9">
        <w:rPr>
          <w:bCs/>
          <w:iCs/>
          <w:sz w:val="22"/>
          <w:szCs w:val="22"/>
        </w:rPr>
        <w:t>omputer's IP should be 192.168.10.X (X contains 1~255 except 10)</w:t>
      </w:r>
      <w:r w:rsidR="00D253F6">
        <w:rPr>
          <w:bCs/>
          <w:iCs/>
          <w:sz w:val="22"/>
          <w:szCs w:val="22"/>
        </w:rPr>
        <w:t xml:space="preserve"> while Rx’s IP address is </w:t>
      </w:r>
      <w:r w:rsidR="00D253F6" w:rsidRPr="002033B9">
        <w:rPr>
          <w:bCs/>
          <w:iCs/>
          <w:sz w:val="22"/>
          <w:szCs w:val="22"/>
        </w:rPr>
        <w:t>192.168.10.1</w:t>
      </w:r>
      <w:r w:rsidR="00D253F6">
        <w:rPr>
          <w:bCs/>
          <w:iCs/>
          <w:sz w:val="22"/>
          <w:szCs w:val="22"/>
        </w:rPr>
        <w:t xml:space="preserve">1 the Computer’s IP </w:t>
      </w:r>
      <w:r w:rsidR="00B6560C">
        <w:rPr>
          <w:bCs/>
          <w:iCs/>
          <w:sz w:val="22"/>
          <w:szCs w:val="22"/>
        </w:rPr>
        <w:t xml:space="preserve">should be </w:t>
      </w:r>
      <w:r w:rsidR="00B6560C" w:rsidRPr="002033B9">
        <w:rPr>
          <w:bCs/>
          <w:iCs/>
          <w:sz w:val="22"/>
          <w:szCs w:val="22"/>
        </w:rPr>
        <w:t>192.168.10.X (X contains 1~255 except 1</w:t>
      </w:r>
      <w:r w:rsidR="00B6560C">
        <w:rPr>
          <w:bCs/>
          <w:iCs/>
          <w:sz w:val="22"/>
          <w:szCs w:val="22"/>
        </w:rPr>
        <w:t>1</w:t>
      </w:r>
      <w:r w:rsidR="00B6560C" w:rsidRPr="002033B9">
        <w:rPr>
          <w:bCs/>
          <w:iCs/>
          <w:sz w:val="22"/>
          <w:szCs w:val="22"/>
        </w:rPr>
        <w:t>)</w:t>
      </w:r>
    </w:p>
    <w:p w14:paraId="60D23777" w14:textId="348AC1E0" w:rsidR="002033B9" w:rsidRDefault="004A26AA">
      <w:pPr>
        <w:pStyle w:val="0text"/>
        <w:numPr>
          <w:ilvl w:val="0"/>
          <w:numId w:val="7"/>
        </w:numPr>
        <w:shd w:val="clear" w:color="auto" w:fill="FFFFFF" w:themeFill="background1"/>
        <w:spacing w:before="120" w:after="120" w:line="276" w:lineRule="auto"/>
        <w:rPr>
          <w:bCs/>
          <w:iCs/>
          <w:sz w:val="22"/>
          <w:szCs w:val="22"/>
        </w:rPr>
      </w:pPr>
      <w:r>
        <w:rPr>
          <w:noProof/>
        </w:rPr>
        <w:drawing>
          <wp:anchor distT="0" distB="0" distL="114300" distR="114300" simplePos="0" relativeHeight="252173824" behindDoc="0" locked="0" layoutInCell="1" allowOverlap="1" wp14:anchorId="59437FF0" wp14:editId="608494B4">
            <wp:simplePos x="0" y="0"/>
            <wp:positionH relativeFrom="column">
              <wp:posOffset>457835</wp:posOffset>
            </wp:positionH>
            <wp:positionV relativeFrom="paragraph">
              <wp:posOffset>390525</wp:posOffset>
            </wp:positionV>
            <wp:extent cx="3977640" cy="1510773"/>
            <wp:effectExtent l="0" t="0" r="381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77640" cy="1510773"/>
                    </a:xfrm>
                    <a:prstGeom prst="rect">
                      <a:avLst/>
                    </a:prstGeom>
                  </pic:spPr>
                </pic:pic>
              </a:graphicData>
            </a:graphic>
            <wp14:sizeRelH relativeFrom="margin">
              <wp14:pctWidth>0</wp14:pctWidth>
            </wp14:sizeRelH>
            <wp14:sizeRelV relativeFrom="margin">
              <wp14:pctHeight>0</wp14:pctHeight>
            </wp14:sizeRelV>
          </wp:anchor>
        </w:drawing>
      </w:r>
      <w:r w:rsidR="002033B9">
        <w:rPr>
          <w:bCs/>
          <w:iCs/>
          <w:sz w:val="22"/>
          <w:szCs w:val="22"/>
        </w:rPr>
        <w:t xml:space="preserve">Type the </w:t>
      </w:r>
      <w:r w:rsidR="00B6560C">
        <w:rPr>
          <w:bCs/>
          <w:iCs/>
          <w:sz w:val="22"/>
          <w:szCs w:val="22"/>
        </w:rPr>
        <w:t>unit</w:t>
      </w:r>
      <w:r w:rsidR="002033B9">
        <w:rPr>
          <w:bCs/>
          <w:iCs/>
          <w:sz w:val="22"/>
          <w:szCs w:val="22"/>
        </w:rPr>
        <w:t xml:space="preserve">’s IP address </w:t>
      </w:r>
      <w:r w:rsidR="00C71D1D">
        <w:rPr>
          <w:bCs/>
          <w:iCs/>
          <w:sz w:val="22"/>
          <w:szCs w:val="22"/>
        </w:rPr>
        <w:t>into a browser</w:t>
      </w:r>
      <w:r>
        <w:rPr>
          <w:bCs/>
          <w:iCs/>
          <w:sz w:val="22"/>
          <w:szCs w:val="22"/>
        </w:rPr>
        <w:t xml:space="preserve"> to enter into the Web GUI log-in page, default </w:t>
      </w:r>
      <w:r w:rsidR="00457C0A">
        <w:rPr>
          <w:bCs/>
          <w:iCs/>
          <w:sz w:val="22"/>
          <w:szCs w:val="22"/>
        </w:rPr>
        <w:t>U</w:t>
      </w:r>
      <w:r>
        <w:rPr>
          <w:bCs/>
          <w:iCs/>
          <w:sz w:val="22"/>
          <w:szCs w:val="22"/>
        </w:rPr>
        <w:t>sername is Admin, password is admin.</w:t>
      </w:r>
    </w:p>
    <w:p w14:paraId="483E1384" w14:textId="67994358" w:rsidR="002033B9" w:rsidRDefault="002033B9" w:rsidP="00293283">
      <w:pPr>
        <w:pStyle w:val="0text"/>
        <w:shd w:val="clear" w:color="auto" w:fill="FFFFFF" w:themeFill="background1"/>
        <w:spacing w:before="120" w:after="120" w:line="276" w:lineRule="auto"/>
        <w:ind w:left="0"/>
        <w:rPr>
          <w:bCs/>
          <w:iCs/>
          <w:sz w:val="22"/>
          <w:szCs w:val="22"/>
        </w:rPr>
      </w:pPr>
    </w:p>
    <w:p w14:paraId="07032D2E" w14:textId="1FE901D3" w:rsidR="002033B9" w:rsidRDefault="002033B9" w:rsidP="00293283">
      <w:pPr>
        <w:pStyle w:val="0text"/>
        <w:shd w:val="clear" w:color="auto" w:fill="FFFFFF" w:themeFill="background1"/>
        <w:spacing w:before="120" w:after="120" w:line="276" w:lineRule="auto"/>
        <w:ind w:left="0"/>
        <w:rPr>
          <w:bCs/>
          <w:iCs/>
          <w:sz w:val="22"/>
          <w:szCs w:val="22"/>
        </w:rPr>
      </w:pPr>
    </w:p>
    <w:p w14:paraId="48F7B366" w14:textId="61AA2F49" w:rsidR="002033B9" w:rsidRDefault="002033B9" w:rsidP="00293283">
      <w:pPr>
        <w:pStyle w:val="0text"/>
        <w:shd w:val="clear" w:color="auto" w:fill="FFFFFF" w:themeFill="background1"/>
        <w:spacing w:before="120" w:after="120" w:line="276" w:lineRule="auto"/>
        <w:ind w:left="0"/>
        <w:rPr>
          <w:bCs/>
          <w:iCs/>
          <w:sz w:val="22"/>
          <w:szCs w:val="22"/>
        </w:rPr>
      </w:pPr>
    </w:p>
    <w:p w14:paraId="58E4FE8D" w14:textId="64064ACD" w:rsidR="002033B9" w:rsidRDefault="002033B9" w:rsidP="00293283">
      <w:pPr>
        <w:pStyle w:val="0text"/>
        <w:shd w:val="clear" w:color="auto" w:fill="FFFFFF" w:themeFill="background1"/>
        <w:spacing w:before="120" w:after="120" w:line="276" w:lineRule="auto"/>
        <w:ind w:left="0"/>
        <w:rPr>
          <w:bCs/>
          <w:iCs/>
          <w:sz w:val="22"/>
          <w:szCs w:val="22"/>
        </w:rPr>
      </w:pPr>
    </w:p>
    <w:p w14:paraId="607083AC" w14:textId="57783839" w:rsidR="002033B9" w:rsidRDefault="002033B9" w:rsidP="00293283">
      <w:pPr>
        <w:pStyle w:val="0text"/>
        <w:shd w:val="clear" w:color="auto" w:fill="FFFFFF" w:themeFill="background1"/>
        <w:spacing w:before="120" w:after="120" w:line="276" w:lineRule="auto"/>
        <w:ind w:left="0"/>
        <w:rPr>
          <w:bCs/>
          <w:iCs/>
          <w:sz w:val="22"/>
          <w:szCs w:val="22"/>
        </w:rPr>
      </w:pPr>
    </w:p>
    <w:p w14:paraId="3A11BB46" w14:textId="554A3ABB" w:rsidR="002033B9" w:rsidRDefault="002033B9" w:rsidP="00293283">
      <w:pPr>
        <w:pStyle w:val="0text"/>
        <w:shd w:val="clear" w:color="auto" w:fill="FFFFFF" w:themeFill="background1"/>
        <w:spacing w:before="120" w:after="120" w:line="276" w:lineRule="auto"/>
        <w:ind w:left="0"/>
        <w:rPr>
          <w:bCs/>
          <w:iCs/>
          <w:sz w:val="22"/>
          <w:szCs w:val="22"/>
        </w:rPr>
      </w:pPr>
    </w:p>
    <w:p w14:paraId="1BBBEAA8" w14:textId="7D12E2EA" w:rsidR="002033B9" w:rsidRPr="00F24621" w:rsidRDefault="004A26AA" w:rsidP="00293283">
      <w:pPr>
        <w:pStyle w:val="0text"/>
        <w:shd w:val="clear" w:color="auto" w:fill="FFFFFF" w:themeFill="background1"/>
        <w:spacing w:before="120" w:after="120" w:line="276" w:lineRule="auto"/>
        <w:ind w:left="0"/>
        <w:rPr>
          <w:b/>
          <w:iCs/>
          <w:sz w:val="22"/>
          <w:szCs w:val="22"/>
        </w:rPr>
      </w:pPr>
      <w:r w:rsidRPr="00F24621">
        <w:rPr>
          <w:b/>
          <w:iCs/>
          <w:sz w:val="22"/>
          <w:szCs w:val="22"/>
        </w:rPr>
        <w:t>Web GUI Menu</w:t>
      </w:r>
    </w:p>
    <w:p w14:paraId="4EB6C70F" w14:textId="5FC98761" w:rsidR="004A26AA" w:rsidRPr="004A26AA" w:rsidRDefault="004A26AA" w:rsidP="00293283">
      <w:pPr>
        <w:pStyle w:val="0text"/>
        <w:shd w:val="clear" w:color="auto" w:fill="FFFFFF" w:themeFill="background1"/>
        <w:spacing w:before="120" w:after="120" w:line="276" w:lineRule="auto"/>
        <w:ind w:left="0"/>
        <w:rPr>
          <w:b/>
          <w:iCs/>
          <w:sz w:val="22"/>
          <w:szCs w:val="22"/>
        </w:rPr>
      </w:pPr>
      <w:r>
        <w:rPr>
          <w:noProof/>
        </w:rPr>
        <w:drawing>
          <wp:anchor distT="0" distB="0" distL="114300" distR="114300" simplePos="0" relativeHeight="252174848" behindDoc="0" locked="0" layoutInCell="1" allowOverlap="1" wp14:anchorId="2570783A" wp14:editId="15483C89">
            <wp:simplePos x="0" y="0"/>
            <wp:positionH relativeFrom="column">
              <wp:posOffset>635</wp:posOffset>
            </wp:positionH>
            <wp:positionV relativeFrom="paragraph">
              <wp:posOffset>244475</wp:posOffset>
            </wp:positionV>
            <wp:extent cx="3943897" cy="201930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43897" cy="2019300"/>
                    </a:xfrm>
                    <a:prstGeom prst="rect">
                      <a:avLst/>
                    </a:prstGeom>
                  </pic:spPr>
                </pic:pic>
              </a:graphicData>
            </a:graphic>
            <wp14:sizeRelH relativeFrom="margin">
              <wp14:pctWidth>0</wp14:pctWidth>
            </wp14:sizeRelH>
            <wp14:sizeRelV relativeFrom="margin">
              <wp14:pctHeight>0</wp14:pctHeight>
            </wp14:sizeRelV>
          </wp:anchor>
        </w:drawing>
      </w:r>
      <w:r w:rsidRPr="004A26AA">
        <w:rPr>
          <w:b/>
          <w:iCs/>
          <w:sz w:val="22"/>
          <w:szCs w:val="22"/>
        </w:rPr>
        <w:t xml:space="preserve">Status: </w:t>
      </w:r>
      <w:r w:rsidRPr="004A26AA">
        <w:rPr>
          <w:bCs/>
          <w:iCs/>
          <w:sz w:val="22"/>
          <w:szCs w:val="22"/>
        </w:rPr>
        <w:t>Shows Firmware version, IP Address, Subnet Mask, Gateway and MAC Address.</w:t>
      </w:r>
    </w:p>
    <w:p w14:paraId="327D43B9" w14:textId="6FD88093" w:rsidR="002033B9" w:rsidRPr="004A26AA" w:rsidRDefault="002033B9" w:rsidP="00293283">
      <w:pPr>
        <w:pStyle w:val="0text"/>
        <w:shd w:val="clear" w:color="auto" w:fill="FFFFFF" w:themeFill="background1"/>
        <w:spacing w:before="120" w:after="120" w:line="276" w:lineRule="auto"/>
        <w:ind w:left="0"/>
        <w:rPr>
          <w:bCs/>
          <w:iCs/>
          <w:sz w:val="22"/>
          <w:szCs w:val="22"/>
        </w:rPr>
      </w:pPr>
    </w:p>
    <w:p w14:paraId="410E39A7" w14:textId="0EA1EF0D" w:rsidR="004A26AA" w:rsidRPr="004A26AA" w:rsidRDefault="004A26AA" w:rsidP="00293283">
      <w:pPr>
        <w:pStyle w:val="0text"/>
        <w:shd w:val="clear" w:color="auto" w:fill="FFFFFF" w:themeFill="background1"/>
        <w:spacing w:before="120" w:after="120" w:line="276" w:lineRule="auto"/>
        <w:ind w:left="0"/>
        <w:rPr>
          <w:bCs/>
          <w:iCs/>
          <w:sz w:val="22"/>
          <w:szCs w:val="22"/>
        </w:rPr>
      </w:pPr>
    </w:p>
    <w:p w14:paraId="755C7B38" w14:textId="77F007B4" w:rsidR="004A26AA" w:rsidRPr="004A26AA" w:rsidRDefault="004A26AA" w:rsidP="00293283">
      <w:pPr>
        <w:pStyle w:val="0text"/>
        <w:shd w:val="clear" w:color="auto" w:fill="FFFFFF" w:themeFill="background1"/>
        <w:spacing w:before="120" w:after="120" w:line="276" w:lineRule="auto"/>
        <w:ind w:left="0"/>
        <w:rPr>
          <w:bCs/>
          <w:iCs/>
          <w:sz w:val="22"/>
          <w:szCs w:val="22"/>
        </w:rPr>
      </w:pPr>
    </w:p>
    <w:p w14:paraId="4E64880A" w14:textId="77777777" w:rsidR="004A26AA" w:rsidRPr="004A26AA" w:rsidRDefault="004A26AA" w:rsidP="00293283">
      <w:pPr>
        <w:pStyle w:val="0text"/>
        <w:shd w:val="clear" w:color="auto" w:fill="FFFFFF" w:themeFill="background1"/>
        <w:spacing w:before="120" w:after="120" w:line="276" w:lineRule="auto"/>
        <w:ind w:left="0"/>
        <w:rPr>
          <w:bCs/>
          <w:iCs/>
          <w:sz w:val="22"/>
          <w:szCs w:val="22"/>
        </w:rPr>
      </w:pPr>
    </w:p>
    <w:p w14:paraId="191B6F4B" w14:textId="4C895D32" w:rsidR="002033B9" w:rsidRPr="004A26AA" w:rsidRDefault="002033B9" w:rsidP="00293283">
      <w:pPr>
        <w:pStyle w:val="0text"/>
        <w:shd w:val="clear" w:color="auto" w:fill="FFFFFF" w:themeFill="background1"/>
        <w:spacing w:before="120" w:after="120" w:line="276" w:lineRule="auto"/>
        <w:ind w:left="0"/>
        <w:rPr>
          <w:bCs/>
          <w:iCs/>
          <w:sz w:val="22"/>
          <w:szCs w:val="22"/>
        </w:rPr>
      </w:pPr>
    </w:p>
    <w:p w14:paraId="4CC935E8" w14:textId="5E25F0F4" w:rsidR="002033B9" w:rsidRPr="004A26AA" w:rsidRDefault="002033B9" w:rsidP="00293283">
      <w:pPr>
        <w:pStyle w:val="0text"/>
        <w:shd w:val="clear" w:color="auto" w:fill="FFFFFF" w:themeFill="background1"/>
        <w:spacing w:before="120" w:after="120" w:line="276" w:lineRule="auto"/>
        <w:ind w:left="0"/>
        <w:rPr>
          <w:bCs/>
          <w:iCs/>
          <w:sz w:val="22"/>
          <w:szCs w:val="22"/>
        </w:rPr>
      </w:pPr>
    </w:p>
    <w:p w14:paraId="70999B27" w14:textId="4FE21131" w:rsidR="002033B9" w:rsidRPr="004A26AA" w:rsidRDefault="002033B9" w:rsidP="00293283">
      <w:pPr>
        <w:pStyle w:val="0text"/>
        <w:shd w:val="clear" w:color="auto" w:fill="FFFFFF" w:themeFill="background1"/>
        <w:spacing w:before="120" w:after="120" w:line="276" w:lineRule="auto"/>
        <w:ind w:left="0"/>
        <w:rPr>
          <w:bCs/>
          <w:iCs/>
          <w:sz w:val="22"/>
          <w:szCs w:val="22"/>
        </w:rPr>
      </w:pPr>
    </w:p>
    <w:p w14:paraId="2EBA5F8A" w14:textId="3EF009B3" w:rsidR="002033B9" w:rsidRPr="004A26AA" w:rsidRDefault="002033B9" w:rsidP="00293283">
      <w:pPr>
        <w:pStyle w:val="0text"/>
        <w:shd w:val="clear" w:color="auto" w:fill="FFFFFF" w:themeFill="background1"/>
        <w:spacing w:before="120" w:after="120" w:line="276" w:lineRule="auto"/>
        <w:ind w:left="0"/>
        <w:rPr>
          <w:bCs/>
          <w:iCs/>
          <w:sz w:val="22"/>
          <w:szCs w:val="22"/>
        </w:rPr>
      </w:pPr>
    </w:p>
    <w:p w14:paraId="1899A705" w14:textId="775D6A47" w:rsidR="002033B9" w:rsidRDefault="004A26AA" w:rsidP="00293283">
      <w:pPr>
        <w:pStyle w:val="0text"/>
        <w:shd w:val="clear" w:color="auto" w:fill="FFFFFF" w:themeFill="background1"/>
        <w:spacing w:before="120" w:after="120" w:line="276" w:lineRule="auto"/>
        <w:ind w:left="0"/>
        <w:rPr>
          <w:b/>
          <w:iCs/>
          <w:sz w:val="22"/>
          <w:szCs w:val="22"/>
        </w:rPr>
      </w:pPr>
      <w:r w:rsidRPr="000234FA">
        <w:rPr>
          <w:b/>
          <w:iCs/>
          <w:sz w:val="22"/>
          <w:szCs w:val="22"/>
        </w:rPr>
        <w:lastRenderedPageBreak/>
        <w:t>Video</w:t>
      </w:r>
      <w:r w:rsidR="00B6560C">
        <w:rPr>
          <w:b/>
          <w:iCs/>
          <w:sz w:val="22"/>
          <w:szCs w:val="22"/>
        </w:rPr>
        <w:t xml:space="preserve"> (Transmitter’s page)</w:t>
      </w:r>
    </w:p>
    <w:p w14:paraId="23C534A1" w14:textId="2B644256" w:rsidR="000234FA" w:rsidRDefault="000234FA" w:rsidP="00F24621">
      <w:pPr>
        <w:pStyle w:val="0text"/>
        <w:shd w:val="clear" w:color="auto" w:fill="FFFFFF" w:themeFill="background1"/>
        <w:spacing w:line="276" w:lineRule="auto"/>
        <w:ind w:left="0"/>
        <w:rPr>
          <w:bCs/>
          <w:iCs/>
          <w:sz w:val="22"/>
          <w:szCs w:val="22"/>
        </w:rPr>
      </w:pPr>
      <w:proofErr w:type="spellStart"/>
      <w:r>
        <w:rPr>
          <w:b/>
          <w:iCs/>
          <w:sz w:val="22"/>
          <w:szCs w:val="22"/>
        </w:rPr>
        <w:t>Dectype</w:t>
      </w:r>
      <w:proofErr w:type="spellEnd"/>
      <w:r>
        <w:rPr>
          <w:b/>
          <w:iCs/>
          <w:sz w:val="22"/>
          <w:szCs w:val="22"/>
        </w:rPr>
        <w:t xml:space="preserve">: </w:t>
      </w:r>
      <w:r w:rsidR="00A5166B" w:rsidRPr="00A5166B">
        <w:rPr>
          <w:bCs/>
          <w:iCs/>
          <w:sz w:val="22"/>
          <w:szCs w:val="22"/>
        </w:rPr>
        <w:t>H265</w:t>
      </w:r>
    </w:p>
    <w:p w14:paraId="042A00BD" w14:textId="57A84382" w:rsidR="00A5166B" w:rsidRDefault="00A5166B" w:rsidP="00F24621">
      <w:pPr>
        <w:pStyle w:val="0text"/>
        <w:shd w:val="clear" w:color="auto" w:fill="FFFFFF" w:themeFill="background1"/>
        <w:spacing w:line="276" w:lineRule="auto"/>
        <w:ind w:left="0"/>
        <w:rPr>
          <w:bCs/>
          <w:iCs/>
          <w:sz w:val="22"/>
          <w:szCs w:val="22"/>
        </w:rPr>
      </w:pPr>
      <w:r w:rsidRPr="00A5166B">
        <w:rPr>
          <w:b/>
          <w:iCs/>
          <w:sz w:val="22"/>
          <w:szCs w:val="22"/>
        </w:rPr>
        <w:t>Resolution:</w:t>
      </w:r>
      <w:r>
        <w:rPr>
          <w:bCs/>
          <w:iCs/>
          <w:sz w:val="22"/>
          <w:szCs w:val="22"/>
        </w:rPr>
        <w:t xml:space="preserve"> Mainstream resolution can be 1280x720, 1920x1080 and Auto; </w:t>
      </w:r>
      <w:proofErr w:type="spellStart"/>
      <w:r>
        <w:rPr>
          <w:bCs/>
          <w:iCs/>
          <w:sz w:val="22"/>
          <w:szCs w:val="22"/>
        </w:rPr>
        <w:t>Substream</w:t>
      </w:r>
      <w:proofErr w:type="spellEnd"/>
      <w:r>
        <w:rPr>
          <w:bCs/>
          <w:iCs/>
          <w:sz w:val="22"/>
          <w:szCs w:val="22"/>
        </w:rPr>
        <w:t xml:space="preserve"> resolution can be 352x288, 640x480, 720x576.</w:t>
      </w:r>
    </w:p>
    <w:p w14:paraId="0E6C348E" w14:textId="0E80F58A" w:rsidR="00A5166B" w:rsidRDefault="00A5166B" w:rsidP="00F24621">
      <w:pPr>
        <w:pStyle w:val="0text"/>
        <w:shd w:val="clear" w:color="auto" w:fill="FFFFFF" w:themeFill="background1"/>
        <w:spacing w:line="276" w:lineRule="auto"/>
        <w:ind w:left="0"/>
        <w:rPr>
          <w:bCs/>
          <w:iCs/>
          <w:sz w:val="22"/>
          <w:szCs w:val="22"/>
        </w:rPr>
      </w:pPr>
      <w:r w:rsidRPr="00F24621">
        <w:rPr>
          <w:b/>
          <w:iCs/>
          <w:sz w:val="22"/>
          <w:szCs w:val="22"/>
        </w:rPr>
        <w:t>Bitrate:</w:t>
      </w:r>
      <w:r w:rsidRPr="00F24621">
        <w:rPr>
          <w:bCs/>
          <w:iCs/>
          <w:sz w:val="22"/>
          <w:szCs w:val="22"/>
        </w:rPr>
        <w:t xml:space="preserve"> </w:t>
      </w:r>
      <w:r w:rsidR="00F24621" w:rsidRPr="00F24621">
        <w:rPr>
          <w:bCs/>
          <w:iCs/>
          <w:sz w:val="22"/>
          <w:szCs w:val="22"/>
        </w:rPr>
        <w:t xml:space="preserve">Mainstream bitrate range </w:t>
      </w:r>
      <w:r w:rsidR="00F24621">
        <w:rPr>
          <w:bCs/>
          <w:iCs/>
          <w:sz w:val="22"/>
          <w:szCs w:val="22"/>
        </w:rPr>
        <w:t xml:space="preserve">is from 1024Kb/s to 2048Kb/s; </w:t>
      </w:r>
      <w:proofErr w:type="spellStart"/>
      <w:r w:rsidR="00F24621">
        <w:rPr>
          <w:bCs/>
          <w:iCs/>
          <w:sz w:val="22"/>
          <w:szCs w:val="22"/>
        </w:rPr>
        <w:t>Substream</w:t>
      </w:r>
      <w:proofErr w:type="spellEnd"/>
      <w:r w:rsidR="00F24621">
        <w:rPr>
          <w:bCs/>
          <w:iCs/>
          <w:sz w:val="22"/>
          <w:szCs w:val="22"/>
        </w:rPr>
        <w:t xml:space="preserve"> range is from 256Kb/s to 2048Kb/s</w:t>
      </w:r>
    </w:p>
    <w:p w14:paraId="3B5F2DEF" w14:textId="045868C2" w:rsidR="004A26AA" w:rsidRPr="00F24621" w:rsidRDefault="00C26FB9" w:rsidP="00293283">
      <w:pPr>
        <w:pStyle w:val="0text"/>
        <w:shd w:val="clear" w:color="auto" w:fill="FFFFFF" w:themeFill="background1"/>
        <w:spacing w:before="120" w:after="120" w:line="276" w:lineRule="auto"/>
        <w:ind w:left="0"/>
        <w:rPr>
          <w:bCs/>
          <w:iCs/>
          <w:sz w:val="22"/>
          <w:szCs w:val="22"/>
        </w:rPr>
      </w:pPr>
      <w:r w:rsidRPr="000234FA">
        <w:rPr>
          <w:b/>
          <w:noProof/>
        </w:rPr>
        <w:drawing>
          <wp:anchor distT="0" distB="0" distL="114300" distR="114300" simplePos="0" relativeHeight="252175872" behindDoc="0" locked="0" layoutInCell="1" allowOverlap="1" wp14:anchorId="68086354" wp14:editId="70F91064">
            <wp:simplePos x="0" y="0"/>
            <wp:positionH relativeFrom="column">
              <wp:posOffset>0</wp:posOffset>
            </wp:positionH>
            <wp:positionV relativeFrom="paragraph">
              <wp:posOffset>1270</wp:posOffset>
            </wp:positionV>
            <wp:extent cx="6175375" cy="1463040"/>
            <wp:effectExtent l="0" t="0" r="0" b="381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75375" cy="1463040"/>
                    </a:xfrm>
                    <a:prstGeom prst="rect">
                      <a:avLst/>
                    </a:prstGeom>
                  </pic:spPr>
                </pic:pic>
              </a:graphicData>
            </a:graphic>
            <wp14:sizeRelH relativeFrom="margin">
              <wp14:pctWidth>0</wp14:pctWidth>
            </wp14:sizeRelH>
            <wp14:sizeRelV relativeFrom="margin">
              <wp14:pctHeight>0</wp14:pctHeight>
            </wp14:sizeRelV>
          </wp:anchor>
        </w:drawing>
      </w:r>
    </w:p>
    <w:p w14:paraId="4918881D" w14:textId="72C564A4" w:rsidR="002033B9" w:rsidRPr="00F24621" w:rsidRDefault="002033B9" w:rsidP="00293283">
      <w:pPr>
        <w:pStyle w:val="0text"/>
        <w:shd w:val="clear" w:color="auto" w:fill="FFFFFF" w:themeFill="background1"/>
        <w:spacing w:before="120" w:after="120" w:line="276" w:lineRule="auto"/>
        <w:ind w:left="0"/>
        <w:rPr>
          <w:bCs/>
          <w:iCs/>
          <w:sz w:val="22"/>
          <w:szCs w:val="22"/>
        </w:rPr>
      </w:pPr>
    </w:p>
    <w:p w14:paraId="78796F23" w14:textId="708CB74D" w:rsidR="002033B9" w:rsidRPr="00F24621" w:rsidRDefault="002033B9" w:rsidP="00293283">
      <w:pPr>
        <w:pStyle w:val="0text"/>
        <w:shd w:val="clear" w:color="auto" w:fill="FFFFFF" w:themeFill="background1"/>
        <w:spacing w:before="120" w:after="120" w:line="276" w:lineRule="auto"/>
        <w:ind w:left="0"/>
        <w:rPr>
          <w:bCs/>
          <w:iCs/>
          <w:sz w:val="22"/>
          <w:szCs w:val="22"/>
        </w:rPr>
      </w:pPr>
    </w:p>
    <w:p w14:paraId="6160FD15" w14:textId="0D401612" w:rsidR="000234FA" w:rsidRPr="00F24621" w:rsidRDefault="000234FA" w:rsidP="00293283">
      <w:pPr>
        <w:pStyle w:val="0text"/>
        <w:shd w:val="clear" w:color="auto" w:fill="FFFFFF" w:themeFill="background1"/>
        <w:spacing w:before="120" w:after="120" w:line="276" w:lineRule="auto"/>
        <w:ind w:left="0"/>
        <w:rPr>
          <w:bCs/>
          <w:iCs/>
          <w:sz w:val="22"/>
          <w:szCs w:val="22"/>
        </w:rPr>
      </w:pPr>
    </w:p>
    <w:p w14:paraId="553017C9" w14:textId="310D6924" w:rsidR="000234FA" w:rsidRPr="00F24621" w:rsidRDefault="000234FA" w:rsidP="00293283">
      <w:pPr>
        <w:pStyle w:val="0text"/>
        <w:shd w:val="clear" w:color="auto" w:fill="FFFFFF" w:themeFill="background1"/>
        <w:spacing w:before="120" w:after="120" w:line="276" w:lineRule="auto"/>
        <w:ind w:left="0"/>
        <w:rPr>
          <w:bCs/>
          <w:iCs/>
          <w:sz w:val="22"/>
          <w:szCs w:val="22"/>
        </w:rPr>
      </w:pPr>
    </w:p>
    <w:p w14:paraId="5A7377FD" w14:textId="663CCF4E" w:rsidR="00B6560C" w:rsidRDefault="00C26FB9" w:rsidP="00C26FB9">
      <w:pPr>
        <w:pStyle w:val="0text"/>
        <w:shd w:val="clear" w:color="auto" w:fill="FFFFFF" w:themeFill="background1"/>
        <w:spacing w:after="120" w:line="276" w:lineRule="auto"/>
        <w:ind w:left="0"/>
        <w:rPr>
          <w:b/>
          <w:iCs/>
          <w:sz w:val="22"/>
          <w:szCs w:val="22"/>
        </w:rPr>
      </w:pPr>
      <w:r>
        <w:rPr>
          <w:b/>
          <w:iCs/>
          <w:sz w:val="22"/>
          <w:szCs w:val="22"/>
        </w:rPr>
        <w:br/>
      </w:r>
      <w:r w:rsidR="00B6560C">
        <w:rPr>
          <w:b/>
          <w:iCs/>
          <w:sz w:val="22"/>
          <w:szCs w:val="22"/>
        </w:rPr>
        <w:t>Video (Receiver’s page)</w:t>
      </w:r>
    </w:p>
    <w:p w14:paraId="16B02824" w14:textId="4330C602" w:rsidR="00B6560C" w:rsidRDefault="00B74674" w:rsidP="00C26FB9">
      <w:pPr>
        <w:pStyle w:val="0text"/>
        <w:shd w:val="clear" w:color="auto" w:fill="FFFFFF" w:themeFill="background1"/>
        <w:spacing w:after="120" w:line="276" w:lineRule="auto"/>
        <w:ind w:left="0"/>
        <w:rPr>
          <w:b/>
          <w:iCs/>
          <w:sz w:val="22"/>
          <w:szCs w:val="22"/>
        </w:rPr>
      </w:pPr>
      <w:r>
        <w:rPr>
          <w:noProof/>
        </w:rPr>
        <w:drawing>
          <wp:anchor distT="0" distB="0" distL="114300" distR="114300" simplePos="0" relativeHeight="252178944" behindDoc="0" locked="0" layoutInCell="1" allowOverlap="1" wp14:anchorId="70396A5D" wp14:editId="254E0E99">
            <wp:simplePos x="0" y="0"/>
            <wp:positionH relativeFrom="column">
              <wp:posOffset>634</wp:posOffset>
            </wp:positionH>
            <wp:positionV relativeFrom="paragraph">
              <wp:posOffset>200025</wp:posOffset>
            </wp:positionV>
            <wp:extent cx="4073957" cy="1866900"/>
            <wp:effectExtent l="0" t="0" r="3175" b="0"/>
            <wp:wrapNone/>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30"/>
                    <a:stretch>
                      <a:fillRect/>
                    </a:stretch>
                  </pic:blipFill>
                  <pic:spPr>
                    <a:xfrm>
                      <a:off x="0" y="0"/>
                      <a:ext cx="4076048" cy="1867858"/>
                    </a:xfrm>
                    <a:prstGeom prst="rect">
                      <a:avLst/>
                    </a:prstGeom>
                  </pic:spPr>
                </pic:pic>
              </a:graphicData>
            </a:graphic>
            <wp14:sizeRelH relativeFrom="margin">
              <wp14:pctWidth>0</wp14:pctWidth>
            </wp14:sizeRelH>
            <wp14:sizeRelV relativeFrom="margin">
              <wp14:pctHeight>0</wp14:pctHeight>
            </wp14:sizeRelV>
          </wp:anchor>
        </w:drawing>
      </w:r>
      <w:r w:rsidR="00B6560C" w:rsidRPr="00B6560C">
        <w:rPr>
          <w:bCs/>
          <w:iCs/>
          <w:sz w:val="22"/>
          <w:szCs w:val="22"/>
        </w:rPr>
        <w:t>Select</w:t>
      </w:r>
      <w:r w:rsidR="00B6560C">
        <w:rPr>
          <w:b/>
          <w:iCs/>
          <w:sz w:val="22"/>
          <w:szCs w:val="22"/>
        </w:rPr>
        <w:t xml:space="preserve"> </w:t>
      </w:r>
      <w:proofErr w:type="spellStart"/>
      <w:r w:rsidR="00B6560C">
        <w:rPr>
          <w:b/>
          <w:iCs/>
          <w:sz w:val="22"/>
          <w:szCs w:val="22"/>
        </w:rPr>
        <w:t>udp</w:t>
      </w:r>
      <w:proofErr w:type="spellEnd"/>
      <w:r w:rsidR="00B6560C">
        <w:rPr>
          <w:b/>
          <w:iCs/>
          <w:sz w:val="22"/>
          <w:szCs w:val="22"/>
        </w:rPr>
        <w:t xml:space="preserve"> multicast </w:t>
      </w:r>
      <w:r w:rsidR="00B6560C" w:rsidRPr="00B6560C">
        <w:rPr>
          <w:bCs/>
          <w:iCs/>
          <w:sz w:val="22"/>
          <w:szCs w:val="22"/>
        </w:rPr>
        <w:t>or</w:t>
      </w:r>
      <w:r w:rsidR="00B6560C">
        <w:rPr>
          <w:b/>
          <w:iCs/>
          <w:sz w:val="22"/>
          <w:szCs w:val="22"/>
        </w:rPr>
        <w:t xml:space="preserve"> </w:t>
      </w:r>
      <w:proofErr w:type="spellStart"/>
      <w:r w:rsidR="00B6560C">
        <w:rPr>
          <w:b/>
          <w:iCs/>
          <w:sz w:val="22"/>
          <w:szCs w:val="22"/>
        </w:rPr>
        <w:t>udp</w:t>
      </w:r>
      <w:proofErr w:type="spellEnd"/>
      <w:r w:rsidR="00B6560C">
        <w:rPr>
          <w:b/>
          <w:iCs/>
          <w:sz w:val="22"/>
          <w:szCs w:val="22"/>
        </w:rPr>
        <w:t xml:space="preserve"> unicast.</w:t>
      </w:r>
    </w:p>
    <w:p w14:paraId="70217EE9" w14:textId="7DF88C71" w:rsidR="00B74674" w:rsidRDefault="00B74674" w:rsidP="00C26FB9">
      <w:pPr>
        <w:pStyle w:val="0text"/>
        <w:shd w:val="clear" w:color="auto" w:fill="FFFFFF" w:themeFill="background1"/>
        <w:spacing w:after="120" w:line="276" w:lineRule="auto"/>
        <w:ind w:left="0"/>
        <w:rPr>
          <w:b/>
          <w:iCs/>
          <w:sz w:val="22"/>
          <w:szCs w:val="22"/>
        </w:rPr>
      </w:pPr>
    </w:p>
    <w:p w14:paraId="1C1D3992" w14:textId="5ACA85CC" w:rsidR="00B74674" w:rsidRDefault="00B74674" w:rsidP="00C26FB9">
      <w:pPr>
        <w:pStyle w:val="0text"/>
        <w:shd w:val="clear" w:color="auto" w:fill="FFFFFF" w:themeFill="background1"/>
        <w:spacing w:after="120" w:line="276" w:lineRule="auto"/>
        <w:ind w:left="0"/>
        <w:rPr>
          <w:b/>
          <w:iCs/>
          <w:sz w:val="22"/>
          <w:szCs w:val="22"/>
        </w:rPr>
      </w:pPr>
    </w:p>
    <w:p w14:paraId="48979D21" w14:textId="25B67322" w:rsidR="00B74674" w:rsidRDefault="00B74674" w:rsidP="00C26FB9">
      <w:pPr>
        <w:pStyle w:val="0text"/>
        <w:shd w:val="clear" w:color="auto" w:fill="FFFFFF" w:themeFill="background1"/>
        <w:spacing w:after="120" w:line="276" w:lineRule="auto"/>
        <w:ind w:left="0"/>
        <w:rPr>
          <w:b/>
          <w:iCs/>
          <w:sz w:val="22"/>
          <w:szCs w:val="22"/>
        </w:rPr>
      </w:pPr>
    </w:p>
    <w:p w14:paraId="26ACEFB2" w14:textId="78EDE494" w:rsidR="00B74674" w:rsidRDefault="00B74674" w:rsidP="00C26FB9">
      <w:pPr>
        <w:pStyle w:val="0text"/>
        <w:shd w:val="clear" w:color="auto" w:fill="FFFFFF" w:themeFill="background1"/>
        <w:spacing w:after="120" w:line="276" w:lineRule="auto"/>
        <w:ind w:left="0"/>
        <w:rPr>
          <w:b/>
          <w:iCs/>
          <w:sz w:val="22"/>
          <w:szCs w:val="22"/>
        </w:rPr>
      </w:pPr>
    </w:p>
    <w:p w14:paraId="30CB84D9" w14:textId="25D558DD" w:rsidR="00B74674" w:rsidRDefault="00B74674" w:rsidP="00C26FB9">
      <w:pPr>
        <w:pStyle w:val="0text"/>
        <w:shd w:val="clear" w:color="auto" w:fill="FFFFFF" w:themeFill="background1"/>
        <w:spacing w:after="120" w:line="276" w:lineRule="auto"/>
        <w:ind w:left="0"/>
        <w:rPr>
          <w:b/>
          <w:iCs/>
          <w:sz w:val="22"/>
          <w:szCs w:val="22"/>
        </w:rPr>
      </w:pPr>
    </w:p>
    <w:p w14:paraId="413C3485" w14:textId="498E7977" w:rsidR="00B74674" w:rsidRDefault="00B74674" w:rsidP="00C26FB9">
      <w:pPr>
        <w:pStyle w:val="0text"/>
        <w:shd w:val="clear" w:color="auto" w:fill="FFFFFF" w:themeFill="background1"/>
        <w:spacing w:after="120" w:line="276" w:lineRule="auto"/>
        <w:ind w:left="0"/>
        <w:rPr>
          <w:b/>
          <w:iCs/>
          <w:sz w:val="22"/>
          <w:szCs w:val="22"/>
        </w:rPr>
      </w:pPr>
    </w:p>
    <w:p w14:paraId="4BB8BC2B" w14:textId="37FCC7BC" w:rsidR="00B74674" w:rsidRDefault="00B74674" w:rsidP="00C26FB9">
      <w:pPr>
        <w:pStyle w:val="0text"/>
        <w:shd w:val="clear" w:color="auto" w:fill="FFFFFF" w:themeFill="background1"/>
        <w:spacing w:after="120" w:line="276" w:lineRule="auto"/>
        <w:ind w:left="0"/>
        <w:rPr>
          <w:b/>
          <w:iCs/>
          <w:sz w:val="22"/>
          <w:szCs w:val="22"/>
        </w:rPr>
      </w:pPr>
    </w:p>
    <w:p w14:paraId="4BF0B87B" w14:textId="1343EC4C" w:rsidR="000234FA" w:rsidRPr="0088769F" w:rsidRDefault="00F24621" w:rsidP="00C26FB9">
      <w:pPr>
        <w:pStyle w:val="0text"/>
        <w:shd w:val="clear" w:color="auto" w:fill="FFFFFF" w:themeFill="background1"/>
        <w:spacing w:after="120" w:line="276" w:lineRule="auto"/>
        <w:ind w:left="0"/>
        <w:rPr>
          <w:b/>
          <w:iCs/>
          <w:sz w:val="22"/>
          <w:szCs w:val="22"/>
        </w:rPr>
      </w:pPr>
      <w:r w:rsidRPr="0088769F">
        <w:rPr>
          <w:b/>
          <w:iCs/>
          <w:sz w:val="22"/>
          <w:szCs w:val="22"/>
        </w:rPr>
        <w:t>Network</w:t>
      </w:r>
    </w:p>
    <w:p w14:paraId="7C97C9EE" w14:textId="7F05BD14" w:rsidR="00F24621" w:rsidRDefault="00F24621" w:rsidP="00C26FB9">
      <w:pPr>
        <w:pStyle w:val="0text"/>
        <w:shd w:val="clear" w:color="auto" w:fill="FFFFFF" w:themeFill="background1"/>
        <w:spacing w:line="276" w:lineRule="auto"/>
        <w:ind w:left="0"/>
        <w:rPr>
          <w:bCs/>
          <w:iCs/>
          <w:sz w:val="22"/>
          <w:szCs w:val="22"/>
        </w:rPr>
      </w:pPr>
      <w:r>
        <w:rPr>
          <w:bCs/>
          <w:iCs/>
          <w:sz w:val="22"/>
          <w:szCs w:val="22"/>
        </w:rPr>
        <w:t>DHCP open status: DHCP switch obtain automatically the network configuration information, including IP Address, Subnet Mask</w:t>
      </w:r>
      <w:r w:rsidR="0088769F">
        <w:rPr>
          <w:bCs/>
          <w:iCs/>
          <w:sz w:val="22"/>
          <w:szCs w:val="22"/>
        </w:rPr>
        <w:t>,</w:t>
      </w:r>
      <w:r>
        <w:rPr>
          <w:bCs/>
          <w:iCs/>
          <w:sz w:val="22"/>
          <w:szCs w:val="22"/>
        </w:rPr>
        <w:t xml:space="preserve"> Gateway</w:t>
      </w:r>
      <w:r w:rsidR="0088769F">
        <w:rPr>
          <w:bCs/>
          <w:iCs/>
          <w:sz w:val="22"/>
          <w:szCs w:val="22"/>
        </w:rPr>
        <w:t xml:space="preserve"> and Web Port</w:t>
      </w:r>
      <w:r>
        <w:rPr>
          <w:bCs/>
          <w:iCs/>
          <w:sz w:val="22"/>
          <w:szCs w:val="22"/>
        </w:rPr>
        <w:t>.</w:t>
      </w:r>
    </w:p>
    <w:p w14:paraId="650E8C2F" w14:textId="3BF2DE89" w:rsidR="00F24621" w:rsidRDefault="00F24621" w:rsidP="00C26FB9">
      <w:pPr>
        <w:pStyle w:val="0text"/>
        <w:shd w:val="clear" w:color="auto" w:fill="FFFFFF" w:themeFill="background1"/>
        <w:spacing w:line="276" w:lineRule="auto"/>
        <w:ind w:left="0"/>
        <w:rPr>
          <w:bCs/>
          <w:iCs/>
          <w:sz w:val="22"/>
          <w:szCs w:val="22"/>
        </w:rPr>
      </w:pPr>
      <w:r>
        <w:rPr>
          <w:bCs/>
          <w:iCs/>
          <w:sz w:val="22"/>
          <w:szCs w:val="22"/>
        </w:rPr>
        <w:t xml:space="preserve">DHCP close status: </w:t>
      </w:r>
      <w:r w:rsidRPr="00F24621">
        <w:rPr>
          <w:bCs/>
          <w:iCs/>
          <w:sz w:val="22"/>
          <w:szCs w:val="22"/>
        </w:rPr>
        <w:t>IP Address, Subnet Mask</w:t>
      </w:r>
      <w:r w:rsidR="0088769F">
        <w:rPr>
          <w:bCs/>
          <w:iCs/>
          <w:sz w:val="22"/>
          <w:szCs w:val="22"/>
        </w:rPr>
        <w:t>,</w:t>
      </w:r>
      <w:r w:rsidRPr="00F24621">
        <w:rPr>
          <w:bCs/>
          <w:iCs/>
          <w:sz w:val="22"/>
          <w:szCs w:val="22"/>
        </w:rPr>
        <w:t xml:space="preserve"> Gateway</w:t>
      </w:r>
      <w:r w:rsidR="0088769F">
        <w:rPr>
          <w:bCs/>
          <w:iCs/>
          <w:sz w:val="22"/>
          <w:szCs w:val="22"/>
        </w:rPr>
        <w:t xml:space="preserve"> and Web Port can be set up manually. Please note that Gateway and IP Address must be in the same segment.</w:t>
      </w:r>
    </w:p>
    <w:p w14:paraId="124FB5BF" w14:textId="52AC7B94" w:rsidR="0088769F" w:rsidRPr="00C26FB9" w:rsidRDefault="0088769F" w:rsidP="00293283">
      <w:pPr>
        <w:pStyle w:val="0text"/>
        <w:shd w:val="clear" w:color="auto" w:fill="FFFFFF" w:themeFill="background1"/>
        <w:spacing w:before="120" w:after="120" w:line="276" w:lineRule="auto"/>
        <w:ind w:left="0"/>
        <w:rPr>
          <w:b/>
          <w:iCs/>
          <w:sz w:val="22"/>
          <w:szCs w:val="22"/>
        </w:rPr>
      </w:pPr>
      <w:r w:rsidRPr="00C26FB9">
        <w:rPr>
          <w:b/>
          <w:iCs/>
          <w:sz w:val="22"/>
          <w:szCs w:val="22"/>
        </w:rPr>
        <w:t>Web Login Settings</w:t>
      </w:r>
    </w:p>
    <w:p w14:paraId="657D1727" w14:textId="5BC2A7E3" w:rsidR="0088769F" w:rsidRDefault="00C26FB9" w:rsidP="00293283">
      <w:pPr>
        <w:pStyle w:val="0text"/>
        <w:shd w:val="clear" w:color="auto" w:fill="FFFFFF" w:themeFill="background1"/>
        <w:spacing w:before="120" w:after="120" w:line="276" w:lineRule="auto"/>
        <w:ind w:left="0"/>
        <w:rPr>
          <w:bCs/>
          <w:iCs/>
          <w:sz w:val="22"/>
          <w:szCs w:val="22"/>
        </w:rPr>
      </w:pPr>
      <w:r>
        <w:rPr>
          <w:noProof/>
        </w:rPr>
        <w:drawing>
          <wp:anchor distT="0" distB="0" distL="114300" distR="114300" simplePos="0" relativeHeight="252176896" behindDoc="0" locked="0" layoutInCell="1" allowOverlap="1" wp14:anchorId="66B01CC9" wp14:editId="287C5708">
            <wp:simplePos x="0" y="0"/>
            <wp:positionH relativeFrom="column">
              <wp:posOffset>635</wp:posOffset>
            </wp:positionH>
            <wp:positionV relativeFrom="paragraph">
              <wp:posOffset>367665</wp:posOffset>
            </wp:positionV>
            <wp:extent cx="5364480" cy="2685657"/>
            <wp:effectExtent l="0" t="0" r="7620" b="635"/>
            <wp:wrapNone/>
            <wp:docPr id="18" name="Immagine 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10;&#10;Descrizione generata automaticamente"/>
                    <pic:cNvPicPr/>
                  </pic:nvPicPr>
                  <pic:blipFill>
                    <a:blip r:embed="rId31"/>
                    <a:stretch>
                      <a:fillRect/>
                    </a:stretch>
                  </pic:blipFill>
                  <pic:spPr>
                    <a:xfrm>
                      <a:off x="0" y="0"/>
                      <a:ext cx="5373326" cy="2690085"/>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rPr>
        <w:t xml:space="preserve">Username can be User or Admin, please enter old and new password to change it then click on </w:t>
      </w:r>
      <w:r w:rsidRPr="00C26FB9">
        <w:rPr>
          <w:b/>
          <w:iCs/>
          <w:sz w:val="22"/>
          <w:szCs w:val="22"/>
        </w:rPr>
        <w:t>Save</w:t>
      </w:r>
      <w:r>
        <w:rPr>
          <w:bCs/>
          <w:iCs/>
          <w:sz w:val="22"/>
          <w:szCs w:val="22"/>
        </w:rPr>
        <w:t xml:space="preserve"> button.</w:t>
      </w:r>
    </w:p>
    <w:p w14:paraId="1DCF9CB4" w14:textId="1DAEF390" w:rsidR="00F24621" w:rsidRDefault="00F24621" w:rsidP="00293283">
      <w:pPr>
        <w:pStyle w:val="0text"/>
        <w:shd w:val="clear" w:color="auto" w:fill="FFFFFF" w:themeFill="background1"/>
        <w:spacing w:before="120" w:after="120" w:line="276" w:lineRule="auto"/>
        <w:ind w:left="0"/>
        <w:rPr>
          <w:bCs/>
          <w:iCs/>
          <w:sz w:val="22"/>
          <w:szCs w:val="22"/>
        </w:rPr>
      </w:pPr>
    </w:p>
    <w:p w14:paraId="715DCB03" w14:textId="6607CA91" w:rsidR="00F24621" w:rsidRDefault="00F24621" w:rsidP="00293283">
      <w:pPr>
        <w:pStyle w:val="0text"/>
        <w:shd w:val="clear" w:color="auto" w:fill="FFFFFF" w:themeFill="background1"/>
        <w:spacing w:before="120" w:after="120" w:line="276" w:lineRule="auto"/>
        <w:ind w:left="0"/>
        <w:rPr>
          <w:bCs/>
          <w:iCs/>
          <w:sz w:val="22"/>
          <w:szCs w:val="22"/>
        </w:rPr>
      </w:pPr>
    </w:p>
    <w:p w14:paraId="195C2C46" w14:textId="065A7FAE" w:rsidR="0088769F" w:rsidRDefault="0088769F" w:rsidP="00293283">
      <w:pPr>
        <w:pStyle w:val="0text"/>
        <w:shd w:val="clear" w:color="auto" w:fill="FFFFFF" w:themeFill="background1"/>
        <w:spacing w:before="120" w:after="120" w:line="276" w:lineRule="auto"/>
        <w:ind w:left="0"/>
        <w:rPr>
          <w:bCs/>
          <w:iCs/>
          <w:sz w:val="22"/>
          <w:szCs w:val="22"/>
        </w:rPr>
      </w:pPr>
    </w:p>
    <w:p w14:paraId="2CDBBA5C" w14:textId="16AC8223" w:rsidR="0088769F" w:rsidRDefault="0088769F" w:rsidP="00293283">
      <w:pPr>
        <w:pStyle w:val="0text"/>
        <w:shd w:val="clear" w:color="auto" w:fill="FFFFFF" w:themeFill="background1"/>
        <w:spacing w:before="120" w:after="120" w:line="276" w:lineRule="auto"/>
        <w:ind w:left="0"/>
        <w:rPr>
          <w:bCs/>
          <w:iCs/>
          <w:sz w:val="22"/>
          <w:szCs w:val="22"/>
        </w:rPr>
      </w:pPr>
    </w:p>
    <w:p w14:paraId="1EA20D57" w14:textId="31F03B19" w:rsidR="0088769F" w:rsidRDefault="0088769F" w:rsidP="00293283">
      <w:pPr>
        <w:pStyle w:val="0text"/>
        <w:shd w:val="clear" w:color="auto" w:fill="FFFFFF" w:themeFill="background1"/>
        <w:spacing w:before="120" w:after="120" w:line="276" w:lineRule="auto"/>
        <w:ind w:left="0"/>
        <w:rPr>
          <w:bCs/>
          <w:iCs/>
          <w:sz w:val="22"/>
          <w:szCs w:val="22"/>
        </w:rPr>
      </w:pPr>
    </w:p>
    <w:p w14:paraId="2C0755E0" w14:textId="7192B875" w:rsidR="0088769F" w:rsidRDefault="0088769F" w:rsidP="00293283">
      <w:pPr>
        <w:pStyle w:val="0text"/>
        <w:shd w:val="clear" w:color="auto" w:fill="FFFFFF" w:themeFill="background1"/>
        <w:spacing w:before="120" w:after="120" w:line="276" w:lineRule="auto"/>
        <w:ind w:left="0"/>
        <w:rPr>
          <w:bCs/>
          <w:iCs/>
          <w:sz w:val="22"/>
          <w:szCs w:val="22"/>
        </w:rPr>
      </w:pPr>
    </w:p>
    <w:p w14:paraId="44AD1348" w14:textId="0BB20BD0" w:rsidR="0088769F" w:rsidRDefault="0088769F" w:rsidP="00293283">
      <w:pPr>
        <w:pStyle w:val="0text"/>
        <w:shd w:val="clear" w:color="auto" w:fill="FFFFFF" w:themeFill="background1"/>
        <w:spacing w:before="120" w:after="120" w:line="276" w:lineRule="auto"/>
        <w:ind w:left="0"/>
        <w:rPr>
          <w:bCs/>
          <w:iCs/>
          <w:sz w:val="22"/>
          <w:szCs w:val="22"/>
        </w:rPr>
      </w:pPr>
    </w:p>
    <w:p w14:paraId="56C634B6" w14:textId="3FA8A2A5" w:rsidR="0088769F" w:rsidRDefault="0088769F" w:rsidP="00293283">
      <w:pPr>
        <w:pStyle w:val="0text"/>
        <w:shd w:val="clear" w:color="auto" w:fill="FFFFFF" w:themeFill="background1"/>
        <w:spacing w:before="120" w:after="120" w:line="276" w:lineRule="auto"/>
        <w:ind w:left="0"/>
        <w:rPr>
          <w:bCs/>
          <w:iCs/>
          <w:sz w:val="22"/>
          <w:szCs w:val="22"/>
        </w:rPr>
      </w:pPr>
    </w:p>
    <w:p w14:paraId="3D42611B" w14:textId="6AE4A030" w:rsidR="000234FA" w:rsidRPr="00C26FB9" w:rsidRDefault="00C26FB9" w:rsidP="00293283">
      <w:pPr>
        <w:pStyle w:val="0text"/>
        <w:shd w:val="clear" w:color="auto" w:fill="FFFFFF" w:themeFill="background1"/>
        <w:spacing w:before="120" w:after="120" w:line="276" w:lineRule="auto"/>
        <w:ind w:left="0"/>
        <w:rPr>
          <w:b/>
          <w:iCs/>
          <w:sz w:val="22"/>
          <w:szCs w:val="22"/>
        </w:rPr>
      </w:pPr>
      <w:r w:rsidRPr="00C26FB9">
        <w:rPr>
          <w:b/>
          <w:iCs/>
          <w:sz w:val="22"/>
          <w:szCs w:val="22"/>
        </w:rPr>
        <w:t>Update</w:t>
      </w:r>
    </w:p>
    <w:p w14:paraId="55541AE1" w14:textId="09C73057" w:rsidR="00C26FB9" w:rsidRPr="00F24621" w:rsidRDefault="00C26FB9" w:rsidP="00293283">
      <w:pPr>
        <w:pStyle w:val="0text"/>
        <w:shd w:val="clear" w:color="auto" w:fill="FFFFFF" w:themeFill="background1"/>
        <w:spacing w:before="120" w:after="120" w:line="276" w:lineRule="auto"/>
        <w:ind w:left="0"/>
        <w:rPr>
          <w:bCs/>
          <w:iCs/>
          <w:sz w:val="22"/>
          <w:szCs w:val="22"/>
        </w:rPr>
      </w:pPr>
      <w:r w:rsidRPr="00C26FB9">
        <w:rPr>
          <w:noProof/>
        </w:rPr>
        <w:lastRenderedPageBreak/>
        <w:drawing>
          <wp:anchor distT="0" distB="0" distL="114300" distR="114300" simplePos="0" relativeHeight="252177920" behindDoc="0" locked="0" layoutInCell="1" allowOverlap="1" wp14:anchorId="49A84711" wp14:editId="515AAFA7">
            <wp:simplePos x="0" y="0"/>
            <wp:positionH relativeFrom="column">
              <wp:posOffset>634</wp:posOffset>
            </wp:positionH>
            <wp:positionV relativeFrom="paragraph">
              <wp:posOffset>206375</wp:posOffset>
            </wp:positionV>
            <wp:extent cx="5369629" cy="1943100"/>
            <wp:effectExtent l="0" t="0" r="254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79973" cy="1946843"/>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rPr>
        <w:t xml:space="preserve">To upgrade a new firmware </w:t>
      </w:r>
      <w:r w:rsidRPr="00E77F53">
        <w:rPr>
          <w:b/>
          <w:iCs/>
          <w:sz w:val="22"/>
          <w:szCs w:val="22"/>
        </w:rPr>
        <w:t>Browse</w:t>
      </w:r>
      <w:r>
        <w:rPr>
          <w:bCs/>
          <w:iCs/>
          <w:sz w:val="22"/>
          <w:szCs w:val="22"/>
        </w:rPr>
        <w:t xml:space="preserve"> a bin. File and click on </w:t>
      </w:r>
      <w:r w:rsidRPr="00E77F53">
        <w:rPr>
          <w:b/>
          <w:iCs/>
          <w:sz w:val="22"/>
          <w:szCs w:val="22"/>
        </w:rPr>
        <w:t>Update</w:t>
      </w:r>
      <w:r>
        <w:rPr>
          <w:bCs/>
          <w:iCs/>
          <w:sz w:val="22"/>
          <w:szCs w:val="22"/>
        </w:rPr>
        <w:t>.</w:t>
      </w:r>
    </w:p>
    <w:p w14:paraId="6C52885A" w14:textId="131274B4" w:rsidR="000234FA" w:rsidRPr="00F24621" w:rsidRDefault="000234FA" w:rsidP="00293283">
      <w:pPr>
        <w:pStyle w:val="0text"/>
        <w:shd w:val="clear" w:color="auto" w:fill="FFFFFF" w:themeFill="background1"/>
        <w:spacing w:before="120" w:after="120" w:line="276" w:lineRule="auto"/>
        <w:ind w:left="0"/>
        <w:rPr>
          <w:bCs/>
          <w:iCs/>
          <w:sz w:val="22"/>
          <w:szCs w:val="22"/>
        </w:rPr>
      </w:pPr>
    </w:p>
    <w:p w14:paraId="32B1F454" w14:textId="70F352C2" w:rsidR="002033B9" w:rsidRDefault="002033B9" w:rsidP="00293283">
      <w:pPr>
        <w:pStyle w:val="0text"/>
        <w:shd w:val="clear" w:color="auto" w:fill="FFFFFF" w:themeFill="background1"/>
        <w:spacing w:before="120" w:after="120" w:line="276" w:lineRule="auto"/>
        <w:ind w:left="0"/>
        <w:rPr>
          <w:bCs/>
          <w:iCs/>
          <w:sz w:val="22"/>
          <w:szCs w:val="22"/>
        </w:rPr>
      </w:pPr>
    </w:p>
    <w:p w14:paraId="41BAC082" w14:textId="3CD618A6" w:rsidR="00C26FB9" w:rsidRDefault="00C26FB9" w:rsidP="00293283">
      <w:pPr>
        <w:pStyle w:val="0text"/>
        <w:shd w:val="clear" w:color="auto" w:fill="FFFFFF" w:themeFill="background1"/>
        <w:spacing w:before="120" w:after="120" w:line="276" w:lineRule="auto"/>
        <w:ind w:left="0"/>
        <w:rPr>
          <w:bCs/>
          <w:iCs/>
          <w:sz w:val="22"/>
          <w:szCs w:val="22"/>
        </w:rPr>
      </w:pPr>
    </w:p>
    <w:p w14:paraId="7C7C7849" w14:textId="4E1F7C82" w:rsidR="00C26FB9" w:rsidRDefault="00C26FB9" w:rsidP="00293283">
      <w:pPr>
        <w:pStyle w:val="0text"/>
        <w:shd w:val="clear" w:color="auto" w:fill="FFFFFF" w:themeFill="background1"/>
        <w:spacing w:before="120" w:after="120" w:line="276" w:lineRule="auto"/>
        <w:ind w:left="0"/>
        <w:rPr>
          <w:bCs/>
          <w:iCs/>
          <w:sz w:val="22"/>
          <w:szCs w:val="22"/>
        </w:rPr>
      </w:pPr>
    </w:p>
    <w:p w14:paraId="28F867F6" w14:textId="5F6F4011" w:rsidR="00C26FB9" w:rsidRDefault="00C26FB9" w:rsidP="00293283">
      <w:pPr>
        <w:pStyle w:val="0text"/>
        <w:shd w:val="clear" w:color="auto" w:fill="FFFFFF" w:themeFill="background1"/>
        <w:spacing w:before="120" w:after="120" w:line="276" w:lineRule="auto"/>
        <w:ind w:left="0"/>
        <w:rPr>
          <w:bCs/>
          <w:iCs/>
          <w:sz w:val="22"/>
          <w:szCs w:val="22"/>
        </w:rPr>
      </w:pPr>
    </w:p>
    <w:p w14:paraId="427F5E2A" w14:textId="0DF56194" w:rsidR="00C26FB9" w:rsidRDefault="00C26FB9" w:rsidP="00293283">
      <w:pPr>
        <w:pStyle w:val="0text"/>
        <w:shd w:val="clear" w:color="auto" w:fill="FFFFFF" w:themeFill="background1"/>
        <w:spacing w:before="120" w:after="120" w:line="276" w:lineRule="auto"/>
        <w:ind w:left="0"/>
        <w:rPr>
          <w:bCs/>
          <w:iCs/>
          <w:sz w:val="22"/>
          <w:szCs w:val="22"/>
        </w:rPr>
      </w:pPr>
    </w:p>
    <w:p w14:paraId="2696CA87" w14:textId="57487BEF" w:rsidR="00C26FB9" w:rsidRDefault="00C26FB9" w:rsidP="00293283">
      <w:pPr>
        <w:pStyle w:val="0text"/>
        <w:shd w:val="clear" w:color="auto" w:fill="FFFFFF" w:themeFill="background1"/>
        <w:spacing w:before="120" w:after="120" w:line="276" w:lineRule="auto"/>
        <w:ind w:left="0"/>
        <w:rPr>
          <w:bCs/>
          <w:iCs/>
          <w:sz w:val="22"/>
          <w:szCs w:val="22"/>
        </w:rPr>
      </w:pPr>
    </w:p>
    <w:p w14:paraId="5371D485" w14:textId="432FFA4E" w:rsidR="00C26FB9" w:rsidRPr="00E36268" w:rsidRDefault="00E36268" w:rsidP="00457C0A">
      <w:pPr>
        <w:pStyle w:val="0text"/>
        <w:shd w:val="clear" w:color="auto" w:fill="FFFFFF" w:themeFill="background1"/>
        <w:spacing w:before="240" w:line="276" w:lineRule="auto"/>
        <w:ind w:left="0"/>
        <w:rPr>
          <w:b/>
          <w:iCs/>
          <w:sz w:val="22"/>
          <w:szCs w:val="22"/>
        </w:rPr>
      </w:pPr>
      <w:r w:rsidRPr="00E36268">
        <w:rPr>
          <w:b/>
          <w:iCs/>
          <w:sz w:val="22"/>
          <w:szCs w:val="22"/>
        </w:rPr>
        <w:t>VLC media player</w:t>
      </w:r>
    </w:p>
    <w:p w14:paraId="30F0C7C1" w14:textId="5EAB3952" w:rsidR="00C26FB9" w:rsidRDefault="00E36268" w:rsidP="00457C0A">
      <w:pPr>
        <w:pStyle w:val="0text"/>
        <w:shd w:val="clear" w:color="auto" w:fill="FFFFFF" w:themeFill="background1"/>
        <w:spacing w:after="120" w:line="276" w:lineRule="auto"/>
        <w:ind w:left="0"/>
        <w:rPr>
          <w:bCs/>
          <w:iCs/>
          <w:sz w:val="22"/>
          <w:szCs w:val="22"/>
        </w:rPr>
      </w:pPr>
      <w:r>
        <w:rPr>
          <w:noProof/>
        </w:rPr>
        <w:drawing>
          <wp:anchor distT="0" distB="0" distL="114300" distR="114300" simplePos="0" relativeHeight="252180992" behindDoc="0" locked="0" layoutInCell="1" allowOverlap="1" wp14:anchorId="091A313A" wp14:editId="28AB3C25">
            <wp:simplePos x="0" y="0"/>
            <wp:positionH relativeFrom="column">
              <wp:posOffset>635</wp:posOffset>
            </wp:positionH>
            <wp:positionV relativeFrom="paragraph">
              <wp:posOffset>381000</wp:posOffset>
            </wp:positionV>
            <wp:extent cx="4266393" cy="2918460"/>
            <wp:effectExtent l="0" t="0" r="1270" b="0"/>
            <wp:wrapNone/>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68558" cy="2919941"/>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rPr>
        <w:t xml:space="preserve">Open VLC media player on the Computer connected to the transmitter while the Web GUI is opened. Click on </w:t>
      </w:r>
      <w:r w:rsidRPr="00E36268">
        <w:rPr>
          <w:b/>
          <w:iCs/>
          <w:sz w:val="22"/>
          <w:szCs w:val="22"/>
        </w:rPr>
        <w:t>Media</w:t>
      </w:r>
      <w:r>
        <w:rPr>
          <w:bCs/>
          <w:iCs/>
          <w:sz w:val="22"/>
          <w:szCs w:val="22"/>
        </w:rPr>
        <w:t xml:space="preserve"> and </w:t>
      </w:r>
      <w:r w:rsidRPr="00E36268">
        <w:rPr>
          <w:b/>
          <w:iCs/>
          <w:sz w:val="22"/>
          <w:szCs w:val="22"/>
        </w:rPr>
        <w:t>Open Network Stream</w:t>
      </w:r>
      <w:r>
        <w:rPr>
          <w:bCs/>
          <w:iCs/>
          <w:sz w:val="22"/>
          <w:szCs w:val="22"/>
        </w:rPr>
        <w:t>.</w:t>
      </w:r>
    </w:p>
    <w:p w14:paraId="5684A773" w14:textId="3689AEDA" w:rsidR="00C26FB9" w:rsidRDefault="00C26FB9" w:rsidP="00293283">
      <w:pPr>
        <w:pStyle w:val="0text"/>
        <w:shd w:val="clear" w:color="auto" w:fill="FFFFFF" w:themeFill="background1"/>
        <w:spacing w:before="120" w:after="120" w:line="276" w:lineRule="auto"/>
        <w:ind w:left="0"/>
        <w:rPr>
          <w:bCs/>
          <w:iCs/>
          <w:sz w:val="22"/>
          <w:szCs w:val="22"/>
        </w:rPr>
      </w:pPr>
    </w:p>
    <w:p w14:paraId="626E8165" w14:textId="4466FCE6" w:rsidR="00C26FB9" w:rsidRDefault="00C26FB9" w:rsidP="00293283">
      <w:pPr>
        <w:pStyle w:val="0text"/>
        <w:shd w:val="clear" w:color="auto" w:fill="FFFFFF" w:themeFill="background1"/>
        <w:spacing w:before="120" w:after="120" w:line="276" w:lineRule="auto"/>
        <w:ind w:left="0"/>
        <w:rPr>
          <w:bCs/>
          <w:iCs/>
          <w:sz w:val="22"/>
          <w:szCs w:val="22"/>
        </w:rPr>
      </w:pPr>
    </w:p>
    <w:p w14:paraId="3E00CB09" w14:textId="3F79FD0C" w:rsidR="00C26FB9" w:rsidRDefault="00C26FB9" w:rsidP="00293283">
      <w:pPr>
        <w:pStyle w:val="0text"/>
        <w:shd w:val="clear" w:color="auto" w:fill="FFFFFF" w:themeFill="background1"/>
        <w:spacing w:before="120" w:after="120" w:line="276" w:lineRule="auto"/>
        <w:ind w:left="0"/>
        <w:rPr>
          <w:bCs/>
          <w:iCs/>
          <w:sz w:val="22"/>
          <w:szCs w:val="22"/>
        </w:rPr>
      </w:pPr>
    </w:p>
    <w:p w14:paraId="45ED9AF6" w14:textId="6CDFFDDB" w:rsidR="00C26FB9" w:rsidRDefault="00C26FB9" w:rsidP="00293283">
      <w:pPr>
        <w:pStyle w:val="0text"/>
        <w:shd w:val="clear" w:color="auto" w:fill="FFFFFF" w:themeFill="background1"/>
        <w:spacing w:before="120" w:after="120" w:line="276" w:lineRule="auto"/>
        <w:ind w:left="0"/>
        <w:rPr>
          <w:bCs/>
          <w:iCs/>
          <w:sz w:val="22"/>
          <w:szCs w:val="22"/>
        </w:rPr>
      </w:pPr>
    </w:p>
    <w:p w14:paraId="174E93C1" w14:textId="3C870F6E" w:rsidR="00C26FB9" w:rsidRDefault="00C26FB9" w:rsidP="00293283">
      <w:pPr>
        <w:pStyle w:val="0text"/>
        <w:shd w:val="clear" w:color="auto" w:fill="FFFFFF" w:themeFill="background1"/>
        <w:spacing w:before="120" w:after="120" w:line="276" w:lineRule="auto"/>
        <w:ind w:left="0"/>
        <w:rPr>
          <w:bCs/>
          <w:iCs/>
          <w:sz w:val="22"/>
          <w:szCs w:val="22"/>
        </w:rPr>
      </w:pPr>
    </w:p>
    <w:p w14:paraId="2467D145" w14:textId="025261B5" w:rsidR="00C26FB9" w:rsidRDefault="00C26FB9" w:rsidP="00293283">
      <w:pPr>
        <w:pStyle w:val="0text"/>
        <w:shd w:val="clear" w:color="auto" w:fill="FFFFFF" w:themeFill="background1"/>
        <w:spacing w:before="120" w:after="120" w:line="276" w:lineRule="auto"/>
        <w:ind w:left="0"/>
        <w:rPr>
          <w:bCs/>
          <w:iCs/>
          <w:sz w:val="22"/>
          <w:szCs w:val="22"/>
        </w:rPr>
      </w:pPr>
    </w:p>
    <w:p w14:paraId="09984C7B" w14:textId="68F0179F" w:rsidR="00C26FB9" w:rsidRDefault="00C26FB9" w:rsidP="00293283">
      <w:pPr>
        <w:pStyle w:val="0text"/>
        <w:shd w:val="clear" w:color="auto" w:fill="FFFFFF" w:themeFill="background1"/>
        <w:spacing w:before="120" w:after="120" w:line="276" w:lineRule="auto"/>
        <w:ind w:left="0"/>
        <w:rPr>
          <w:bCs/>
          <w:iCs/>
          <w:sz w:val="22"/>
          <w:szCs w:val="22"/>
        </w:rPr>
      </w:pPr>
    </w:p>
    <w:p w14:paraId="3FF8C9C2" w14:textId="7024998B" w:rsidR="00C26FB9" w:rsidRDefault="00C26FB9" w:rsidP="00293283">
      <w:pPr>
        <w:pStyle w:val="0text"/>
        <w:shd w:val="clear" w:color="auto" w:fill="FFFFFF" w:themeFill="background1"/>
        <w:spacing w:before="120" w:after="120" w:line="276" w:lineRule="auto"/>
        <w:ind w:left="0"/>
        <w:rPr>
          <w:bCs/>
          <w:iCs/>
          <w:sz w:val="22"/>
          <w:szCs w:val="22"/>
        </w:rPr>
      </w:pPr>
    </w:p>
    <w:p w14:paraId="0FC605B9" w14:textId="39E0FF13" w:rsidR="00C26FB9" w:rsidRDefault="00C26FB9" w:rsidP="00293283">
      <w:pPr>
        <w:pStyle w:val="0text"/>
        <w:shd w:val="clear" w:color="auto" w:fill="FFFFFF" w:themeFill="background1"/>
        <w:spacing w:before="120" w:after="120" w:line="276" w:lineRule="auto"/>
        <w:ind w:left="0"/>
        <w:rPr>
          <w:bCs/>
          <w:iCs/>
          <w:sz w:val="22"/>
          <w:szCs w:val="22"/>
        </w:rPr>
      </w:pPr>
    </w:p>
    <w:p w14:paraId="68693737" w14:textId="621B156A" w:rsidR="00E36268" w:rsidRDefault="00E36268" w:rsidP="00293283">
      <w:pPr>
        <w:pStyle w:val="0text"/>
        <w:shd w:val="clear" w:color="auto" w:fill="FFFFFF" w:themeFill="background1"/>
        <w:spacing w:before="120" w:after="120" w:line="276" w:lineRule="auto"/>
        <w:ind w:left="0"/>
        <w:rPr>
          <w:bCs/>
          <w:iCs/>
          <w:sz w:val="22"/>
          <w:szCs w:val="22"/>
        </w:rPr>
      </w:pPr>
    </w:p>
    <w:p w14:paraId="2AE6301C" w14:textId="63FD7F75" w:rsidR="00E36268" w:rsidRDefault="00E36268" w:rsidP="00293283">
      <w:pPr>
        <w:pStyle w:val="0text"/>
        <w:shd w:val="clear" w:color="auto" w:fill="FFFFFF" w:themeFill="background1"/>
        <w:spacing w:before="120" w:after="120" w:line="276" w:lineRule="auto"/>
        <w:ind w:left="0"/>
        <w:rPr>
          <w:bCs/>
          <w:iCs/>
          <w:sz w:val="22"/>
          <w:szCs w:val="22"/>
        </w:rPr>
      </w:pPr>
    </w:p>
    <w:p w14:paraId="634189AA" w14:textId="4E7BD87B" w:rsidR="00E36268" w:rsidRDefault="00E36268" w:rsidP="00457C0A">
      <w:pPr>
        <w:pStyle w:val="0text"/>
        <w:shd w:val="clear" w:color="auto" w:fill="FFFFFF" w:themeFill="background1"/>
        <w:spacing w:before="120" w:line="276" w:lineRule="auto"/>
        <w:ind w:left="0"/>
        <w:rPr>
          <w:bCs/>
          <w:iCs/>
          <w:sz w:val="22"/>
          <w:szCs w:val="22"/>
          <w:lang w:val="de-DE"/>
        </w:rPr>
      </w:pPr>
      <w:r>
        <w:rPr>
          <w:bCs/>
          <w:iCs/>
          <w:sz w:val="22"/>
          <w:szCs w:val="22"/>
        </w:rPr>
        <w:t xml:space="preserve">Enter </w:t>
      </w:r>
      <w:r w:rsidR="00AA393A">
        <w:rPr>
          <w:bCs/>
          <w:iCs/>
          <w:sz w:val="22"/>
          <w:szCs w:val="22"/>
        </w:rPr>
        <w:t>Mainstream</w:t>
      </w:r>
      <w:r>
        <w:rPr>
          <w:bCs/>
          <w:iCs/>
          <w:sz w:val="22"/>
          <w:szCs w:val="22"/>
        </w:rPr>
        <w:t xml:space="preserve"> network URL </w:t>
      </w:r>
      <w:r w:rsidR="00AA393A">
        <w:rPr>
          <w:bCs/>
          <w:iCs/>
          <w:sz w:val="22"/>
          <w:szCs w:val="22"/>
        </w:rPr>
        <w:t>typing “</w:t>
      </w:r>
      <w:proofErr w:type="spellStart"/>
      <w:r w:rsidR="00AA393A" w:rsidRPr="00AA393A">
        <w:rPr>
          <w:bCs/>
          <w:iCs/>
          <w:sz w:val="22"/>
          <w:szCs w:val="22"/>
        </w:rPr>
        <w:t>rtsp</w:t>
      </w:r>
      <w:proofErr w:type="spellEnd"/>
      <w:r w:rsidR="00AA393A" w:rsidRPr="00AA393A">
        <w:rPr>
          <w:bCs/>
          <w:iCs/>
          <w:sz w:val="22"/>
          <w:szCs w:val="22"/>
        </w:rPr>
        <w:t>://192.168.10.10/live/main/</w:t>
      </w:r>
      <w:proofErr w:type="spellStart"/>
      <w:r w:rsidR="00AA393A" w:rsidRPr="00AA393A">
        <w:rPr>
          <w:bCs/>
          <w:iCs/>
          <w:sz w:val="22"/>
          <w:szCs w:val="22"/>
        </w:rPr>
        <w:t>av_stream</w:t>
      </w:r>
      <w:proofErr w:type="spellEnd"/>
      <w:r w:rsidR="00AA393A">
        <w:rPr>
          <w:bCs/>
          <w:iCs/>
          <w:sz w:val="22"/>
          <w:szCs w:val="22"/>
        </w:rPr>
        <w:t xml:space="preserve">” or </w:t>
      </w:r>
      <w:proofErr w:type="spellStart"/>
      <w:r w:rsidR="00AA393A">
        <w:rPr>
          <w:bCs/>
          <w:iCs/>
          <w:sz w:val="22"/>
          <w:szCs w:val="22"/>
        </w:rPr>
        <w:t>Substream</w:t>
      </w:r>
      <w:proofErr w:type="spellEnd"/>
      <w:r w:rsidR="00AA393A">
        <w:rPr>
          <w:bCs/>
          <w:iCs/>
          <w:sz w:val="22"/>
          <w:szCs w:val="22"/>
        </w:rPr>
        <w:t xml:space="preserve"> network URL typing </w:t>
      </w:r>
      <w:r w:rsidR="00AA393A" w:rsidRPr="00AA393A">
        <w:rPr>
          <w:bCs/>
          <w:iCs/>
          <w:sz w:val="22"/>
          <w:szCs w:val="22"/>
        </w:rPr>
        <w:t>“</w:t>
      </w:r>
      <w:proofErr w:type="spellStart"/>
      <w:r w:rsidR="00AA393A" w:rsidRPr="00AA393A">
        <w:rPr>
          <w:bCs/>
          <w:iCs/>
          <w:sz w:val="22"/>
          <w:szCs w:val="22"/>
        </w:rPr>
        <w:t>rtsp</w:t>
      </w:r>
      <w:proofErr w:type="spellEnd"/>
      <w:r w:rsidR="00AA393A" w:rsidRPr="00AA393A">
        <w:rPr>
          <w:bCs/>
          <w:iCs/>
          <w:sz w:val="22"/>
          <w:szCs w:val="22"/>
        </w:rPr>
        <w:t>://192.168.10.10/live/sub/</w:t>
      </w:r>
      <w:proofErr w:type="spellStart"/>
      <w:r w:rsidR="00AA393A" w:rsidRPr="00AA393A">
        <w:rPr>
          <w:bCs/>
          <w:iCs/>
          <w:sz w:val="22"/>
          <w:szCs w:val="22"/>
        </w:rPr>
        <w:t>av_stream</w:t>
      </w:r>
      <w:proofErr w:type="spellEnd"/>
      <w:r w:rsidR="00AA393A" w:rsidRPr="00AA393A">
        <w:rPr>
          <w:bCs/>
          <w:iCs/>
          <w:sz w:val="22"/>
          <w:szCs w:val="22"/>
        </w:rPr>
        <w:t>”</w:t>
      </w:r>
      <w:r w:rsidR="00AA393A">
        <w:rPr>
          <w:bCs/>
          <w:iCs/>
          <w:sz w:val="22"/>
          <w:szCs w:val="22"/>
        </w:rPr>
        <w:t xml:space="preserve">. </w:t>
      </w:r>
      <w:proofErr w:type="spellStart"/>
      <w:r w:rsidR="00AA393A" w:rsidRPr="001C2BD9">
        <w:rPr>
          <w:bCs/>
          <w:iCs/>
          <w:sz w:val="22"/>
          <w:szCs w:val="22"/>
          <w:lang w:val="de-DE"/>
        </w:rPr>
        <w:t>Then</w:t>
      </w:r>
      <w:proofErr w:type="spellEnd"/>
      <w:r w:rsidR="00AA393A" w:rsidRPr="001C2BD9">
        <w:rPr>
          <w:bCs/>
          <w:iCs/>
          <w:sz w:val="22"/>
          <w:szCs w:val="22"/>
          <w:lang w:val="de-DE"/>
        </w:rPr>
        <w:t xml:space="preserve"> </w:t>
      </w:r>
      <w:proofErr w:type="spellStart"/>
      <w:r w:rsidR="00AA393A" w:rsidRPr="001C2BD9">
        <w:rPr>
          <w:bCs/>
          <w:iCs/>
          <w:sz w:val="22"/>
          <w:szCs w:val="22"/>
          <w:lang w:val="de-DE"/>
        </w:rPr>
        <w:t>click</w:t>
      </w:r>
      <w:proofErr w:type="spellEnd"/>
      <w:r w:rsidR="00AA393A" w:rsidRPr="001C2BD9">
        <w:rPr>
          <w:bCs/>
          <w:iCs/>
          <w:sz w:val="22"/>
          <w:szCs w:val="22"/>
          <w:lang w:val="de-DE"/>
        </w:rPr>
        <w:t xml:space="preserve"> on </w:t>
      </w:r>
      <w:r w:rsidR="00AA393A" w:rsidRPr="001C2BD9">
        <w:rPr>
          <w:b/>
          <w:iCs/>
          <w:sz w:val="22"/>
          <w:szCs w:val="22"/>
          <w:lang w:val="de-DE"/>
        </w:rPr>
        <w:t>Play</w:t>
      </w:r>
      <w:r w:rsidR="00AA393A" w:rsidRPr="001C2BD9">
        <w:rPr>
          <w:bCs/>
          <w:iCs/>
          <w:sz w:val="22"/>
          <w:szCs w:val="22"/>
          <w:lang w:val="de-DE"/>
        </w:rPr>
        <w:t xml:space="preserve"> </w:t>
      </w:r>
      <w:proofErr w:type="spellStart"/>
      <w:r w:rsidR="00AA393A" w:rsidRPr="001C2BD9">
        <w:rPr>
          <w:bCs/>
          <w:iCs/>
          <w:sz w:val="22"/>
          <w:szCs w:val="22"/>
          <w:lang w:val="de-DE"/>
        </w:rPr>
        <w:t>button</w:t>
      </w:r>
      <w:proofErr w:type="spellEnd"/>
      <w:r w:rsidR="00AA393A" w:rsidRPr="001C2BD9">
        <w:rPr>
          <w:bCs/>
          <w:iCs/>
          <w:sz w:val="22"/>
          <w:szCs w:val="22"/>
          <w:lang w:val="de-DE"/>
        </w:rPr>
        <w:t>.</w:t>
      </w:r>
    </w:p>
    <w:p w14:paraId="0F8A546C" w14:textId="21200359" w:rsidR="00457C0A" w:rsidRPr="005575E0" w:rsidRDefault="00457C0A" w:rsidP="00457C0A">
      <w:pPr>
        <w:pStyle w:val="0text"/>
        <w:shd w:val="clear" w:color="auto" w:fill="FFFFFF" w:themeFill="background1"/>
        <w:spacing w:line="276" w:lineRule="auto"/>
        <w:ind w:left="0"/>
        <w:rPr>
          <w:b/>
          <w:iCs/>
          <w:sz w:val="22"/>
          <w:szCs w:val="22"/>
        </w:rPr>
      </w:pPr>
      <w:r w:rsidRPr="005575E0">
        <w:rPr>
          <w:b/>
          <w:iCs/>
          <w:sz w:val="22"/>
          <w:szCs w:val="22"/>
        </w:rPr>
        <w:t xml:space="preserve">Please Note: </w:t>
      </w:r>
      <w:r w:rsidR="005575E0">
        <w:rPr>
          <w:bCs/>
          <w:iCs/>
          <w:sz w:val="22"/>
          <w:szCs w:val="22"/>
        </w:rPr>
        <w:t>u</w:t>
      </w:r>
      <w:r w:rsidR="005575E0" w:rsidRPr="005575E0">
        <w:rPr>
          <w:bCs/>
          <w:iCs/>
          <w:sz w:val="22"/>
          <w:szCs w:val="22"/>
        </w:rPr>
        <w:t xml:space="preserve">nder </w:t>
      </w:r>
      <w:proofErr w:type="spellStart"/>
      <w:r w:rsidR="005575E0" w:rsidRPr="005575E0">
        <w:rPr>
          <w:bCs/>
          <w:iCs/>
          <w:sz w:val="22"/>
          <w:szCs w:val="22"/>
        </w:rPr>
        <w:t>Substream</w:t>
      </w:r>
      <w:proofErr w:type="spellEnd"/>
      <w:r w:rsidR="005575E0" w:rsidRPr="005575E0">
        <w:rPr>
          <w:bCs/>
          <w:iCs/>
          <w:sz w:val="22"/>
          <w:szCs w:val="22"/>
        </w:rPr>
        <w:t xml:space="preserve"> network Audio is not supported.</w:t>
      </w:r>
    </w:p>
    <w:p w14:paraId="2E857783" w14:textId="002CD6EE" w:rsidR="00E36268" w:rsidRPr="005575E0" w:rsidRDefault="00457C0A" w:rsidP="00293283">
      <w:pPr>
        <w:pStyle w:val="0text"/>
        <w:shd w:val="clear" w:color="auto" w:fill="FFFFFF" w:themeFill="background1"/>
        <w:spacing w:before="120" w:after="120" w:line="276" w:lineRule="auto"/>
        <w:ind w:left="0"/>
        <w:rPr>
          <w:bCs/>
          <w:iCs/>
          <w:sz w:val="22"/>
          <w:szCs w:val="22"/>
        </w:rPr>
      </w:pPr>
      <w:r>
        <w:rPr>
          <w:noProof/>
        </w:rPr>
        <w:drawing>
          <wp:anchor distT="0" distB="0" distL="114300" distR="114300" simplePos="0" relativeHeight="252182016" behindDoc="0" locked="0" layoutInCell="1" allowOverlap="1" wp14:anchorId="42ACEAF8" wp14:editId="5C9F3197">
            <wp:simplePos x="0" y="0"/>
            <wp:positionH relativeFrom="column">
              <wp:posOffset>1905</wp:posOffset>
            </wp:positionH>
            <wp:positionV relativeFrom="paragraph">
              <wp:posOffset>31115</wp:posOffset>
            </wp:positionV>
            <wp:extent cx="4289022" cy="2941320"/>
            <wp:effectExtent l="0" t="0" r="0" b="0"/>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89022" cy="2941320"/>
                    </a:xfrm>
                    <a:prstGeom prst="rect">
                      <a:avLst/>
                    </a:prstGeom>
                  </pic:spPr>
                </pic:pic>
              </a:graphicData>
            </a:graphic>
            <wp14:sizeRelH relativeFrom="margin">
              <wp14:pctWidth>0</wp14:pctWidth>
            </wp14:sizeRelH>
            <wp14:sizeRelV relativeFrom="margin">
              <wp14:pctHeight>0</wp14:pctHeight>
            </wp14:sizeRelV>
          </wp:anchor>
        </w:drawing>
      </w:r>
    </w:p>
    <w:p w14:paraId="30816795" w14:textId="6F6F8FC0"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25EAA3AD" w14:textId="3595DF1E"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519D4F60" w14:textId="1AFAE8AC"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26BCDD50" w14:textId="77777777"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31712671" w14:textId="5CDC97CA"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15B7F8F3" w14:textId="4DD65094"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31DE107D" w14:textId="2F2B5345"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2C2638F6" w14:textId="5164065D"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05550531" w14:textId="3B42FCED" w:rsidR="00E36268" w:rsidRPr="005575E0" w:rsidRDefault="00E36268" w:rsidP="00293283">
      <w:pPr>
        <w:pStyle w:val="0text"/>
        <w:shd w:val="clear" w:color="auto" w:fill="FFFFFF" w:themeFill="background1"/>
        <w:spacing w:before="120" w:after="120" w:line="276" w:lineRule="auto"/>
        <w:ind w:left="0"/>
        <w:rPr>
          <w:bCs/>
          <w:iCs/>
          <w:sz w:val="22"/>
          <w:szCs w:val="22"/>
        </w:rPr>
      </w:pPr>
    </w:p>
    <w:p w14:paraId="13EDDACE" w14:textId="77777777" w:rsidR="001C2BD9" w:rsidRPr="005575E0" w:rsidRDefault="001C2BD9" w:rsidP="00293283">
      <w:pPr>
        <w:pStyle w:val="0text"/>
        <w:shd w:val="clear" w:color="auto" w:fill="FFFFFF" w:themeFill="background1"/>
        <w:spacing w:before="120" w:after="120" w:line="276" w:lineRule="auto"/>
        <w:ind w:left="0"/>
        <w:rPr>
          <w:bCs/>
          <w:iCs/>
          <w:sz w:val="22"/>
          <w:szCs w:val="22"/>
        </w:rPr>
      </w:pPr>
    </w:p>
    <w:p w14:paraId="70E9129E" w14:textId="77777777" w:rsidR="003F45BB" w:rsidRPr="005575E0" w:rsidRDefault="003F45BB" w:rsidP="00645A5B">
      <w:pPr>
        <w:widowControl w:val="0"/>
        <w:spacing w:line="276" w:lineRule="auto"/>
        <w:jc w:val="both"/>
        <w:rPr>
          <w:sz w:val="22"/>
          <w:szCs w:val="22"/>
          <w:lang w:val="en-US"/>
        </w:rPr>
        <w:sectPr w:rsidR="003F45BB" w:rsidRPr="005575E0" w:rsidSect="006F41A2">
          <w:headerReference w:type="even" r:id="rId35"/>
          <w:headerReference w:type="default" r:id="rId36"/>
          <w:footerReference w:type="even" r:id="rId37"/>
          <w:footerReference w:type="default" r:id="rId38"/>
          <w:headerReference w:type="first" r:id="rId39"/>
          <w:footerReference w:type="first" r:id="rId40"/>
          <w:footnotePr>
            <w:pos w:val="beneathText"/>
          </w:footnotePr>
          <w:type w:val="continuous"/>
          <w:pgSz w:w="11905" w:h="16837"/>
          <w:pgMar w:top="1276" w:right="851" w:bottom="851" w:left="851" w:header="720" w:footer="510" w:gutter="0"/>
          <w:pgNumType w:start="1"/>
          <w:cols w:space="720"/>
          <w:docGrid w:linePitch="360"/>
        </w:sectPr>
      </w:pPr>
    </w:p>
    <w:p w14:paraId="387C3128" w14:textId="77777777" w:rsidR="00D72D11" w:rsidRPr="00D00569" w:rsidRDefault="00D72D11" w:rsidP="00D72D11">
      <w:pPr>
        <w:shd w:val="clear" w:color="auto" w:fill="A6A6A6" w:themeFill="background1" w:themeFillShade="A6"/>
        <w:suppressAutoHyphens w:val="0"/>
        <w:rPr>
          <w:b/>
          <w:color w:val="FFFFFF" w:themeColor="background1"/>
          <w:sz w:val="22"/>
          <w:lang w:val="de-DE"/>
        </w:rPr>
      </w:pPr>
      <w:r w:rsidRPr="00D00569">
        <w:rPr>
          <w:b/>
          <w:color w:val="FFFFFF" w:themeColor="background1"/>
          <w:sz w:val="22"/>
          <w:lang w:val="de-DE"/>
        </w:rPr>
        <w:lastRenderedPageBreak/>
        <w:t>Sicherheitshinweise</w:t>
      </w:r>
    </w:p>
    <w:p w14:paraId="20DEE990" w14:textId="77777777" w:rsidR="00A0544F" w:rsidRPr="00E0291E" w:rsidRDefault="00A0544F" w:rsidP="00A0544F">
      <w:pPr>
        <w:suppressAutoHyphens w:val="0"/>
        <w:spacing w:before="120"/>
        <w:rPr>
          <w:b/>
          <w:sz w:val="22"/>
          <w:szCs w:val="22"/>
          <w:lang w:val="de-DE"/>
        </w:rPr>
      </w:pPr>
      <w:r>
        <w:rPr>
          <w:noProof/>
        </w:rPr>
        <w:drawing>
          <wp:anchor distT="0" distB="0" distL="114300" distR="114300" simplePos="0" relativeHeight="252243456" behindDoc="1" locked="0" layoutInCell="1" allowOverlap="1" wp14:anchorId="4D2CB0F0" wp14:editId="468CC153">
            <wp:simplePos x="0" y="0"/>
            <wp:positionH relativeFrom="margin">
              <wp:align>right</wp:align>
            </wp:positionH>
            <wp:positionV relativeFrom="paragraph">
              <wp:posOffset>156210</wp:posOffset>
            </wp:positionV>
            <wp:extent cx="812800" cy="1141095"/>
            <wp:effectExtent l="0" t="0" r="6350" b="1905"/>
            <wp:wrapTight wrapText="bothSides">
              <wp:wrapPolygon edited="0">
                <wp:start x="0" y="0"/>
                <wp:lineTo x="0" y="21275"/>
                <wp:lineTo x="21263" y="21275"/>
                <wp:lineTo x="21263" y="0"/>
                <wp:lineTo x="0" y="0"/>
              </wp:wrapPolygon>
            </wp:wrapTight>
            <wp:docPr id="25" name="Picture 25" descr="Immagine che contiene testo, Carattere, cart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mmagine che contiene testo, Carattere, cartello&#10;&#10;Il contenuto generato dall'IA potrebbe non essere corrett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12800" cy="1141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291E">
        <w:rPr>
          <w:b/>
          <w:sz w:val="22"/>
          <w:szCs w:val="22"/>
          <w:lang w:val="de-DE"/>
        </w:rPr>
        <w:t xml:space="preserve">! GEFAHR ! </w:t>
      </w:r>
    </w:p>
    <w:p w14:paraId="22B30C1C" w14:textId="77777777" w:rsidR="00A0544F" w:rsidRPr="001E0308" w:rsidRDefault="00A0544F" w:rsidP="00A0544F">
      <w:pPr>
        <w:suppressAutoHyphens w:val="0"/>
        <w:spacing w:before="120" w:line="276" w:lineRule="auto"/>
        <w:jc w:val="both"/>
        <w:rPr>
          <w:sz w:val="22"/>
          <w:szCs w:val="22"/>
          <w:lang w:val="de-DE"/>
        </w:rPr>
      </w:pPr>
      <w:r w:rsidRPr="001E0308">
        <w:rPr>
          <w:sz w:val="22"/>
          <w:szCs w:val="22"/>
          <w:lang w:val="de-DE"/>
        </w:rPr>
        <w:t>Bitte lesen Sie die folgenden Sicherheitshinweise sorgfältig durch und bewahren Sie dieses Dokument immer zusammen mit dem Produkt auf.</w:t>
      </w:r>
    </w:p>
    <w:p w14:paraId="49E45CFF" w14:textId="77777777" w:rsidR="00A0544F" w:rsidRDefault="00A0544F" w:rsidP="00A0544F">
      <w:pPr>
        <w:suppressAutoHyphens w:val="0"/>
        <w:spacing w:line="276" w:lineRule="auto"/>
        <w:rPr>
          <w:sz w:val="22"/>
          <w:szCs w:val="22"/>
          <w:lang w:val="de-DE"/>
        </w:rPr>
      </w:pPr>
      <w:r w:rsidRPr="001E0308">
        <w:rPr>
          <w:sz w:val="22"/>
          <w:szCs w:val="22"/>
          <w:lang w:val="de-DE"/>
        </w:rPr>
        <w:t>Die Nichtbeachtung dieser Vorsichtsmaßnahmen kann zu schweren Verletzungen oder zum Tod durch Stromschlag, Feuer oder Schäden am Produkt führen.</w:t>
      </w:r>
    </w:p>
    <w:p w14:paraId="51C2A04D" w14:textId="77777777" w:rsidR="00A0544F" w:rsidRPr="001E0308" w:rsidRDefault="00A0544F" w:rsidP="00BD3430">
      <w:pPr>
        <w:suppressAutoHyphens w:val="0"/>
        <w:spacing w:line="276" w:lineRule="auto"/>
        <w:rPr>
          <w:sz w:val="22"/>
          <w:szCs w:val="22"/>
          <w:lang w:val="de-DE"/>
        </w:rPr>
      </w:pPr>
      <w:r w:rsidRPr="001E0308">
        <w:rPr>
          <w:sz w:val="22"/>
          <w:szCs w:val="22"/>
          <w:lang w:val="de-DE"/>
        </w:rPr>
        <w:t>Das Berühren der internen Komponenten oder eines beschädigten Kabels kann einen elektrischen Schlag verursachen, der zum Tod führen kann.</w:t>
      </w:r>
    </w:p>
    <w:p w14:paraId="328C8DDA" w14:textId="77777777" w:rsidR="00A0544F" w:rsidRPr="004D418C" w:rsidRDefault="00A0544F" w:rsidP="00A0544F">
      <w:pPr>
        <w:pStyle w:val="Testocommento"/>
        <w:spacing w:line="276" w:lineRule="auto"/>
        <w:rPr>
          <w:sz w:val="22"/>
          <w:szCs w:val="22"/>
          <w:lang w:val="de-DE"/>
        </w:rPr>
      </w:pPr>
      <w:r w:rsidRPr="004D418C">
        <w:rPr>
          <w:sz w:val="22"/>
          <w:szCs w:val="22"/>
          <w:lang w:val="de-DE"/>
        </w:rPr>
        <w:t xml:space="preserve">Dieses Schaltnetzteil arbeitet mit Anschlussspannungen im Bereich von </w:t>
      </w:r>
      <w:r w:rsidRPr="00D1081B">
        <w:rPr>
          <w:sz w:val="22"/>
          <w:szCs w:val="22"/>
          <w:lang w:val="de-DE"/>
        </w:rPr>
        <w:t>100…240 VAC</w:t>
      </w:r>
      <w:r w:rsidRPr="004D418C">
        <w:rPr>
          <w:sz w:val="22"/>
          <w:szCs w:val="22"/>
          <w:lang w:val="de-DE"/>
        </w:rPr>
        <w:t xml:space="preserve">. </w:t>
      </w:r>
      <w:r w:rsidRPr="00D1081B">
        <w:rPr>
          <w:sz w:val="22"/>
          <w:szCs w:val="22"/>
          <w:lang w:val="de-DE"/>
        </w:rPr>
        <w:t>Für weltweiten Einsatz sind vier verschiedene AC-Adapter für Europa, Großbritannien, USA/Japan und Australien/Neuseeland enthalten. Verwenden Sie den geeigneten Adapter wie es die Abbildung zeigt. Stellen Sie bitte sicher, dass der Adapter fest eingerastet ist und sich nicht abziehen lässt, bevor Sie ihn in die Steckdose stecken.</w:t>
      </w:r>
    </w:p>
    <w:p w14:paraId="552AC2E7" w14:textId="77777777" w:rsidR="00A0544F" w:rsidRPr="001E0308" w:rsidRDefault="00A0544F" w:rsidP="00A0544F">
      <w:pPr>
        <w:suppressAutoHyphens w:val="0"/>
        <w:spacing w:line="276" w:lineRule="auto"/>
        <w:rPr>
          <w:sz w:val="22"/>
          <w:szCs w:val="22"/>
          <w:lang w:val="de-DE"/>
        </w:rPr>
      </w:pPr>
      <w:r w:rsidRPr="001E0308">
        <w:rPr>
          <w:sz w:val="22"/>
          <w:szCs w:val="22"/>
          <w:lang w:val="de-DE"/>
        </w:rPr>
        <w:t>Um die Gefahr von Bränden, Stromschlägen oder Schäden zu verringern:</w:t>
      </w:r>
    </w:p>
    <w:p w14:paraId="64840889" w14:textId="77777777" w:rsidR="00A0544F" w:rsidRPr="001E0308" w:rsidRDefault="00A0544F" w:rsidP="00BD3430">
      <w:pPr>
        <w:pStyle w:val="Paragrafoelenco"/>
        <w:numPr>
          <w:ilvl w:val="0"/>
          <w:numId w:val="4"/>
        </w:numPr>
        <w:spacing w:line="276" w:lineRule="auto"/>
        <w:ind w:leftChars="0" w:left="357" w:hanging="357"/>
        <w:rPr>
          <w:rFonts w:ascii="Arial" w:hAnsi="Arial" w:cs="Arial"/>
          <w:sz w:val="22"/>
          <w:lang w:val="de-DE"/>
        </w:rPr>
      </w:pPr>
      <w:r w:rsidRPr="001E0308">
        <w:rPr>
          <w:rFonts w:ascii="Arial" w:hAnsi="Arial" w:cs="Arial"/>
          <w:sz w:val="22"/>
          <w:lang w:val="de-DE"/>
        </w:rPr>
        <w:t xml:space="preserve">Öffnen Sie </w:t>
      </w:r>
      <w:r>
        <w:rPr>
          <w:rFonts w:ascii="Arial" w:hAnsi="Arial" w:cs="Arial"/>
          <w:sz w:val="22"/>
          <w:lang w:val="de-DE"/>
        </w:rPr>
        <w:t xml:space="preserve">weder </w:t>
      </w:r>
      <w:r w:rsidRPr="001E0308">
        <w:rPr>
          <w:rFonts w:ascii="Arial" w:hAnsi="Arial" w:cs="Arial"/>
          <w:sz w:val="22"/>
          <w:lang w:val="de-DE"/>
        </w:rPr>
        <w:t>das Produkt n</w:t>
      </w:r>
      <w:r>
        <w:rPr>
          <w:rFonts w:ascii="Arial" w:hAnsi="Arial" w:cs="Arial"/>
          <w:sz w:val="22"/>
          <w:lang w:val="de-DE"/>
        </w:rPr>
        <w:t>o</w:t>
      </w:r>
      <w:r w:rsidRPr="001E0308">
        <w:rPr>
          <w:rFonts w:ascii="Arial" w:hAnsi="Arial" w:cs="Arial"/>
          <w:sz w:val="22"/>
          <w:lang w:val="de-DE"/>
        </w:rPr>
        <w:t>ch</w:t>
      </w:r>
      <w:r>
        <w:rPr>
          <w:rFonts w:ascii="Arial" w:hAnsi="Arial" w:cs="Arial"/>
          <w:sz w:val="22"/>
          <w:lang w:val="de-DE"/>
        </w:rPr>
        <w:t xml:space="preserve"> sein Netzteil</w:t>
      </w:r>
      <w:r w:rsidRPr="001E0308">
        <w:rPr>
          <w:rFonts w:ascii="Arial" w:hAnsi="Arial" w:cs="Arial"/>
          <w:sz w:val="22"/>
          <w:lang w:val="de-DE"/>
        </w:rPr>
        <w:t>. Es befinden sich keine vom Benutzer zu</w:t>
      </w:r>
      <w:r>
        <w:rPr>
          <w:rFonts w:ascii="Arial" w:hAnsi="Arial" w:cs="Arial"/>
          <w:sz w:val="22"/>
          <w:lang w:val="de-DE"/>
        </w:rPr>
        <w:t xml:space="preserve"> </w:t>
      </w:r>
      <w:r w:rsidRPr="001E0308">
        <w:rPr>
          <w:rFonts w:ascii="Arial" w:hAnsi="Arial" w:cs="Arial"/>
          <w:sz w:val="22"/>
          <w:lang w:val="de-DE"/>
        </w:rPr>
        <w:t>wartenden Teile im Inneren.</w:t>
      </w:r>
    </w:p>
    <w:p w14:paraId="384849D6" w14:textId="77777777" w:rsidR="00A0544F" w:rsidRPr="001E0308"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Ausschließlich qualifiziertes Personal darf Reparaturen oder Wartungen durchführen.</w:t>
      </w:r>
    </w:p>
    <w:p w14:paraId="484556F5" w14:textId="77777777" w:rsidR="00A0544F" w:rsidRPr="001E0308"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Verwenden Sie niemals beschädigte Kabel.</w:t>
      </w:r>
    </w:p>
    <w:p w14:paraId="2725C208" w14:textId="77777777" w:rsidR="00A0544F"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Setzen Sie das Produkt nicht Wasser oder Feuchtigkeit aus.</w:t>
      </w:r>
    </w:p>
    <w:p w14:paraId="6E917C41" w14:textId="77777777" w:rsidR="00A0544F" w:rsidRPr="001E0308"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Dieses Produkt ist nur für den Gebrauch in geschlossenen Räumen bestimmt.</w:t>
      </w:r>
    </w:p>
    <w:p w14:paraId="5E58B12A" w14:textId="77777777" w:rsidR="00A0544F" w:rsidRPr="001E0308"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Stellen Sie das Produkt nicht in der Nähe von direkten Wärmequellen auf. Stellen Sie es immer an einem gut belüfteten Ort auf.</w:t>
      </w:r>
    </w:p>
    <w:p w14:paraId="0B91734D" w14:textId="77777777" w:rsidR="00A0544F" w:rsidRPr="001E0308" w:rsidRDefault="00A0544F" w:rsidP="00A0544F">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Stellen Sie keine schweren Gegenstände auf das Produkt oder die Kabel.</w:t>
      </w:r>
    </w:p>
    <w:p w14:paraId="6600F8AF" w14:textId="77777777" w:rsidR="00A0544F" w:rsidRPr="00960630" w:rsidRDefault="00A0544F" w:rsidP="00BD3430">
      <w:pPr>
        <w:pStyle w:val="Paragrafoelenco"/>
        <w:numPr>
          <w:ilvl w:val="0"/>
          <w:numId w:val="4"/>
        </w:numPr>
        <w:spacing w:line="276" w:lineRule="auto"/>
        <w:ind w:leftChars="0"/>
        <w:rPr>
          <w:rFonts w:ascii="Arial" w:hAnsi="Arial" w:cs="Arial"/>
          <w:sz w:val="22"/>
          <w:lang w:val="de-DE"/>
        </w:rPr>
      </w:pPr>
      <w:r w:rsidRPr="001E0308">
        <w:rPr>
          <w:rFonts w:ascii="Arial" w:hAnsi="Arial" w:cs="Arial"/>
          <w:sz w:val="22"/>
          <w:lang w:val="de-DE"/>
        </w:rPr>
        <w:t>Bitte stellen Sie vor der Verwendung sicher, dass alle Adapter sicher und fest eingerastet sind</w:t>
      </w:r>
    </w:p>
    <w:p w14:paraId="4E5135C1" w14:textId="77777777" w:rsidR="00A0544F" w:rsidRPr="005B1EB3" w:rsidRDefault="00A0544F" w:rsidP="00A0544F">
      <w:pPr>
        <w:tabs>
          <w:tab w:val="left" w:pos="360"/>
        </w:tabs>
        <w:jc w:val="both"/>
        <w:rPr>
          <w:sz w:val="22"/>
          <w:szCs w:val="22"/>
          <w:lang w:val="de-DE"/>
        </w:rPr>
      </w:pPr>
      <w:bookmarkStart w:id="2" w:name="_Hlk183012645"/>
      <w:r w:rsidRPr="005B1EB3">
        <w:rPr>
          <w:b/>
          <w:bCs/>
          <w:sz w:val="22"/>
          <w:szCs w:val="22"/>
          <w:lang w:val="de-DE"/>
        </w:rPr>
        <w:t>Sicherheits- und Gesundheitsinformationen</w:t>
      </w:r>
      <w:r w:rsidRPr="005B1EB3">
        <w:rPr>
          <w:sz w:val="22"/>
          <w:szCs w:val="22"/>
          <w:lang w:val="de-DE"/>
        </w:rPr>
        <w:t xml:space="preserve">: LINDY Produkte sind für den sicheren und effektiven Gebrauch konzipiert. In dieser Anleitung finden Sie wichtige Sicherheits- und Gesundheitsinformationen sowie Einzelheiten zur beschränkten Garantie für Ihr Produkt. Die Befolgung dieser Aufbau-, Gebrauchs- und Pflegeanweisungen erhöht den Komfort, die Produktivität und die Sicherheit. Die Nichtbeachtung dieser Richtlinien kann zu einem elektrischen Schlag, Brand, schweren Verletzungen oder Schäden am Produkt oder Eigentum führen. Zusätzliche Unterstützung finden Sie unter </w:t>
      </w:r>
      <w:hyperlink r:id="rId42" w:history="1">
        <w:r w:rsidRPr="005B1EB3">
          <w:rPr>
            <w:rStyle w:val="Collegamentoipertestuale"/>
            <w:sz w:val="22"/>
            <w:szCs w:val="22"/>
            <w:lang w:val="de-DE"/>
          </w:rPr>
          <w:t>www.lindy.com</w:t>
        </w:r>
      </w:hyperlink>
      <w:r w:rsidRPr="005B1EB3">
        <w:rPr>
          <w:sz w:val="22"/>
          <w:szCs w:val="22"/>
          <w:lang w:val="de-DE"/>
        </w:rPr>
        <w:t>.</w:t>
      </w:r>
    </w:p>
    <w:p w14:paraId="1C880156" w14:textId="77777777" w:rsidR="00A0544F" w:rsidRPr="005B1EB3" w:rsidRDefault="00A0544F" w:rsidP="00A0544F">
      <w:pPr>
        <w:tabs>
          <w:tab w:val="left" w:pos="360"/>
        </w:tabs>
        <w:jc w:val="both"/>
        <w:rPr>
          <w:sz w:val="22"/>
          <w:szCs w:val="22"/>
          <w:lang w:val="de-DE"/>
        </w:rPr>
      </w:pPr>
      <w:r w:rsidRPr="005B1EB3">
        <w:rPr>
          <w:b/>
          <w:bCs/>
          <w:sz w:val="22"/>
          <w:szCs w:val="22"/>
          <w:lang w:val="de-DE"/>
        </w:rPr>
        <w:t>Warnung</w:t>
      </w:r>
      <w:r w:rsidRPr="005B1EB3">
        <w:rPr>
          <w:sz w:val="22"/>
          <w:szCs w:val="22"/>
          <w:lang w:val="de-DE"/>
        </w:rPr>
        <w:t>: Außerhalb der Reichweite von Kindern aufbewahren. LINDY Produkte und Zubehör sind kein Spielzeug und sollten nicht von kleinen Kindern angefasst werden, da sie Verletzungen oder Schäden verursachen können.</w:t>
      </w:r>
    </w:p>
    <w:p w14:paraId="28A7FA03" w14:textId="77777777" w:rsidR="00A0544F" w:rsidRPr="005B1EB3" w:rsidRDefault="00A0544F" w:rsidP="00A0544F">
      <w:pPr>
        <w:tabs>
          <w:tab w:val="left" w:pos="360"/>
        </w:tabs>
        <w:jc w:val="both"/>
        <w:rPr>
          <w:sz w:val="22"/>
          <w:szCs w:val="22"/>
          <w:lang w:val="de-DE"/>
        </w:rPr>
      </w:pPr>
      <w:r w:rsidRPr="005B1EB3">
        <w:rPr>
          <w:b/>
          <w:bCs/>
          <w:sz w:val="22"/>
          <w:szCs w:val="22"/>
          <w:lang w:val="de-DE"/>
        </w:rPr>
        <w:t>Erstickungsgefahr</w:t>
      </w:r>
      <w:r w:rsidRPr="005B1EB3">
        <w:rPr>
          <w:sz w:val="22"/>
          <w:szCs w:val="22"/>
          <w:lang w:val="de-DE"/>
        </w:rPr>
        <w:t>: Bei Produkten, die Plastiktüten enthalten oder in solchen geliefert werden, halten Sie die Tüten von Babys und Kindern fern, um Erstickungsgefahr zu vermeiden.</w:t>
      </w:r>
    </w:p>
    <w:p w14:paraId="4F2F20A7" w14:textId="77777777" w:rsidR="00A0544F" w:rsidRPr="005B1EB3" w:rsidRDefault="00A0544F" w:rsidP="00A0544F">
      <w:pPr>
        <w:tabs>
          <w:tab w:val="left" w:pos="360"/>
        </w:tabs>
        <w:jc w:val="both"/>
        <w:rPr>
          <w:sz w:val="22"/>
          <w:szCs w:val="22"/>
          <w:lang w:val="de-DE"/>
        </w:rPr>
      </w:pPr>
      <w:r w:rsidRPr="005B1EB3">
        <w:rPr>
          <w:b/>
          <w:bCs/>
          <w:sz w:val="22"/>
          <w:szCs w:val="22"/>
          <w:lang w:val="de-DE"/>
        </w:rPr>
        <w:t>Sicherheit der Stromversorgung</w:t>
      </w:r>
      <w:r w:rsidRPr="005B1EB3">
        <w:rPr>
          <w:sz w:val="22"/>
          <w:szCs w:val="22"/>
          <w:lang w:val="de-DE"/>
        </w:rPr>
        <w:t>: Gilt für Produkte, die mit einem Wechselstromnetzteil betrieben werden. Verwenden Sie nur das für Ihr Produkt angegebene Originalnetzteil oder ein kompatibles Netzteil. Die Nichtbeachtung dieses Hinweises kann zu einem elektrischen Schlag, Brand, schweren Verletzungen oder Produktschäden führen.</w:t>
      </w:r>
    </w:p>
    <w:p w14:paraId="5E047F28" w14:textId="77777777" w:rsidR="00A0544F" w:rsidRPr="005B1EB3" w:rsidRDefault="00A0544F" w:rsidP="00A0544F">
      <w:pPr>
        <w:tabs>
          <w:tab w:val="left" w:pos="360"/>
        </w:tabs>
        <w:jc w:val="both"/>
        <w:rPr>
          <w:sz w:val="22"/>
          <w:szCs w:val="22"/>
          <w:lang w:val="de-DE"/>
        </w:rPr>
      </w:pPr>
      <w:r w:rsidRPr="005B1EB3">
        <w:rPr>
          <w:b/>
          <w:bCs/>
          <w:sz w:val="22"/>
          <w:szCs w:val="22"/>
          <w:lang w:val="de-DE"/>
        </w:rPr>
        <w:t>Richtige Verwendung</w:t>
      </w:r>
      <w:r w:rsidRPr="005B1EB3">
        <w:rPr>
          <w:sz w:val="22"/>
          <w:szCs w:val="22"/>
          <w:lang w:val="de-DE"/>
        </w:rPr>
        <w:t>: Halten Sie das Gerät von Feuchtigkeit, einschließlich Regen, Schnee oder Wasser, fern und vermeiden Sie die Nähe von Wärmequellen, Lebensmitteln, übermäßigem Schmutz, Staub, Öl, Chemikalien oder direktem Sonnenlicht. Vermeiden Sie bei Geräten mit Anschlüssen das Einstecken von Gegenständen, die Ansammlung von Staub oder die Verwendung von Wärmequellen wie Haartrocknern oder Mikrowellen zum Trocknen des Geräts. Wenn das Gerät nass geworden ist, wischen Sie es vorsichtig mit einem trockenen Tuch ab.</w:t>
      </w:r>
    </w:p>
    <w:p w14:paraId="6D8F0F39" w14:textId="77777777" w:rsidR="00A0544F" w:rsidRPr="005B1EB3" w:rsidRDefault="00A0544F" w:rsidP="00A0544F">
      <w:pPr>
        <w:tabs>
          <w:tab w:val="left" w:pos="360"/>
        </w:tabs>
        <w:jc w:val="both"/>
        <w:rPr>
          <w:sz w:val="22"/>
          <w:szCs w:val="22"/>
          <w:lang w:val="de-DE"/>
        </w:rPr>
      </w:pPr>
      <w:r w:rsidRPr="005B1EB3">
        <w:rPr>
          <w:b/>
          <w:bCs/>
          <w:sz w:val="22"/>
          <w:szCs w:val="22"/>
          <w:lang w:val="de-DE"/>
        </w:rPr>
        <w:t>Risikoreiche Verwendung</w:t>
      </w:r>
      <w:r w:rsidRPr="005B1EB3">
        <w:rPr>
          <w:sz w:val="22"/>
          <w:szCs w:val="22"/>
          <w:lang w:val="de-DE"/>
        </w:rPr>
        <w:t>: Dieses Produkt ist nicht für Anwendungen vorgesehen, bei denen ein Versagen zum Tod, zu schweren Verletzungen oder zu erheblichen Umweltschäden führen könnte („Risikoreiche Verwendung“). Die Verwendung in solchen Anwendungen erfolgt ausschließlich auf eigene Gefahr.</w:t>
      </w:r>
    </w:p>
    <w:p w14:paraId="2447FAEA" w14:textId="77777777" w:rsidR="00A0544F" w:rsidRPr="005B1EB3" w:rsidRDefault="00A0544F" w:rsidP="00A0544F">
      <w:pPr>
        <w:tabs>
          <w:tab w:val="left" w:pos="360"/>
        </w:tabs>
        <w:jc w:val="both"/>
        <w:rPr>
          <w:sz w:val="22"/>
          <w:szCs w:val="22"/>
          <w:lang w:val="de-DE"/>
        </w:rPr>
      </w:pPr>
      <w:r w:rsidRPr="005B1EB3">
        <w:rPr>
          <w:b/>
          <w:bCs/>
          <w:sz w:val="22"/>
          <w:szCs w:val="22"/>
          <w:lang w:val="de-DE"/>
        </w:rPr>
        <w:t>Explosive Atmosphären</w:t>
      </w:r>
      <w:r w:rsidRPr="005B1EB3">
        <w:rPr>
          <w:sz w:val="22"/>
          <w:szCs w:val="22"/>
          <w:lang w:val="de-DE"/>
        </w:rPr>
        <w:t>: Lagern oder transportieren Sie keine entflammbaren oder explosiven Materialien neben diesem Produkt oder seinem Zubehör. Ziehen Sie immer den Netzstecker und schalten Sie das Produkt aus, und vermeiden Sie das Aufladen in Bereichen mit potentiell explosiver Atmosphäre.</w:t>
      </w:r>
    </w:p>
    <w:p w14:paraId="7871AA90" w14:textId="77777777" w:rsidR="00A0544F" w:rsidRPr="005B1EB3" w:rsidRDefault="00A0544F" w:rsidP="00A0544F">
      <w:pPr>
        <w:tabs>
          <w:tab w:val="left" w:pos="360"/>
        </w:tabs>
        <w:jc w:val="both"/>
        <w:rPr>
          <w:sz w:val="22"/>
          <w:szCs w:val="22"/>
          <w:lang w:val="de-DE"/>
        </w:rPr>
      </w:pPr>
      <w:r w:rsidRPr="005B1EB3">
        <w:rPr>
          <w:b/>
          <w:bCs/>
          <w:sz w:val="22"/>
          <w:szCs w:val="22"/>
          <w:lang w:val="de-DE"/>
        </w:rPr>
        <w:lastRenderedPageBreak/>
        <w:t>Kabelanschlüsse und -buchsen</w:t>
      </w:r>
      <w:r w:rsidRPr="005B1EB3">
        <w:rPr>
          <w:sz w:val="22"/>
          <w:szCs w:val="22"/>
          <w:lang w:val="de-DE"/>
        </w:rPr>
        <w:t>: Um einen Stromschlag oder Brand zu vermeiden, wenn Sie Stecker mit einem Netzteil verwenden, vermeiden Sie den Kontakt während des Gebrauchs. Halten Sie die Anschlüsse frei von Feuchtigkeit, Schmutz und Verunreinigungen. Stellen Sie die Verwendung ein und wenden Sie sich an den Kundendienst, wenn ein Stecker beschädigt erscheint.</w:t>
      </w:r>
    </w:p>
    <w:p w14:paraId="3BA9420F" w14:textId="77777777" w:rsidR="00A0544F" w:rsidRPr="005B1EB3" w:rsidRDefault="00A0544F" w:rsidP="00A0544F">
      <w:pPr>
        <w:tabs>
          <w:tab w:val="left" w:pos="360"/>
        </w:tabs>
        <w:jc w:val="both"/>
        <w:rPr>
          <w:sz w:val="22"/>
          <w:szCs w:val="22"/>
          <w:lang w:val="de-DE"/>
        </w:rPr>
      </w:pPr>
      <w:r w:rsidRPr="005B1EB3">
        <w:rPr>
          <w:b/>
          <w:bCs/>
          <w:sz w:val="22"/>
          <w:szCs w:val="22"/>
          <w:lang w:val="de-DE"/>
        </w:rPr>
        <w:t>Reinigung</w:t>
      </w:r>
      <w:r w:rsidRPr="005B1EB3">
        <w:rPr>
          <w:sz w:val="22"/>
          <w:szCs w:val="22"/>
          <w:lang w:val="de-DE"/>
        </w:rPr>
        <w:t>: Um das Risiko eines Brandes, elektrischen Schlags oder einer Beschädigung des Produkts zu minimieren, ziehen Sie alle Kabel ab und schalten Sie das Gerät und das Zubehör aus, bevor Sie es reinigen. Verwenden Sie nur ein trockenes Tuch, um das Gerät von außen zu reinigen. Führen Sie keine Gegenstände in die Anschlüsse ein, und tauchen Sie die Anschlüsse nicht in Flüssigkeiten ein; wischen Sie sie stattdessen gründlich ab und trocknen Sie sie.</w:t>
      </w:r>
    </w:p>
    <w:p w14:paraId="67581B14" w14:textId="77777777" w:rsidR="00A0544F" w:rsidRPr="005B1EB3" w:rsidRDefault="00A0544F" w:rsidP="00A0544F">
      <w:pPr>
        <w:tabs>
          <w:tab w:val="left" w:pos="360"/>
        </w:tabs>
        <w:jc w:val="both"/>
        <w:rPr>
          <w:sz w:val="22"/>
          <w:szCs w:val="22"/>
          <w:lang w:val="de-DE"/>
        </w:rPr>
      </w:pPr>
      <w:r w:rsidRPr="005B1EB3">
        <w:rPr>
          <w:b/>
          <w:bCs/>
          <w:sz w:val="22"/>
          <w:szCs w:val="22"/>
          <w:lang w:val="de-DE"/>
        </w:rPr>
        <w:t>Risiko bei Reparaturen</w:t>
      </w:r>
      <w:r w:rsidRPr="005B1EB3">
        <w:rPr>
          <w:sz w:val="22"/>
          <w:szCs w:val="22"/>
          <w:lang w:val="de-DE"/>
        </w:rPr>
        <w:t>: Wenn Sie versuchen, dieses Produkt zu öffnen oder zu reparieren, besteht die Gefahr eines elektrischen Schlags, eines Brands oder von Verletzungen. LINDY empfiehlt dringend, professionelle Reparaturdienste in Anspruch zu nehmen, da nicht autorisierte Reparaturen zum Erlöschen Ihrer Garantie führen können.</w:t>
      </w:r>
    </w:p>
    <w:p w14:paraId="3A13C21B" w14:textId="77777777" w:rsidR="00A0544F" w:rsidRPr="005B1EB3" w:rsidRDefault="00A0544F" w:rsidP="00A0544F">
      <w:pPr>
        <w:jc w:val="both"/>
        <w:rPr>
          <w:b/>
          <w:bCs/>
          <w:iCs/>
          <w:sz w:val="22"/>
          <w:szCs w:val="22"/>
          <w:lang w:val="de-DE"/>
        </w:rPr>
      </w:pPr>
      <w:r w:rsidRPr="005B1EB3">
        <w:rPr>
          <w:b/>
          <w:bCs/>
          <w:iCs/>
          <w:sz w:val="22"/>
          <w:szCs w:val="22"/>
          <w:lang w:val="de-DE"/>
        </w:rPr>
        <w:t>VORSICHT</w:t>
      </w:r>
    </w:p>
    <w:p w14:paraId="230A589B" w14:textId="77777777" w:rsidR="00A0544F" w:rsidRPr="005B1EB3" w:rsidRDefault="00A0544F" w:rsidP="00A0544F">
      <w:pPr>
        <w:tabs>
          <w:tab w:val="left" w:pos="360"/>
        </w:tabs>
        <w:jc w:val="both"/>
        <w:rPr>
          <w:sz w:val="22"/>
          <w:szCs w:val="22"/>
          <w:lang w:val="de-DE"/>
        </w:rPr>
      </w:pPr>
      <w:r w:rsidRPr="005B1EB3">
        <w:rPr>
          <w:b/>
          <w:bCs/>
          <w:sz w:val="22"/>
          <w:szCs w:val="22"/>
          <w:lang w:val="de-DE"/>
        </w:rPr>
        <w:t>Hautreizung</w:t>
      </w:r>
      <w:r w:rsidRPr="005B1EB3">
        <w:rPr>
          <w:sz w:val="22"/>
          <w:szCs w:val="22"/>
          <w:lang w:val="de-DE"/>
        </w:rPr>
        <w:t>: Dieses Produkt enthält Materialien, die üblicherweise in der Elektronik verwendet werden und bei manchen Benutzern Hautreizungen hervorrufen können. Um dieses Risiko zu verringern, reinigen Sie Ihr Gerät regelmäßig, vermeiden Sie das Auftragen von Lotionen in der Nähe der Kontaktbereiche und stellen Sie den Gebrauch ein, wenn Reizungen auftreten. Wenden Sie sich an Ihren Arzt, wenn die Symptome fortbestehen.</w:t>
      </w:r>
    </w:p>
    <w:p w14:paraId="5EF60122" w14:textId="77777777" w:rsidR="00A0544F" w:rsidRPr="005B1EB3" w:rsidRDefault="00A0544F" w:rsidP="00A0544F">
      <w:pPr>
        <w:jc w:val="both"/>
        <w:rPr>
          <w:sz w:val="22"/>
          <w:szCs w:val="22"/>
          <w:lang w:val="de-DE"/>
        </w:rPr>
      </w:pPr>
      <w:r w:rsidRPr="005B1EB3">
        <w:rPr>
          <w:b/>
          <w:bCs/>
          <w:sz w:val="22"/>
          <w:szCs w:val="22"/>
          <w:lang w:val="de-DE"/>
        </w:rPr>
        <w:t>Kabelsicherheit</w:t>
      </w:r>
      <w:r w:rsidRPr="005B1EB3">
        <w:rPr>
          <w:sz w:val="22"/>
          <w:szCs w:val="22"/>
          <w:lang w:val="de-DE"/>
        </w:rPr>
        <w:t>: Freiliegende Kabel können eine Stolperfalle darstellen. Positionieren Sie die Kabel so, dass sie nicht zur Stolperfalle werden oder versehentlich daran gezogen werden kann und schützen Sie sie vor Quetschungen, Abknicken und Hitzeeinwirkung. Überprüfen Sie die Kabel regelmäßig und verwenden Sie diese nicht mehr, wenn sie beschädigt sind. Ziehen Sie die Kabel bei Gewitter oder bei längerer Lagerung aus der Steckdose.</w:t>
      </w:r>
    </w:p>
    <w:p w14:paraId="1E96527D" w14:textId="77777777" w:rsidR="00A0544F" w:rsidRPr="005B1EB3" w:rsidRDefault="00A0544F" w:rsidP="00A0544F">
      <w:pPr>
        <w:jc w:val="both"/>
        <w:rPr>
          <w:b/>
          <w:bCs/>
          <w:iCs/>
          <w:sz w:val="22"/>
          <w:szCs w:val="22"/>
          <w:lang w:val="de-DE"/>
        </w:rPr>
      </w:pPr>
      <w:r w:rsidRPr="005B1EB3">
        <w:rPr>
          <w:b/>
          <w:bCs/>
          <w:iCs/>
          <w:sz w:val="22"/>
          <w:szCs w:val="22"/>
          <w:lang w:val="de-DE"/>
        </w:rPr>
        <w:t>HINWEIS</w:t>
      </w:r>
    </w:p>
    <w:p w14:paraId="07E756C9" w14:textId="77777777" w:rsidR="00A0544F" w:rsidRPr="005B1EB3" w:rsidRDefault="00A0544F" w:rsidP="00A0544F">
      <w:pPr>
        <w:tabs>
          <w:tab w:val="left" w:pos="360"/>
        </w:tabs>
        <w:jc w:val="both"/>
        <w:rPr>
          <w:sz w:val="22"/>
          <w:szCs w:val="22"/>
          <w:lang w:val="de-DE"/>
        </w:rPr>
      </w:pPr>
      <w:r w:rsidRPr="005B1EB3">
        <w:rPr>
          <w:b/>
          <w:bCs/>
          <w:sz w:val="22"/>
          <w:szCs w:val="22"/>
          <w:lang w:val="de-DE"/>
        </w:rPr>
        <w:t>Hitzebedingte Bedenken</w:t>
      </w:r>
      <w:r w:rsidRPr="005B1EB3">
        <w:rPr>
          <w:sz w:val="22"/>
          <w:szCs w:val="22"/>
          <w:lang w:val="de-DE"/>
        </w:rPr>
        <w:t>: Das Produkt kann bei regelmäßigem Gebrauch warm werden. Vermeiden Sie längeren Hautkontakt, sorgen Sie für ausreichende Belüftung und verwenden Sie es in gut belüfteten Bereichen, um Überhitzung und Unwohlsein zu vermeiden.</w:t>
      </w:r>
    </w:p>
    <w:p w14:paraId="50F91A89" w14:textId="77777777" w:rsidR="00A0544F" w:rsidRPr="005B1EB3" w:rsidRDefault="00A0544F" w:rsidP="00A0544F">
      <w:pPr>
        <w:tabs>
          <w:tab w:val="left" w:pos="360"/>
        </w:tabs>
        <w:jc w:val="both"/>
        <w:rPr>
          <w:sz w:val="22"/>
          <w:szCs w:val="22"/>
          <w:lang w:val="de-DE"/>
        </w:rPr>
      </w:pPr>
      <w:r w:rsidRPr="005B1EB3">
        <w:rPr>
          <w:b/>
          <w:bCs/>
          <w:sz w:val="22"/>
          <w:szCs w:val="22"/>
          <w:lang w:val="de-DE"/>
        </w:rPr>
        <w:t>Persönliche medizinische Geräte</w:t>
      </w:r>
      <w:r w:rsidRPr="005B1EB3">
        <w:rPr>
          <w:sz w:val="22"/>
          <w:szCs w:val="22"/>
          <w:lang w:val="de-DE"/>
        </w:rPr>
        <w:t>: Elektronische Emissionen und magnetische Felder von LINDY Produkten können unbeabsichtigt medizinische Geräte stören, obwohl sie den gesetzlichen Vorschriften entsprechen. Wenn Sie eine Störung vermuten, schalten Sie das Produkt sofort aus. Wenden Sie sich an den Hersteller Ihres medizinischen Geräts oder an Ihren medizinischen Betreuer, wenn Sie Hinweise zur Verwendung elektronischer Geräte in der Nähe benötigen.</w:t>
      </w:r>
    </w:p>
    <w:p w14:paraId="553EBF2C" w14:textId="7F7BD87A" w:rsidR="00D72D11" w:rsidRPr="00A0544F" w:rsidRDefault="00A0544F" w:rsidP="00A0544F">
      <w:pPr>
        <w:spacing w:line="276" w:lineRule="auto"/>
        <w:rPr>
          <w:sz w:val="22"/>
          <w:lang w:val="de-DE"/>
        </w:rPr>
      </w:pPr>
      <w:r w:rsidRPr="00A0544F">
        <w:rPr>
          <w:b/>
          <w:bCs/>
          <w:sz w:val="22"/>
          <w:lang w:val="de-DE"/>
        </w:rPr>
        <w:t>Handhabung</w:t>
      </w:r>
      <w:r w:rsidRPr="00A0544F">
        <w:rPr>
          <w:sz w:val="22"/>
          <w:lang w:val="de-DE"/>
        </w:rPr>
        <w:t>: Behandeln Sie Ihr LINDY Produkt mit Sorgfalt. Das Produkt kann beschädigt werden, wenn es herunterfällt, durchstochen wird oder mit Flüssigkeit in Berührung kommt. Wenn Sie eine Beschädigung vermuten, verwenden Sie das Produkt nicht mehr, um mögliche Gefahren zu vermeiden.</w:t>
      </w:r>
      <w:bookmarkEnd w:id="2"/>
    </w:p>
    <w:p w14:paraId="6338E9BA" w14:textId="77777777" w:rsidR="00D72D11" w:rsidRPr="006A5B6A" w:rsidRDefault="00D72D11" w:rsidP="00A0544F">
      <w:pPr>
        <w:pStyle w:val="0text"/>
        <w:shd w:val="clear" w:color="auto" w:fill="A6A6A6"/>
        <w:spacing w:before="120" w:line="276" w:lineRule="auto"/>
        <w:ind w:left="0"/>
        <w:jc w:val="left"/>
        <w:rPr>
          <w:b/>
          <w:bCs/>
          <w:iCs/>
          <w:color w:val="FFFFFF" w:themeColor="background1"/>
          <w:sz w:val="22"/>
          <w:szCs w:val="28"/>
          <w:lang w:val="de-DE"/>
        </w:rPr>
      </w:pPr>
      <w:r w:rsidRPr="006A5B6A">
        <w:rPr>
          <w:b/>
          <w:bCs/>
          <w:iCs/>
          <w:color w:val="FFFFFF" w:themeColor="background1"/>
          <w:sz w:val="22"/>
          <w:szCs w:val="28"/>
          <w:lang w:val="de-DE"/>
        </w:rPr>
        <w:t>Anwendungshinweise für das Netzteil</w:t>
      </w:r>
    </w:p>
    <w:p w14:paraId="43AAF855" w14:textId="77777777" w:rsidR="007F4F44" w:rsidRPr="00AB4930" w:rsidRDefault="007F4F44" w:rsidP="00A0544F">
      <w:pPr>
        <w:suppressAutoHyphens w:val="0"/>
        <w:spacing w:before="120"/>
        <w:rPr>
          <w:sz w:val="22"/>
          <w:lang w:val="de-DE"/>
        </w:rPr>
      </w:pPr>
      <w:r w:rsidRPr="00AB4930">
        <w:rPr>
          <w:sz w:val="22"/>
          <w:lang w:val="de-DE"/>
        </w:rPr>
        <w:t xml:space="preserve">Falls vorhanden, entfernen Sie den </w:t>
      </w:r>
      <w:proofErr w:type="spellStart"/>
      <w:r w:rsidRPr="00AB4930">
        <w:rPr>
          <w:sz w:val="22"/>
          <w:lang w:val="de-DE"/>
        </w:rPr>
        <w:t>Kunststoffsschutz</w:t>
      </w:r>
      <w:proofErr w:type="spellEnd"/>
      <w:r w:rsidRPr="00AB4930">
        <w:rPr>
          <w:sz w:val="22"/>
          <w:lang w:val="de-DE"/>
        </w:rPr>
        <w:t xml:space="preserve"> vom Adapter. </w:t>
      </w:r>
    </w:p>
    <w:p w14:paraId="1105BADC" w14:textId="77777777" w:rsidR="007F4F44" w:rsidRPr="00AB4930" w:rsidRDefault="007F4F44" w:rsidP="007F4F44">
      <w:pPr>
        <w:suppressAutoHyphens w:val="0"/>
        <w:rPr>
          <w:sz w:val="22"/>
          <w:lang w:val="de-DE"/>
        </w:rPr>
      </w:pPr>
      <w:r w:rsidRPr="00AB4930">
        <w:rPr>
          <w:sz w:val="22"/>
          <w:lang w:val="de-DE"/>
        </w:rPr>
        <w:t xml:space="preserve">Stecken Sie den gewünschten Stecker in den Adapter. </w:t>
      </w:r>
    </w:p>
    <w:p w14:paraId="23DE4591" w14:textId="77777777" w:rsidR="007F4F44" w:rsidRPr="00AB4930" w:rsidRDefault="007F4F44" w:rsidP="007F4F44">
      <w:pPr>
        <w:suppressAutoHyphens w:val="0"/>
        <w:rPr>
          <w:sz w:val="22"/>
          <w:lang w:val="de-DE"/>
        </w:rPr>
      </w:pPr>
      <w:r w:rsidRPr="00AB4930">
        <w:rPr>
          <w:sz w:val="22"/>
          <w:lang w:val="de-DE"/>
        </w:rPr>
        <w:t xml:space="preserve">Die Stecker sind kodiert, um ein falsches Einstecken zu vermeiden. </w:t>
      </w:r>
    </w:p>
    <w:p w14:paraId="211F95A2" w14:textId="77777777" w:rsidR="007F4F44" w:rsidRPr="00AB4930" w:rsidRDefault="007F4F44" w:rsidP="007F4F44">
      <w:pPr>
        <w:suppressAutoHyphens w:val="0"/>
        <w:rPr>
          <w:sz w:val="22"/>
          <w:lang w:val="de-DE"/>
        </w:rPr>
      </w:pPr>
      <w:r w:rsidRPr="00AB4930">
        <w:rPr>
          <w:sz w:val="22"/>
          <w:lang w:val="de-DE"/>
        </w:rPr>
        <w:t xml:space="preserve">Drücken Sie den Adapter fest an das Gehäuse, drehen Sie ihn und lassen Sie die Verriegelung des Adapters einrasten. </w:t>
      </w:r>
    </w:p>
    <w:p w14:paraId="53BC260B" w14:textId="23C0E63F" w:rsidR="007F4F44" w:rsidRDefault="007F4F44" w:rsidP="00A0544F">
      <w:pPr>
        <w:suppressAutoHyphens w:val="0"/>
        <w:spacing w:before="120"/>
        <w:rPr>
          <w:sz w:val="22"/>
          <w:lang w:val="de-DE"/>
        </w:rPr>
      </w:pPr>
      <w:r w:rsidRPr="00AB4930">
        <w:rPr>
          <w:sz w:val="22"/>
          <w:lang w:val="de-DE"/>
        </w:rPr>
        <w:t>Zum Entfernen drücken Sie den markierten Knopf und drehen Sie ihn in die entgegengesetzte Richtung</w:t>
      </w:r>
      <w:r w:rsidRPr="00EA1ADF">
        <w:rPr>
          <w:sz w:val="22"/>
          <w:lang w:val="de-DE"/>
        </w:rPr>
        <w:t>.</w:t>
      </w:r>
      <w:r>
        <w:rPr>
          <w:sz w:val="22"/>
          <w:lang w:val="de-DE"/>
        </w:rPr>
        <w:br/>
      </w:r>
      <w:r w:rsidRPr="00A549EF">
        <w:rPr>
          <w:sz w:val="22"/>
          <w:lang w:val="de-DE"/>
        </w:rPr>
        <w:t>Vergewissern Sie sich, dass der Stecker vor der Verwendung fest eingerastet ist!</w:t>
      </w:r>
      <w:r>
        <w:rPr>
          <w:sz w:val="22"/>
          <w:lang w:val="de-DE"/>
        </w:rPr>
        <w:t xml:space="preserve"> </w:t>
      </w:r>
    </w:p>
    <w:p w14:paraId="740C44B1" w14:textId="77777777" w:rsidR="007F4F44" w:rsidRDefault="007F4F44" w:rsidP="007F4F44">
      <w:pPr>
        <w:suppressAutoHyphens w:val="0"/>
        <w:rPr>
          <w:sz w:val="22"/>
          <w:lang w:val="de-DE"/>
        </w:rPr>
      </w:pPr>
      <w:r>
        <w:rPr>
          <w:noProof/>
        </w:rPr>
        <w:drawing>
          <wp:anchor distT="0" distB="0" distL="114300" distR="114300" simplePos="0" relativeHeight="252158464" behindDoc="0" locked="0" layoutInCell="1" allowOverlap="1" wp14:anchorId="41B01E1B" wp14:editId="1A15BE96">
            <wp:simplePos x="0" y="0"/>
            <wp:positionH relativeFrom="margin">
              <wp:align>left</wp:align>
            </wp:positionH>
            <wp:positionV relativeFrom="paragraph">
              <wp:posOffset>116276</wp:posOffset>
            </wp:positionV>
            <wp:extent cx="1619955" cy="1760203"/>
            <wp:effectExtent l="0" t="0" r="0" b="0"/>
            <wp:wrapSquare wrapText="bothSides"/>
            <wp:docPr id="32" name="Immagine 5" descr="Ein Bild, das Strich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magine 5" descr="Ein Bild, das Strichzeichnung enthält.&#10;&#10;Automatisch generierte Beschreibung"/>
                    <pic:cNvPicPr/>
                  </pic:nvPicPr>
                  <pic:blipFill>
                    <a:blip r:embed="rId43"/>
                    <a:stretch>
                      <a:fillRect/>
                    </a:stretch>
                  </pic:blipFill>
                  <pic:spPr>
                    <a:xfrm>
                      <a:off x="0" y="0"/>
                      <a:ext cx="1619955" cy="1760203"/>
                    </a:xfrm>
                    <a:prstGeom prst="rect">
                      <a:avLst/>
                    </a:prstGeom>
                  </pic:spPr>
                </pic:pic>
              </a:graphicData>
            </a:graphic>
            <wp14:sizeRelH relativeFrom="margin">
              <wp14:pctWidth>0</wp14:pctWidth>
            </wp14:sizeRelH>
            <wp14:sizeRelV relativeFrom="margin">
              <wp14:pctHeight>0</wp14:pctHeight>
            </wp14:sizeRelV>
          </wp:anchor>
        </w:drawing>
      </w:r>
    </w:p>
    <w:p w14:paraId="15B42C32" w14:textId="00756ADD" w:rsidR="007F4F44" w:rsidRDefault="00A0544F" w:rsidP="007F4F44">
      <w:pPr>
        <w:suppressAutoHyphens w:val="0"/>
        <w:rPr>
          <w:sz w:val="22"/>
          <w:lang w:val="de-DE"/>
        </w:rPr>
      </w:pPr>
      <w:r>
        <w:rPr>
          <w:noProof/>
        </w:rPr>
        <w:drawing>
          <wp:anchor distT="0" distB="0" distL="114300" distR="114300" simplePos="0" relativeHeight="252157440" behindDoc="0" locked="0" layoutInCell="1" allowOverlap="1" wp14:anchorId="6C2D8290" wp14:editId="09D19ECA">
            <wp:simplePos x="0" y="0"/>
            <wp:positionH relativeFrom="margin">
              <wp:posOffset>4889147</wp:posOffset>
            </wp:positionH>
            <wp:positionV relativeFrom="paragraph">
              <wp:posOffset>6350</wp:posOffset>
            </wp:positionV>
            <wp:extent cx="1071708" cy="1303867"/>
            <wp:effectExtent l="0" t="0" r="0" b="0"/>
            <wp:wrapNone/>
            <wp:docPr id="2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magine 9"/>
                    <pic:cNvPicPr/>
                  </pic:nvPicPr>
                  <pic:blipFill>
                    <a:blip r:embed="rId44"/>
                    <a:stretch>
                      <a:fillRect/>
                    </a:stretch>
                  </pic:blipFill>
                  <pic:spPr>
                    <a:xfrm>
                      <a:off x="0" y="0"/>
                      <a:ext cx="1071708" cy="1303867"/>
                    </a:xfrm>
                    <a:prstGeom prst="rect">
                      <a:avLst/>
                    </a:prstGeom>
                  </pic:spPr>
                </pic:pic>
              </a:graphicData>
            </a:graphic>
            <wp14:sizeRelH relativeFrom="margin">
              <wp14:pctWidth>0</wp14:pctWidth>
            </wp14:sizeRelH>
            <wp14:sizeRelV relativeFrom="margin">
              <wp14:pctHeight>0</wp14:pctHeight>
            </wp14:sizeRelV>
          </wp:anchor>
        </w:drawing>
      </w:r>
    </w:p>
    <w:p w14:paraId="3C10313D" w14:textId="31F1373F" w:rsidR="007F4F44" w:rsidRDefault="007F4F44" w:rsidP="007F4F44">
      <w:pPr>
        <w:suppressAutoHyphens w:val="0"/>
        <w:rPr>
          <w:sz w:val="22"/>
          <w:lang w:val="de-DE"/>
        </w:rPr>
      </w:pPr>
    </w:p>
    <w:p w14:paraId="543DB80B" w14:textId="3F2819E0" w:rsidR="007F4F44" w:rsidRDefault="007F4F44" w:rsidP="007F4F44">
      <w:pPr>
        <w:suppressAutoHyphens w:val="0"/>
        <w:rPr>
          <w:sz w:val="22"/>
          <w:lang w:val="de-DE"/>
        </w:rPr>
      </w:pPr>
    </w:p>
    <w:p w14:paraId="5ECA5164" w14:textId="724E36FA" w:rsidR="007F4F44" w:rsidRDefault="007F4F44" w:rsidP="007F4F44">
      <w:pPr>
        <w:suppressAutoHyphens w:val="0"/>
        <w:rPr>
          <w:b/>
          <w:bCs/>
          <w:sz w:val="22"/>
          <w:lang w:val="de-DE"/>
        </w:rPr>
      </w:pPr>
    </w:p>
    <w:p w14:paraId="12A1498A" w14:textId="0464B6A4" w:rsidR="007F4F44" w:rsidRDefault="007F4F44" w:rsidP="007F4F44">
      <w:pPr>
        <w:suppressAutoHyphens w:val="0"/>
        <w:rPr>
          <w:b/>
          <w:bCs/>
          <w:sz w:val="22"/>
          <w:lang w:val="de-DE"/>
        </w:rPr>
      </w:pPr>
    </w:p>
    <w:p w14:paraId="508EEF4D" w14:textId="21BF533C" w:rsidR="007F4F44" w:rsidRDefault="007F4F44" w:rsidP="007F4F44">
      <w:pPr>
        <w:suppressAutoHyphens w:val="0"/>
        <w:rPr>
          <w:b/>
          <w:bCs/>
          <w:sz w:val="22"/>
          <w:lang w:val="de-DE"/>
        </w:rPr>
      </w:pPr>
    </w:p>
    <w:p w14:paraId="167F3158" w14:textId="60542184" w:rsidR="007F4F44" w:rsidRDefault="007F4F44" w:rsidP="007F4F44">
      <w:pPr>
        <w:suppressAutoHyphens w:val="0"/>
        <w:rPr>
          <w:b/>
          <w:bCs/>
          <w:sz w:val="22"/>
          <w:lang w:val="de-DE"/>
        </w:rPr>
      </w:pPr>
    </w:p>
    <w:p w14:paraId="2894C4AD" w14:textId="761FA991" w:rsidR="007F4F44" w:rsidRDefault="007F4F44" w:rsidP="007F4F44">
      <w:pPr>
        <w:suppressAutoHyphens w:val="0"/>
        <w:rPr>
          <w:b/>
          <w:bCs/>
          <w:sz w:val="22"/>
          <w:lang w:val="de-DE"/>
        </w:rPr>
      </w:pPr>
    </w:p>
    <w:p w14:paraId="43C62AEC" w14:textId="77777777" w:rsidR="00BD3430" w:rsidRDefault="00BD3430" w:rsidP="00BD3430">
      <w:pPr>
        <w:suppressAutoHyphens w:val="0"/>
        <w:rPr>
          <w:b/>
          <w:bCs/>
          <w:sz w:val="22"/>
          <w:lang w:val="de-DE"/>
        </w:rPr>
      </w:pPr>
      <w:r>
        <w:rPr>
          <w:b/>
          <w:bCs/>
          <w:sz w:val="22"/>
          <w:lang w:val="de-DE"/>
        </w:rPr>
        <w:t>A</w:t>
      </w:r>
      <w:r w:rsidR="007F4F44" w:rsidRPr="00CA4FF5">
        <w:rPr>
          <w:b/>
          <w:bCs/>
          <w:sz w:val="22"/>
          <w:lang w:val="de-DE"/>
        </w:rPr>
        <w:t>CHTUNG!</w:t>
      </w:r>
      <w:r>
        <w:rPr>
          <w:b/>
          <w:bCs/>
          <w:sz w:val="22"/>
          <w:lang w:val="de-DE"/>
        </w:rPr>
        <w:t xml:space="preserve"> </w:t>
      </w:r>
    </w:p>
    <w:p w14:paraId="60C894DA" w14:textId="162C7D0D" w:rsidR="007F4F44" w:rsidRDefault="007F4F44" w:rsidP="006420D5">
      <w:pPr>
        <w:suppressAutoHyphens w:val="0"/>
        <w:rPr>
          <w:sz w:val="22"/>
          <w:lang w:val="de-DE"/>
        </w:rPr>
      </w:pPr>
      <w:r>
        <w:rPr>
          <w:sz w:val="22"/>
          <w:lang w:val="de-DE"/>
        </w:rPr>
        <w:t xml:space="preserve">Außerhalb der Reichweite von Kindern aufbewahren. Stecken Sie </w:t>
      </w:r>
    </w:p>
    <w:p w14:paraId="4059D34A" w14:textId="5408CC7C" w:rsidR="007F4F44" w:rsidRDefault="007F4F44" w:rsidP="007F4F44">
      <w:pPr>
        <w:rPr>
          <w:sz w:val="22"/>
          <w:lang w:val="de-DE"/>
        </w:rPr>
      </w:pPr>
      <w:r w:rsidRPr="00CA4FF5">
        <w:rPr>
          <w:b/>
          <w:bCs/>
          <w:sz w:val="22"/>
          <w:lang w:val="de-DE"/>
        </w:rPr>
        <w:t>niemals</w:t>
      </w:r>
      <w:r>
        <w:rPr>
          <w:sz w:val="22"/>
          <w:lang w:val="de-DE"/>
        </w:rPr>
        <w:t xml:space="preserve"> nur den Adapter in die Steckdose!</w:t>
      </w:r>
      <w:r>
        <w:rPr>
          <w:sz w:val="22"/>
          <w:lang w:val="de-DE"/>
        </w:rPr>
        <w:br w:type="page"/>
      </w:r>
    </w:p>
    <w:p w14:paraId="510B88A9" w14:textId="77777777" w:rsidR="007F4F44" w:rsidRPr="002E14E9" w:rsidRDefault="007F4F44" w:rsidP="007F4F44">
      <w:pPr>
        <w:pStyle w:val="0text"/>
        <w:shd w:val="clear" w:color="auto" w:fill="A6A6A6"/>
        <w:spacing w:line="276" w:lineRule="auto"/>
        <w:ind w:left="0"/>
        <w:jc w:val="left"/>
        <w:rPr>
          <w:b/>
          <w:bCs/>
          <w:iCs/>
          <w:color w:val="FFFFFF"/>
          <w:sz w:val="22"/>
          <w:szCs w:val="28"/>
          <w:lang w:val="de-DE"/>
        </w:rPr>
      </w:pPr>
      <w:r w:rsidRPr="002E14E9">
        <w:rPr>
          <w:b/>
          <w:bCs/>
          <w:iCs/>
          <w:color w:val="FFFFFF"/>
          <w:sz w:val="22"/>
          <w:szCs w:val="28"/>
          <w:lang w:val="de-DE"/>
        </w:rPr>
        <w:lastRenderedPageBreak/>
        <w:t>Einführung</w:t>
      </w:r>
    </w:p>
    <w:p w14:paraId="4957A3AF" w14:textId="0561D185" w:rsidR="0086777B" w:rsidRDefault="0086777B" w:rsidP="0086777B">
      <w:pPr>
        <w:pStyle w:val="0text"/>
        <w:shd w:val="clear" w:color="auto" w:fill="FFFFFF" w:themeFill="background1"/>
        <w:spacing w:before="120" w:after="120" w:line="276" w:lineRule="auto"/>
        <w:ind w:left="0"/>
        <w:rPr>
          <w:bCs/>
          <w:iCs/>
          <w:sz w:val="22"/>
          <w:szCs w:val="22"/>
          <w:lang w:val="de-DE"/>
        </w:rPr>
      </w:pPr>
      <w:r w:rsidRPr="002E14E9">
        <w:rPr>
          <w:bCs/>
          <w:iCs/>
          <w:sz w:val="22"/>
          <w:szCs w:val="22"/>
          <w:lang w:val="de-DE"/>
        </w:rPr>
        <w:t>Wir freuen uns</w:t>
      </w:r>
      <w:r w:rsidRPr="00613456">
        <w:rPr>
          <w:bCs/>
          <w:iCs/>
          <w:sz w:val="22"/>
          <w:szCs w:val="22"/>
          <w:lang w:val="de-DE"/>
        </w:rPr>
        <w:t>, dass Ihre Wahl auf ein LINDY-Produkt gefallen ist und danken Ihnen für Ihr Vertrauen. Sie können sich jederzeit auf unsere Produkte und einen guten Service verlassen. Dieser</w:t>
      </w:r>
      <w:r>
        <w:rPr>
          <w:bCs/>
          <w:iCs/>
          <w:sz w:val="22"/>
          <w:szCs w:val="22"/>
          <w:lang w:val="de-DE"/>
        </w:rPr>
        <w:t xml:space="preserve"> </w:t>
      </w:r>
      <w:r w:rsidR="007F1C56">
        <w:rPr>
          <w:bCs/>
          <w:iCs/>
          <w:sz w:val="22"/>
          <w:szCs w:val="22"/>
          <w:lang w:val="de-DE"/>
        </w:rPr>
        <w:t>HDMI®</w:t>
      </w:r>
      <w:r w:rsidRPr="009F4089">
        <w:rPr>
          <w:bCs/>
          <w:iCs/>
          <w:sz w:val="22"/>
          <w:szCs w:val="22"/>
          <w:lang w:val="de-DE"/>
        </w:rPr>
        <w:t xml:space="preserve"> &amp; IR </w:t>
      </w:r>
      <w:proofErr w:type="spellStart"/>
      <w:r w:rsidRPr="009F4089">
        <w:rPr>
          <w:bCs/>
          <w:iCs/>
          <w:sz w:val="22"/>
          <w:szCs w:val="22"/>
          <w:lang w:val="de-DE"/>
        </w:rPr>
        <w:t>over</w:t>
      </w:r>
      <w:proofErr w:type="spellEnd"/>
      <w:r w:rsidRPr="009F4089">
        <w:rPr>
          <w:bCs/>
          <w:iCs/>
          <w:sz w:val="22"/>
          <w:szCs w:val="22"/>
          <w:lang w:val="de-DE"/>
        </w:rPr>
        <w:t xml:space="preserve"> IP Extender</w:t>
      </w:r>
      <w:r w:rsidRPr="00613456">
        <w:rPr>
          <w:bCs/>
          <w:iCs/>
          <w:sz w:val="22"/>
          <w:szCs w:val="22"/>
          <w:lang w:val="de-DE"/>
        </w:rPr>
        <w:t xml:space="preserve"> unterliegt einer </w:t>
      </w:r>
      <w:r w:rsidRPr="009F4089">
        <w:rPr>
          <w:bCs/>
          <w:iCs/>
          <w:sz w:val="22"/>
          <w:szCs w:val="22"/>
          <w:lang w:val="de-DE"/>
        </w:rPr>
        <w:t>2</w:t>
      </w:r>
      <w:r w:rsidRPr="00613456">
        <w:rPr>
          <w:bCs/>
          <w:iCs/>
          <w:sz w:val="22"/>
          <w:szCs w:val="22"/>
          <w:lang w:val="de-DE"/>
        </w:rPr>
        <w:t>-Jahres LINDY Herstellergarantie und lebenslangem kostenlosen technischen Support. Bitte lesen Sie diese Anleitung sorgfältig und bewahren Sie sie auf.</w:t>
      </w:r>
    </w:p>
    <w:p w14:paraId="422F5D72" w14:textId="5F309D2C" w:rsidR="0086777B" w:rsidRPr="004E5DFB" w:rsidRDefault="0086777B" w:rsidP="0086777B">
      <w:pPr>
        <w:pStyle w:val="0text"/>
        <w:shd w:val="clear" w:color="auto" w:fill="FFFFFF" w:themeFill="background1"/>
        <w:spacing w:before="120" w:after="120" w:line="276" w:lineRule="auto"/>
        <w:ind w:left="0"/>
        <w:rPr>
          <w:bCs/>
          <w:iCs/>
          <w:sz w:val="22"/>
          <w:szCs w:val="22"/>
          <w:lang w:val="de-DE"/>
        </w:rPr>
      </w:pPr>
      <w:r w:rsidRPr="004E5DFB">
        <w:rPr>
          <w:bCs/>
          <w:iCs/>
          <w:sz w:val="22"/>
          <w:szCs w:val="22"/>
          <w:lang w:val="de-DE"/>
        </w:rPr>
        <w:t xml:space="preserve">Dieser </w:t>
      </w:r>
      <w:r w:rsidR="007F1C56">
        <w:rPr>
          <w:bCs/>
          <w:iCs/>
          <w:sz w:val="22"/>
          <w:szCs w:val="22"/>
          <w:lang w:val="de-DE"/>
        </w:rPr>
        <w:t>HDMI®</w:t>
      </w:r>
      <w:r w:rsidRPr="004E5DFB">
        <w:rPr>
          <w:bCs/>
          <w:iCs/>
          <w:sz w:val="22"/>
          <w:szCs w:val="22"/>
          <w:lang w:val="de-DE"/>
        </w:rPr>
        <w:t xml:space="preserve">-Extender ermöglicht es dem Benutzer, ein </w:t>
      </w:r>
      <w:r w:rsidR="007F1C56">
        <w:rPr>
          <w:bCs/>
          <w:iCs/>
          <w:sz w:val="22"/>
          <w:szCs w:val="22"/>
          <w:lang w:val="de-DE"/>
        </w:rPr>
        <w:t>HDMI®</w:t>
      </w:r>
      <w:r w:rsidRPr="004E5DFB">
        <w:rPr>
          <w:bCs/>
          <w:iCs/>
          <w:sz w:val="22"/>
          <w:szCs w:val="22"/>
          <w:lang w:val="de-DE"/>
        </w:rPr>
        <w:t xml:space="preserve">-Signal bis zu 1080p über ein Ethernet-Netzwerk an mehrere Bildschirme für Anwendungen wie Digital Signage, öffentliche Anzeigen und groß angelegte Präsentationen zu verteilen. Der Extender umfasst zwei Einheiten, Transmitter und Receiver; der Transmitter wandelt das </w:t>
      </w:r>
      <w:r w:rsidR="007F1C56">
        <w:rPr>
          <w:bCs/>
          <w:iCs/>
          <w:sz w:val="22"/>
          <w:szCs w:val="22"/>
          <w:lang w:val="de-DE"/>
        </w:rPr>
        <w:t>HDMI®</w:t>
      </w:r>
      <w:r w:rsidRPr="004E5DFB">
        <w:rPr>
          <w:bCs/>
          <w:iCs/>
          <w:sz w:val="22"/>
          <w:szCs w:val="22"/>
          <w:lang w:val="de-DE"/>
        </w:rPr>
        <w:t>-Signal in IP-Broadcast-Videosignale mit niedriger Bandbreite (H.265-Kompression) um, der Receiver wandelt das Signal wieder um und gibt es an ein HD-Display aus. Die Netzwerkgeräte können verwendet werden, um das Signal an mehrere Empfänger zu verteilen.</w:t>
      </w:r>
    </w:p>
    <w:p w14:paraId="2E20B555" w14:textId="77777777" w:rsidR="0086777B" w:rsidRPr="00613456" w:rsidRDefault="0086777B" w:rsidP="0086777B">
      <w:pPr>
        <w:pStyle w:val="0text"/>
        <w:shd w:val="clear" w:color="auto" w:fill="FFFFFF" w:themeFill="background1"/>
        <w:spacing w:before="120" w:after="120" w:line="276" w:lineRule="auto"/>
        <w:ind w:left="0"/>
        <w:rPr>
          <w:bCs/>
          <w:iCs/>
          <w:sz w:val="22"/>
          <w:szCs w:val="22"/>
          <w:lang w:val="de-DE"/>
        </w:rPr>
      </w:pPr>
      <w:r w:rsidRPr="004E5DFB">
        <w:rPr>
          <w:bCs/>
          <w:iCs/>
          <w:sz w:val="22"/>
          <w:szCs w:val="22"/>
          <w:lang w:val="de-DE"/>
        </w:rPr>
        <w:t xml:space="preserve">Der Extender unterstützt auch </w:t>
      </w:r>
      <w:proofErr w:type="spellStart"/>
      <w:r>
        <w:rPr>
          <w:bCs/>
          <w:iCs/>
          <w:sz w:val="22"/>
          <w:szCs w:val="22"/>
          <w:lang w:val="de-DE"/>
        </w:rPr>
        <w:t>One</w:t>
      </w:r>
      <w:proofErr w:type="spellEnd"/>
      <w:r>
        <w:rPr>
          <w:bCs/>
          <w:iCs/>
          <w:sz w:val="22"/>
          <w:szCs w:val="22"/>
          <w:lang w:val="de-DE"/>
        </w:rPr>
        <w:t>-Way-</w:t>
      </w:r>
      <w:r w:rsidRPr="004E5DFB">
        <w:rPr>
          <w:bCs/>
          <w:iCs/>
          <w:sz w:val="22"/>
          <w:szCs w:val="22"/>
          <w:lang w:val="de-DE"/>
        </w:rPr>
        <w:t>IR-Steuersignale.</w:t>
      </w:r>
    </w:p>
    <w:p w14:paraId="37D94C54" w14:textId="77777777" w:rsidR="0086777B" w:rsidRPr="002708FA" w:rsidRDefault="0086777B" w:rsidP="0086777B">
      <w:pPr>
        <w:pStyle w:val="0text"/>
        <w:shd w:val="clear" w:color="auto" w:fill="A6A6A6"/>
        <w:spacing w:line="276" w:lineRule="auto"/>
        <w:ind w:left="0"/>
        <w:jc w:val="left"/>
        <w:rPr>
          <w:b/>
          <w:bCs/>
          <w:iCs/>
          <w:color w:val="FFFFFF"/>
          <w:sz w:val="22"/>
          <w:szCs w:val="28"/>
          <w:lang w:val="de-DE"/>
        </w:rPr>
      </w:pPr>
      <w:r w:rsidRPr="002708FA">
        <w:rPr>
          <w:b/>
          <w:bCs/>
          <w:iCs/>
          <w:color w:val="FFFFFF"/>
          <w:sz w:val="22"/>
          <w:szCs w:val="28"/>
          <w:lang w:val="de-DE"/>
        </w:rPr>
        <w:t>Lieferumfang</w:t>
      </w:r>
    </w:p>
    <w:p w14:paraId="2652132D" w14:textId="77777777" w:rsidR="0086777B" w:rsidRPr="00E403F3" w:rsidRDefault="0086777B" w:rsidP="0086777B">
      <w:pPr>
        <w:widowControl w:val="0"/>
        <w:spacing w:before="120" w:line="276" w:lineRule="auto"/>
        <w:jc w:val="both"/>
        <w:rPr>
          <w:b/>
          <w:bCs/>
          <w:sz w:val="22"/>
          <w:szCs w:val="22"/>
        </w:rPr>
      </w:pPr>
      <w:r w:rsidRPr="00E403F3">
        <w:rPr>
          <w:b/>
          <w:bCs/>
          <w:sz w:val="22"/>
          <w:szCs w:val="22"/>
        </w:rPr>
        <w:t>3839</w:t>
      </w:r>
      <w:r>
        <w:rPr>
          <w:b/>
          <w:bCs/>
          <w:sz w:val="22"/>
          <w:szCs w:val="22"/>
        </w:rPr>
        <w:t>8</w:t>
      </w:r>
      <w:r w:rsidRPr="00E403F3">
        <w:rPr>
          <w:b/>
          <w:bCs/>
          <w:sz w:val="22"/>
          <w:szCs w:val="22"/>
        </w:rPr>
        <w:t>:</w:t>
      </w:r>
    </w:p>
    <w:p w14:paraId="35B664F6" w14:textId="1B7526FE" w:rsidR="0086777B" w:rsidRPr="002F1667" w:rsidRDefault="007F1C56" w:rsidP="0086777B">
      <w:pPr>
        <w:widowControl w:val="0"/>
        <w:numPr>
          <w:ilvl w:val="0"/>
          <w:numId w:val="1"/>
        </w:numPr>
        <w:tabs>
          <w:tab w:val="left" w:pos="360"/>
        </w:tabs>
        <w:spacing w:line="276" w:lineRule="auto"/>
        <w:ind w:left="357" w:hanging="357"/>
        <w:jc w:val="both"/>
        <w:rPr>
          <w:sz w:val="22"/>
          <w:szCs w:val="22"/>
        </w:rPr>
      </w:pPr>
      <w:r>
        <w:rPr>
          <w:sz w:val="22"/>
          <w:szCs w:val="22"/>
        </w:rPr>
        <w:t>HDMI®</w:t>
      </w:r>
      <w:r w:rsidR="0086777B">
        <w:rPr>
          <w:sz w:val="22"/>
          <w:szCs w:val="22"/>
        </w:rPr>
        <w:t xml:space="preserve"> &amp; IR over IP Extender, Transmitter &amp; Receiver</w:t>
      </w:r>
    </w:p>
    <w:p w14:paraId="314C1360" w14:textId="77777777" w:rsidR="0086777B" w:rsidRPr="00E1179E" w:rsidRDefault="0086777B" w:rsidP="0086777B">
      <w:pPr>
        <w:widowControl w:val="0"/>
        <w:numPr>
          <w:ilvl w:val="0"/>
          <w:numId w:val="1"/>
        </w:numPr>
        <w:tabs>
          <w:tab w:val="left" w:pos="360"/>
        </w:tabs>
        <w:spacing w:line="276" w:lineRule="auto"/>
        <w:jc w:val="both"/>
        <w:rPr>
          <w:sz w:val="22"/>
          <w:szCs w:val="22"/>
        </w:rPr>
      </w:pPr>
      <w:r w:rsidRPr="00E1179E">
        <w:rPr>
          <w:sz w:val="22"/>
          <w:szCs w:val="22"/>
        </w:rPr>
        <w:t>IR Emitter</w:t>
      </w:r>
      <w:r>
        <w:rPr>
          <w:sz w:val="22"/>
          <w:szCs w:val="22"/>
        </w:rPr>
        <w:t>-K</w:t>
      </w:r>
      <w:r w:rsidRPr="00E1179E">
        <w:rPr>
          <w:sz w:val="22"/>
          <w:szCs w:val="22"/>
        </w:rPr>
        <w:t>abe</w:t>
      </w:r>
      <w:r>
        <w:rPr>
          <w:sz w:val="22"/>
          <w:szCs w:val="22"/>
        </w:rPr>
        <w:t>l</w:t>
      </w:r>
      <w:r w:rsidRPr="00E1179E">
        <w:rPr>
          <w:sz w:val="22"/>
          <w:szCs w:val="22"/>
        </w:rPr>
        <w:t>, 1.5m</w:t>
      </w:r>
    </w:p>
    <w:p w14:paraId="4E9013D4" w14:textId="77777777" w:rsidR="0086777B" w:rsidRDefault="0086777B" w:rsidP="0086777B">
      <w:pPr>
        <w:widowControl w:val="0"/>
        <w:numPr>
          <w:ilvl w:val="0"/>
          <w:numId w:val="1"/>
        </w:numPr>
        <w:spacing w:line="276" w:lineRule="auto"/>
        <w:jc w:val="both"/>
        <w:rPr>
          <w:sz w:val="22"/>
          <w:szCs w:val="22"/>
        </w:rPr>
      </w:pPr>
      <w:r w:rsidRPr="00E1179E">
        <w:rPr>
          <w:sz w:val="22"/>
          <w:szCs w:val="22"/>
        </w:rPr>
        <w:t>IR Receiver</w:t>
      </w:r>
      <w:r>
        <w:rPr>
          <w:sz w:val="22"/>
          <w:szCs w:val="22"/>
        </w:rPr>
        <w:t>-K</w:t>
      </w:r>
      <w:r w:rsidRPr="00E1179E">
        <w:rPr>
          <w:sz w:val="22"/>
          <w:szCs w:val="22"/>
        </w:rPr>
        <w:t>abe</w:t>
      </w:r>
      <w:r>
        <w:rPr>
          <w:sz w:val="22"/>
          <w:szCs w:val="22"/>
        </w:rPr>
        <w:t>l</w:t>
      </w:r>
      <w:r w:rsidRPr="00E1179E">
        <w:rPr>
          <w:sz w:val="22"/>
          <w:szCs w:val="22"/>
        </w:rPr>
        <w:t>, 1.5m</w:t>
      </w:r>
    </w:p>
    <w:p w14:paraId="08559093" w14:textId="77777777" w:rsidR="0086777B" w:rsidRPr="006A4063" w:rsidRDefault="0086777B" w:rsidP="0086777B">
      <w:pPr>
        <w:widowControl w:val="0"/>
        <w:numPr>
          <w:ilvl w:val="0"/>
          <w:numId w:val="1"/>
        </w:numPr>
        <w:spacing w:line="276" w:lineRule="auto"/>
        <w:jc w:val="both"/>
        <w:rPr>
          <w:sz w:val="22"/>
          <w:szCs w:val="22"/>
          <w:lang w:val="de-DE"/>
        </w:rPr>
      </w:pPr>
      <w:r w:rsidRPr="006A4063">
        <w:rPr>
          <w:sz w:val="22"/>
          <w:szCs w:val="22"/>
          <w:lang w:val="de-DE"/>
        </w:rPr>
        <w:t xml:space="preserve">2 x 5VDC 1A Multi-Country Netzteil (UK, EU, US &amp; AUS), </w:t>
      </w:r>
      <w:proofErr w:type="spellStart"/>
      <w:r w:rsidRPr="006A4063">
        <w:rPr>
          <w:sz w:val="22"/>
          <w:szCs w:val="22"/>
          <w:lang w:val="de-DE"/>
        </w:rPr>
        <w:t>Verschraubbarer</w:t>
      </w:r>
      <w:proofErr w:type="spellEnd"/>
      <w:r w:rsidRPr="006A4063">
        <w:rPr>
          <w:sz w:val="22"/>
          <w:szCs w:val="22"/>
          <w:lang w:val="de-DE"/>
        </w:rPr>
        <w:t xml:space="preserve"> DC-Ansch</w:t>
      </w:r>
      <w:r>
        <w:rPr>
          <w:sz w:val="22"/>
          <w:szCs w:val="22"/>
          <w:lang w:val="de-DE"/>
        </w:rPr>
        <w:t>luss</w:t>
      </w:r>
      <w:r w:rsidRPr="006A4063">
        <w:rPr>
          <w:sz w:val="22"/>
          <w:szCs w:val="22"/>
          <w:lang w:val="de-DE"/>
        </w:rPr>
        <w:t>: 5.5/2.1mm</w:t>
      </w:r>
    </w:p>
    <w:p w14:paraId="559801BC" w14:textId="77777777" w:rsidR="0086777B" w:rsidRDefault="0086777B" w:rsidP="0086777B">
      <w:pPr>
        <w:widowControl w:val="0"/>
        <w:numPr>
          <w:ilvl w:val="0"/>
          <w:numId w:val="1"/>
        </w:numPr>
        <w:tabs>
          <w:tab w:val="left" w:pos="360"/>
        </w:tabs>
        <w:spacing w:after="120" w:line="276" w:lineRule="auto"/>
        <w:ind w:left="357" w:hanging="357"/>
        <w:jc w:val="both"/>
        <w:rPr>
          <w:sz w:val="22"/>
          <w:szCs w:val="22"/>
        </w:rPr>
      </w:pPr>
      <w:r w:rsidRPr="00F5043F">
        <w:rPr>
          <w:sz w:val="22"/>
          <w:szCs w:val="22"/>
        </w:rPr>
        <w:t xml:space="preserve">Lindy </w:t>
      </w:r>
      <w:proofErr w:type="spellStart"/>
      <w:r>
        <w:rPr>
          <w:sz w:val="22"/>
          <w:szCs w:val="22"/>
        </w:rPr>
        <w:t>Handbuch</w:t>
      </w:r>
      <w:proofErr w:type="spellEnd"/>
    </w:p>
    <w:p w14:paraId="43877B30" w14:textId="77777777" w:rsidR="0086777B" w:rsidRPr="00E403F3" w:rsidRDefault="0086777B" w:rsidP="0086777B">
      <w:pPr>
        <w:widowControl w:val="0"/>
        <w:spacing w:before="120" w:line="276" w:lineRule="auto"/>
        <w:jc w:val="both"/>
        <w:rPr>
          <w:b/>
          <w:bCs/>
          <w:sz w:val="22"/>
          <w:szCs w:val="22"/>
        </w:rPr>
      </w:pPr>
      <w:r w:rsidRPr="00E403F3">
        <w:rPr>
          <w:b/>
          <w:bCs/>
          <w:sz w:val="22"/>
          <w:szCs w:val="22"/>
        </w:rPr>
        <w:t>3839</w:t>
      </w:r>
      <w:r>
        <w:rPr>
          <w:b/>
          <w:bCs/>
          <w:sz w:val="22"/>
          <w:szCs w:val="22"/>
        </w:rPr>
        <w:t>9</w:t>
      </w:r>
      <w:r w:rsidRPr="00E403F3">
        <w:rPr>
          <w:b/>
          <w:bCs/>
          <w:sz w:val="22"/>
          <w:szCs w:val="22"/>
        </w:rPr>
        <w:t>:</w:t>
      </w:r>
    </w:p>
    <w:p w14:paraId="3F8DBDE0" w14:textId="6EC2BFD2" w:rsidR="0086777B" w:rsidRPr="002F1667" w:rsidRDefault="007F1C56" w:rsidP="0086777B">
      <w:pPr>
        <w:widowControl w:val="0"/>
        <w:numPr>
          <w:ilvl w:val="0"/>
          <w:numId w:val="1"/>
        </w:numPr>
        <w:tabs>
          <w:tab w:val="left" w:pos="360"/>
        </w:tabs>
        <w:spacing w:line="276" w:lineRule="auto"/>
        <w:ind w:left="357" w:hanging="357"/>
        <w:jc w:val="both"/>
        <w:rPr>
          <w:sz w:val="22"/>
          <w:szCs w:val="22"/>
        </w:rPr>
      </w:pPr>
      <w:r>
        <w:rPr>
          <w:sz w:val="22"/>
          <w:szCs w:val="22"/>
        </w:rPr>
        <w:t>HDMI®</w:t>
      </w:r>
      <w:r w:rsidR="0086777B">
        <w:rPr>
          <w:sz w:val="22"/>
          <w:szCs w:val="22"/>
        </w:rPr>
        <w:t xml:space="preserve"> &amp; IR over IP Extender, Receiver</w:t>
      </w:r>
    </w:p>
    <w:p w14:paraId="3BBA0142" w14:textId="77777777" w:rsidR="0086777B" w:rsidRDefault="0086777B" w:rsidP="0086777B">
      <w:pPr>
        <w:widowControl w:val="0"/>
        <w:numPr>
          <w:ilvl w:val="0"/>
          <w:numId w:val="1"/>
        </w:numPr>
        <w:spacing w:line="276" w:lineRule="auto"/>
        <w:jc w:val="both"/>
        <w:rPr>
          <w:sz w:val="22"/>
          <w:szCs w:val="22"/>
        </w:rPr>
      </w:pPr>
      <w:r w:rsidRPr="00E1179E">
        <w:rPr>
          <w:sz w:val="22"/>
          <w:szCs w:val="22"/>
        </w:rPr>
        <w:t>IR Receiver</w:t>
      </w:r>
      <w:r>
        <w:rPr>
          <w:sz w:val="22"/>
          <w:szCs w:val="22"/>
        </w:rPr>
        <w:t>-K</w:t>
      </w:r>
      <w:r w:rsidRPr="00E1179E">
        <w:rPr>
          <w:sz w:val="22"/>
          <w:szCs w:val="22"/>
        </w:rPr>
        <w:t>abe</w:t>
      </w:r>
      <w:r>
        <w:rPr>
          <w:sz w:val="22"/>
          <w:szCs w:val="22"/>
        </w:rPr>
        <w:t>l</w:t>
      </w:r>
      <w:r w:rsidRPr="00E1179E">
        <w:rPr>
          <w:sz w:val="22"/>
          <w:szCs w:val="22"/>
        </w:rPr>
        <w:t>, 1.5m</w:t>
      </w:r>
    </w:p>
    <w:p w14:paraId="69CF145F" w14:textId="77777777" w:rsidR="0086777B" w:rsidRPr="007A5B9D" w:rsidRDefault="0086777B" w:rsidP="0086777B">
      <w:pPr>
        <w:widowControl w:val="0"/>
        <w:numPr>
          <w:ilvl w:val="0"/>
          <w:numId w:val="1"/>
        </w:numPr>
        <w:spacing w:line="276" w:lineRule="auto"/>
        <w:jc w:val="both"/>
        <w:rPr>
          <w:sz w:val="22"/>
          <w:szCs w:val="22"/>
          <w:lang w:val="de-DE"/>
        </w:rPr>
      </w:pPr>
      <w:r w:rsidRPr="007A5B9D">
        <w:rPr>
          <w:sz w:val="22"/>
          <w:szCs w:val="22"/>
          <w:lang w:val="de-DE"/>
        </w:rPr>
        <w:t xml:space="preserve">5VDC 1A Multi-Country Netzteil (UK, EU, US &amp; AUS), </w:t>
      </w:r>
      <w:proofErr w:type="spellStart"/>
      <w:r w:rsidRPr="007A5B9D">
        <w:rPr>
          <w:sz w:val="22"/>
          <w:szCs w:val="22"/>
          <w:lang w:val="de-DE"/>
        </w:rPr>
        <w:t>Verschraubbarer</w:t>
      </w:r>
      <w:proofErr w:type="spellEnd"/>
      <w:r w:rsidRPr="007A5B9D">
        <w:rPr>
          <w:sz w:val="22"/>
          <w:szCs w:val="22"/>
          <w:lang w:val="de-DE"/>
        </w:rPr>
        <w:t xml:space="preserve"> DC</w:t>
      </w:r>
      <w:r>
        <w:rPr>
          <w:sz w:val="22"/>
          <w:szCs w:val="22"/>
          <w:lang w:val="de-DE"/>
        </w:rPr>
        <w:t>-Anschluss</w:t>
      </w:r>
      <w:r w:rsidRPr="007A5B9D">
        <w:rPr>
          <w:sz w:val="22"/>
          <w:szCs w:val="22"/>
          <w:lang w:val="de-DE"/>
        </w:rPr>
        <w:t>: 5.5/2.1mm</w:t>
      </w:r>
    </w:p>
    <w:p w14:paraId="484D60B8" w14:textId="77777777" w:rsidR="0086777B" w:rsidRPr="00380AB6" w:rsidRDefault="0086777B" w:rsidP="0086777B">
      <w:pPr>
        <w:widowControl w:val="0"/>
        <w:numPr>
          <w:ilvl w:val="0"/>
          <w:numId w:val="1"/>
        </w:numPr>
        <w:tabs>
          <w:tab w:val="left" w:pos="360"/>
        </w:tabs>
        <w:spacing w:after="120" w:line="276" w:lineRule="auto"/>
        <w:ind w:left="357" w:hanging="357"/>
        <w:jc w:val="both"/>
        <w:rPr>
          <w:sz w:val="22"/>
          <w:szCs w:val="22"/>
        </w:rPr>
      </w:pPr>
      <w:r w:rsidRPr="00F5043F">
        <w:rPr>
          <w:sz w:val="22"/>
          <w:szCs w:val="22"/>
        </w:rPr>
        <w:t xml:space="preserve">Lindy </w:t>
      </w:r>
      <w:proofErr w:type="spellStart"/>
      <w:r>
        <w:rPr>
          <w:sz w:val="22"/>
          <w:szCs w:val="22"/>
        </w:rPr>
        <w:t>Handbuch</w:t>
      </w:r>
      <w:proofErr w:type="spellEnd"/>
    </w:p>
    <w:p w14:paraId="5B845560" w14:textId="77777777" w:rsidR="0086777B" w:rsidRPr="002708FA" w:rsidRDefault="0086777B" w:rsidP="0086777B">
      <w:pPr>
        <w:pStyle w:val="0text"/>
        <w:shd w:val="clear" w:color="auto" w:fill="A6A6A6"/>
        <w:spacing w:line="276" w:lineRule="auto"/>
        <w:ind w:left="0"/>
        <w:jc w:val="left"/>
        <w:rPr>
          <w:b/>
          <w:bCs/>
          <w:iCs/>
          <w:color w:val="FFFFFF"/>
          <w:sz w:val="22"/>
          <w:szCs w:val="28"/>
          <w:lang w:val="de-DE"/>
        </w:rPr>
      </w:pPr>
      <w:r w:rsidRPr="002708FA">
        <w:rPr>
          <w:b/>
          <w:bCs/>
          <w:iCs/>
          <w:color w:val="FFFFFF"/>
          <w:sz w:val="22"/>
          <w:szCs w:val="28"/>
          <w:lang w:val="de-DE"/>
        </w:rPr>
        <w:t>Eigenschaften</w:t>
      </w:r>
    </w:p>
    <w:p w14:paraId="7ECC183E" w14:textId="77777777" w:rsidR="0086777B" w:rsidRDefault="0086777B" w:rsidP="0086777B">
      <w:pPr>
        <w:widowControl w:val="0"/>
        <w:spacing w:line="276" w:lineRule="auto"/>
        <w:ind w:left="357"/>
        <w:jc w:val="both"/>
        <w:rPr>
          <w:sz w:val="22"/>
          <w:szCs w:val="22"/>
          <w:lang w:val="de-DE"/>
        </w:rPr>
      </w:pPr>
    </w:p>
    <w:p w14:paraId="76CAF097" w14:textId="50A69DAE" w:rsidR="0086777B" w:rsidRPr="00390D4B" w:rsidRDefault="007F1C56" w:rsidP="0086777B">
      <w:pPr>
        <w:widowControl w:val="0"/>
        <w:numPr>
          <w:ilvl w:val="0"/>
          <w:numId w:val="1"/>
        </w:numPr>
        <w:tabs>
          <w:tab w:val="left" w:pos="360"/>
        </w:tabs>
        <w:spacing w:line="276" w:lineRule="auto"/>
        <w:ind w:left="357"/>
        <w:jc w:val="both"/>
        <w:rPr>
          <w:sz w:val="22"/>
          <w:szCs w:val="22"/>
          <w:lang w:val="de-DE"/>
        </w:rPr>
      </w:pPr>
      <w:r>
        <w:rPr>
          <w:sz w:val="22"/>
          <w:szCs w:val="22"/>
          <w:lang w:val="de-DE"/>
        </w:rPr>
        <w:t>HDMI®</w:t>
      </w:r>
      <w:r w:rsidR="0086777B" w:rsidRPr="00390D4B">
        <w:rPr>
          <w:sz w:val="22"/>
          <w:szCs w:val="22"/>
          <w:lang w:val="de-DE"/>
        </w:rPr>
        <w:t>- und IR-Signal</w:t>
      </w:r>
      <w:r w:rsidR="0086777B">
        <w:rPr>
          <w:sz w:val="22"/>
          <w:szCs w:val="22"/>
          <w:lang w:val="de-DE"/>
        </w:rPr>
        <w:t>verlängerung</w:t>
      </w:r>
      <w:r w:rsidR="0086777B" w:rsidRPr="00390D4B">
        <w:rPr>
          <w:sz w:val="22"/>
          <w:szCs w:val="22"/>
          <w:lang w:val="de-DE"/>
        </w:rPr>
        <w:t xml:space="preserve"> über Ethernet</w:t>
      </w:r>
    </w:p>
    <w:p w14:paraId="627CCA9D" w14:textId="77777777" w:rsidR="0086777B" w:rsidRPr="00390D4B" w:rsidRDefault="0086777B" w:rsidP="0086777B">
      <w:pPr>
        <w:widowControl w:val="0"/>
        <w:numPr>
          <w:ilvl w:val="0"/>
          <w:numId w:val="1"/>
        </w:numPr>
        <w:tabs>
          <w:tab w:val="left" w:pos="360"/>
        </w:tabs>
        <w:spacing w:line="276" w:lineRule="auto"/>
        <w:ind w:left="357"/>
        <w:jc w:val="both"/>
        <w:rPr>
          <w:sz w:val="22"/>
          <w:szCs w:val="22"/>
          <w:lang w:val="de-DE"/>
        </w:rPr>
      </w:pPr>
      <w:r w:rsidRPr="00390D4B">
        <w:rPr>
          <w:sz w:val="22"/>
          <w:szCs w:val="22"/>
          <w:lang w:val="de-DE"/>
        </w:rPr>
        <w:t>Unterstützt Auflösungen bis zu 1920x1200@60Hz</w:t>
      </w:r>
    </w:p>
    <w:p w14:paraId="6875C951" w14:textId="77777777" w:rsidR="0086777B" w:rsidRPr="00390D4B" w:rsidRDefault="0086777B" w:rsidP="0086777B">
      <w:pPr>
        <w:widowControl w:val="0"/>
        <w:numPr>
          <w:ilvl w:val="0"/>
          <w:numId w:val="1"/>
        </w:numPr>
        <w:tabs>
          <w:tab w:val="left" w:pos="360"/>
        </w:tabs>
        <w:spacing w:line="276" w:lineRule="auto"/>
        <w:ind w:left="357"/>
        <w:jc w:val="both"/>
        <w:rPr>
          <w:sz w:val="22"/>
          <w:szCs w:val="22"/>
          <w:lang w:val="de-DE"/>
        </w:rPr>
      </w:pPr>
      <w:r w:rsidRPr="00390D4B">
        <w:rPr>
          <w:sz w:val="22"/>
          <w:szCs w:val="22"/>
          <w:lang w:val="de-DE"/>
        </w:rPr>
        <w:t>Unterstützt Punkt-zu-Punkt-Verbindungen bis zu 150m (492ft)</w:t>
      </w:r>
    </w:p>
    <w:p w14:paraId="09B911EE" w14:textId="77777777" w:rsidR="0086777B" w:rsidRPr="00390D4B" w:rsidRDefault="0086777B" w:rsidP="0086777B">
      <w:pPr>
        <w:widowControl w:val="0"/>
        <w:numPr>
          <w:ilvl w:val="0"/>
          <w:numId w:val="1"/>
        </w:numPr>
        <w:tabs>
          <w:tab w:val="left" w:pos="360"/>
        </w:tabs>
        <w:spacing w:line="276" w:lineRule="auto"/>
        <w:ind w:left="357"/>
        <w:jc w:val="both"/>
        <w:rPr>
          <w:sz w:val="22"/>
          <w:szCs w:val="22"/>
          <w:lang w:val="de-DE"/>
        </w:rPr>
      </w:pPr>
      <w:r w:rsidRPr="00390D4B">
        <w:rPr>
          <w:sz w:val="22"/>
          <w:szCs w:val="22"/>
          <w:lang w:val="de-DE"/>
        </w:rPr>
        <w:t xml:space="preserve">IR-Steuerung </w:t>
      </w:r>
      <w:r>
        <w:rPr>
          <w:sz w:val="22"/>
          <w:szCs w:val="22"/>
          <w:lang w:val="de-DE"/>
        </w:rPr>
        <w:t xml:space="preserve">in eine Richtung </w:t>
      </w:r>
      <w:r w:rsidRPr="00390D4B">
        <w:rPr>
          <w:sz w:val="22"/>
          <w:szCs w:val="22"/>
          <w:lang w:val="de-DE"/>
        </w:rPr>
        <w:t>(20-60Hz)</w:t>
      </w:r>
    </w:p>
    <w:p w14:paraId="1BF18159" w14:textId="77777777" w:rsidR="0086777B" w:rsidRDefault="0086777B" w:rsidP="0086777B">
      <w:pPr>
        <w:widowControl w:val="0"/>
        <w:numPr>
          <w:ilvl w:val="0"/>
          <w:numId w:val="1"/>
        </w:numPr>
        <w:tabs>
          <w:tab w:val="left" w:pos="360"/>
        </w:tabs>
        <w:spacing w:line="276" w:lineRule="auto"/>
        <w:ind w:left="357"/>
        <w:jc w:val="both"/>
        <w:rPr>
          <w:sz w:val="22"/>
          <w:szCs w:val="22"/>
          <w:lang w:val="de-DE"/>
        </w:rPr>
      </w:pPr>
      <w:r w:rsidRPr="00390D4B">
        <w:rPr>
          <w:sz w:val="22"/>
          <w:szCs w:val="22"/>
          <w:lang w:val="de-DE"/>
        </w:rPr>
        <w:t>Kompaktes Design für eine einfache und flexible Installation</w:t>
      </w:r>
    </w:p>
    <w:p w14:paraId="1AFBFB6A" w14:textId="77777777" w:rsidR="0086777B" w:rsidRPr="00390D4B" w:rsidRDefault="0086777B" w:rsidP="0086777B">
      <w:pPr>
        <w:widowControl w:val="0"/>
        <w:tabs>
          <w:tab w:val="left" w:pos="360"/>
        </w:tabs>
        <w:spacing w:line="276" w:lineRule="auto"/>
        <w:ind w:left="357"/>
        <w:jc w:val="both"/>
        <w:rPr>
          <w:sz w:val="22"/>
          <w:szCs w:val="22"/>
          <w:lang w:val="de-DE"/>
        </w:rPr>
      </w:pPr>
    </w:p>
    <w:p w14:paraId="4FE8E14E" w14:textId="77777777" w:rsidR="0086777B" w:rsidRPr="002708FA" w:rsidRDefault="0086777B" w:rsidP="0086777B">
      <w:pPr>
        <w:pStyle w:val="0text"/>
        <w:shd w:val="clear" w:color="auto" w:fill="A6A6A6"/>
        <w:spacing w:line="276" w:lineRule="auto"/>
        <w:ind w:left="0"/>
        <w:jc w:val="left"/>
        <w:rPr>
          <w:b/>
          <w:bCs/>
          <w:iCs/>
          <w:color w:val="FFFFFF"/>
          <w:sz w:val="22"/>
          <w:szCs w:val="28"/>
          <w:lang w:val="de-DE"/>
        </w:rPr>
      </w:pPr>
      <w:r w:rsidRPr="002708FA">
        <w:rPr>
          <w:b/>
          <w:bCs/>
          <w:iCs/>
          <w:color w:val="FFFFFF"/>
          <w:sz w:val="22"/>
          <w:szCs w:val="28"/>
          <w:lang w:val="de-DE"/>
        </w:rPr>
        <w:t>Spezifikationen</w:t>
      </w:r>
    </w:p>
    <w:p w14:paraId="34185856" w14:textId="77777777" w:rsidR="0086777B" w:rsidRDefault="0086777B" w:rsidP="0086777B">
      <w:pPr>
        <w:widowControl w:val="0"/>
        <w:tabs>
          <w:tab w:val="left" w:pos="360"/>
        </w:tabs>
        <w:spacing w:line="276" w:lineRule="auto"/>
        <w:jc w:val="both"/>
        <w:rPr>
          <w:sz w:val="22"/>
          <w:szCs w:val="22"/>
          <w:lang w:val="de-DE"/>
        </w:rPr>
      </w:pPr>
    </w:p>
    <w:p w14:paraId="25019D68" w14:textId="358B945F" w:rsidR="0086777B" w:rsidRPr="009E69F9" w:rsidRDefault="007F1C56"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Pr>
          <w:rFonts w:ascii="Arial" w:hAnsi="Arial" w:cs="Arial"/>
          <w:sz w:val="22"/>
          <w:lang w:val="de-DE"/>
        </w:rPr>
        <w:t>HDMI®</w:t>
      </w:r>
      <w:r w:rsidR="0086777B" w:rsidRPr="009E69F9">
        <w:rPr>
          <w:rFonts w:ascii="Arial" w:hAnsi="Arial" w:cs="Arial"/>
          <w:sz w:val="22"/>
          <w:lang w:val="de-DE"/>
        </w:rPr>
        <w:t xml:space="preserve"> 1.3, 6,75Gbit/s Videobandbreite</w:t>
      </w:r>
    </w:p>
    <w:p w14:paraId="4A00612B"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HDCP 1.4 Pass-</w:t>
      </w:r>
      <w:proofErr w:type="spellStart"/>
      <w:r w:rsidRPr="009E69F9">
        <w:rPr>
          <w:rFonts w:ascii="Arial" w:hAnsi="Arial" w:cs="Arial"/>
          <w:sz w:val="22"/>
          <w:lang w:val="de-DE"/>
        </w:rPr>
        <w:t>through</w:t>
      </w:r>
      <w:proofErr w:type="spellEnd"/>
    </w:p>
    <w:p w14:paraId="0B9C85EB"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Videokomprimierungsstandard: H.265</w:t>
      </w:r>
    </w:p>
    <w:p w14:paraId="0ECA2CF0" w14:textId="7B9AA5AB" w:rsidR="0086777B" w:rsidRPr="009E69F9" w:rsidRDefault="007F1C56"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Pr>
          <w:rFonts w:ascii="Arial" w:hAnsi="Arial" w:cs="Arial"/>
          <w:sz w:val="22"/>
          <w:lang w:val="de-DE"/>
        </w:rPr>
        <w:t>HDMI®</w:t>
      </w:r>
      <w:r w:rsidR="0086777B" w:rsidRPr="009E69F9">
        <w:rPr>
          <w:rFonts w:ascii="Arial" w:hAnsi="Arial" w:cs="Arial"/>
          <w:sz w:val="22"/>
          <w:lang w:val="de-DE"/>
        </w:rPr>
        <w:t>-Audio-Pass-</w:t>
      </w:r>
      <w:proofErr w:type="spellStart"/>
      <w:r w:rsidR="0086777B" w:rsidRPr="009E69F9">
        <w:rPr>
          <w:rFonts w:ascii="Arial" w:hAnsi="Arial" w:cs="Arial"/>
          <w:sz w:val="22"/>
          <w:lang w:val="de-DE"/>
        </w:rPr>
        <w:t>through</w:t>
      </w:r>
      <w:proofErr w:type="spellEnd"/>
      <w:r w:rsidR="0086777B" w:rsidRPr="009E69F9">
        <w:rPr>
          <w:rFonts w:ascii="Arial" w:hAnsi="Arial" w:cs="Arial"/>
          <w:sz w:val="22"/>
          <w:lang w:val="de-DE"/>
        </w:rPr>
        <w:t xml:space="preserve"> einschließlich LPCM 2.0CH, 32KHz, 44.1KHz, 48KHz</w:t>
      </w:r>
    </w:p>
    <w:p w14:paraId="7D2ABF3C"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ESD-Schutz: ± 8 kV (Luftspaltentladung)</w:t>
      </w:r>
    </w:p>
    <w:p w14:paraId="6BF76F02"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Human Body Model: ± 4 kV (Kontaktentladung)</w:t>
      </w:r>
    </w:p>
    <w:p w14:paraId="0E6A96A4"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Arbeitstemperatur: -10°C - 50°C (14°F - 122°F)</w:t>
      </w:r>
    </w:p>
    <w:p w14:paraId="2A21CF3F"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Lagertemperatur: -20°C - 60°C (-4°F - 140°F)</w:t>
      </w:r>
    </w:p>
    <w:p w14:paraId="6E186A2B"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Relative Luftfeuchtigkeit: 20 - 90% RH (nicht kondensierend)</w:t>
      </w:r>
    </w:p>
    <w:p w14:paraId="39ADDBFF"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Metallgehäuse</w:t>
      </w:r>
    </w:p>
    <w:p w14:paraId="5DDDA086"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Farbe: Schwarz</w:t>
      </w:r>
    </w:p>
    <w:p w14:paraId="1A641B2F"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Strom</w:t>
      </w:r>
      <w:r>
        <w:rPr>
          <w:rFonts w:ascii="Arial" w:hAnsi="Arial" w:cs="Arial"/>
          <w:sz w:val="22"/>
          <w:lang w:val="de-DE"/>
        </w:rPr>
        <w:t>bedarf</w:t>
      </w:r>
      <w:r w:rsidRPr="009E69F9">
        <w:rPr>
          <w:rFonts w:ascii="Arial" w:hAnsi="Arial" w:cs="Arial"/>
          <w:sz w:val="22"/>
          <w:lang w:val="de-DE"/>
        </w:rPr>
        <w:t>: AC100-240V 50/60Hz</w:t>
      </w:r>
    </w:p>
    <w:p w14:paraId="0D73A023" w14:textId="77777777" w:rsidR="0086777B" w:rsidRPr="009E69F9" w:rsidRDefault="0086777B" w:rsidP="0086777B">
      <w:pPr>
        <w:pStyle w:val="Paragrafoelenco"/>
        <w:numPr>
          <w:ilvl w:val="0"/>
          <w:numId w:val="11"/>
        </w:numPr>
        <w:tabs>
          <w:tab w:val="left" w:pos="360"/>
        </w:tabs>
        <w:spacing w:line="276" w:lineRule="auto"/>
        <w:ind w:leftChars="0" w:left="426"/>
        <w:jc w:val="both"/>
        <w:rPr>
          <w:rFonts w:ascii="Arial" w:hAnsi="Arial" w:cs="Arial"/>
          <w:sz w:val="22"/>
          <w:lang w:val="de-DE"/>
        </w:rPr>
      </w:pPr>
      <w:r w:rsidRPr="009E69F9">
        <w:rPr>
          <w:rFonts w:ascii="Arial" w:hAnsi="Arial" w:cs="Arial"/>
          <w:sz w:val="22"/>
          <w:lang w:val="de-DE"/>
        </w:rPr>
        <w:t>Leistungsaufnahme: Sender 2,55 W, Empfänger 3,7 W</w:t>
      </w:r>
    </w:p>
    <w:p w14:paraId="27D30BD3" w14:textId="77777777" w:rsidR="0086777B" w:rsidRPr="007965C2" w:rsidRDefault="0086777B" w:rsidP="0086777B">
      <w:pPr>
        <w:pStyle w:val="0text"/>
        <w:shd w:val="clear" w:color="auto" w:fill="A6A6A6"/>
        <w:spacing w:line="276" w:lineRule="auto"/>
        <w:ind w:left="0"/>
        <w:jc w:val="left"/>
        <w:rPr>
          <w:b/>
          <w:bCs/>
          <w:iCs/>
          <w:color w:val="FFFFFF"/>
          <w:sz w:val="22"/>
          <w:szCs w:val="28"/>
        </w:rPr>
      </w:pPr>
      <w:r w:rsidRPr="007965C2">
        <w:rPr>
          <w:b/>
          <w:bCs/>
          <w:iCs/>
          <w:color w:val="FFFFFF"/>
          <w:sz w:val="22"/>
          <w:szCs w:val="28"/>
        </w:rPr>
        <w:lastRenderedPageBreak/>
        <w:t>Installation</w:t>
      </w:r>
    </w:p>
    <w:p w14:paraId="66795E77" w14:textId="77777777" w:rsidR="0086777B" w:rsidRPr="00835550" w:rsidRDefault="0086777B" w:rsidP="0086777B">
      <w:pPr>
        <w:pStyle w:val="0text"/>
        <w:shd w:val="clear" w:color="auto" w:fill="FFFFFF" w:themeFill="background1"/>
        <w:spacing w:before="120" w:after="120" w:line="276" w:lineRule="auto"/>
        <w:ind w:left="0"/>
        <w:rPr>
          <w:b/>
          <w:iCs/>
          <w:sz w:val="22"/>
          <w:szCs w:val="22"/>
        </w:rPr>
      </w:pPr>
      <w:r w:rsidRPr="007E0FC6">
        <w:rPr>
          <w:b/>
          <w:noProof/>
        </w:rPr>
        <w:drawing>
          <wp:anchor distT="0" distB="0" distL="114300" distR="114300" simplePos="0" relativeHeight="252227072" behindDoc="0" locked="0" layoutInCell="1" allowOverlap="1" wp14:anchorId="64174AE8" wp14:editId="16D926AE">
            <wp:simplePos x="0" y="0"/>
            <wp:positionH relativeFrom="column">
              <wp:posOffset>147331</wp:posOffset>
            </wp:positionH>
            <wp:positionV relativeFrom="paragraph">
              <wp:posOffset>285115</wp:posOffset>
            </wp:positionV>
            <wp:extent cx="5772127" cy="1058049"/>
            <wp:effectExtent l="0" t="0" r="635" b="8890"/>
            <wp:wrapNone/>
            <wp:docPr id="5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magine 2"/>
                    <pic:cNvPicPr/>
                  </pic:nvPicPr>
                  <pic:blipFill>
                    <a:blip r:embed="rId22"/>
                    <a:stretch>
                      <a:fillRect/>
                    </a:stretch>
                  </pic:blipFill>
                  <pic:spPr>
                    <a:xfrm>
                      <a:off x="0" y="0"/>
                      <a:ext cx="5772127" cy="1058049"/>
                    </a:xfrm>
                    <a:prstGeom prst="rect">
                      <a:avLst/>
                    </a:prstGeom>
                  </pic:spPr>
                </pic:pic>
              </a:graphicData>
            </a:graphic>
            <wp14:sizeRelH relativeFrom="margin">
              <wp14:pctWidth>0</wp14:pctWidth>
            </wp14:sizeRelH>
            <wp14:sizeRelV relativeFrom="margin">
              <wp14:pctHeight>0</wp14:pctHeight>
            </wp14:sizeRelV>
          </wp:anchor>
        </w:drawing>
      </w:r>
      <w:r w:rsidRPr="00835550">
        <w:rPr>
          <w:b/>
          <w:iCs/>
          <w:sz w:val="22"/>
          <w:szCs w:val="22"/>
        </w:rPr>
        <w:t>Transmitter</w:t>
      </w:r>
    </w:p>
    <w:p w14:paraId="5929D9A4" w14:textId="77777777" w:rsidR="0086777B" w:rsidRPr="00835550" w:rsidRDefault="0086777B" w:rsidP="0086777B">
      <w:pPr>
        <w:pStyle w:val="0text"/>
        <w:shd w:val="clear" w:color="auto" w:fill="FFFFFF" w:themeFill="background1"/>
        <w:spacing w:before="120" w:after="120" w:line="276" w:lineRule="auto"/>
        <w:ind w:left="0"/>
        <w:rPr>
          <w:bCs/>
          <w:iCs/>
          <w:sz w:val="22"/>
          <w:szCs w:val="22"/>
        </w:rPr>
      </w:pPr>
    </w:p>
    <w:p w14:paraId="358F3D53" w14:textId="77777777" w:rsidR="0086777B" w:rsidRPr="00835550" w:rsidRDefault="0086777B" w:rsidP="0086777B">
      <w:pPr>
        <w:pStyle w:val="0text"/>
        <w:shd w:val="clear" w:color="auto" w:fill="FFFFFF" w:themeFill="background1"/>
        <w:spacing w:before="120" w:after="120" w:line="276" w:lineRule="auto"/>
        <w:ind w:left="0"/>
        <w:rPr>
          <w:bCs/>
          <w:iCs/>
          <w:sz w:val="22"/>
          <w:szCs w:val="22"/>
        </w:rPr>
      </w:pPr>
    </w:p>
    <w:p w14:paraId="53305D56" w14:textId="77777777" w:rsidR="0086777B" w:rsidRPr="00835550" w:rsidRDefault="0086777B" w:rsidP="0086777B">
      <w:pPr>
        <w:pStyle w:val="0text"/>
        <w:shd w:val="clear" w:color="auto" w:fill="FFFFFF" w:themeFill="background1"/>
        <w:spacing w:before="120" w:after="120" w:line="276" w:lineRule="auto"/>
        <w:ind w:left="0"/>
        <w:rPr>
          <w:bCs/>
          <w:iCs/>
          <w:sz w:val="22"/>
          <w:szCs w:val="22"/>
        </w:rPr>
      </w:pPr>
    </w:p>
    <w:p w14:paraId="01799153" w14:textId="77777777" w:rsidR="0086777B" w:rsidRPr="00835550" w:rsidRDefault="0086777B" w:rsidP="0086777B">
      <w:pPr>
        <w:pStyle w:val="0text"/>
        <w:shd w:val="clear" w:color="auto" w:fill="FFFFFF" w:themeFill="background1"/>
        <w:spacing w:before="120" w:after="120" w:line="276" w:lineRule="auto"/>
        <w:ind w:left="0"/>
        <w:rPr>
          <w:bCs/>
          <w:iCs/>
          <w:sz w:val="22"/>
          <w:szCs w:val="22"/>
        </w:rPr>
      </w:pPr>
    </w:p>
    <w:p w14:paraId="2FC8D1E7" w14:textId="53895B08" w:rsidR="0086777B" w:rsidRPr="006C37AC" w:rsidRDefault="007F1C56" w:rsidP="0086777B">
      <w:pPr>
        <w:pStyle w:val="0text"/>
        <w:shd w:val="clear" w:color="auto" w:fill="FFFFFF" w:themeFill="background1"/>
        <w:spacing w:before="240" w:after="120" w:line="276" w:lineRule="auto"/>
        <w:ind w:left="0"/>
        <w:rPr>
          <w:bCs/>
          <w:iCs/>
          <w:sz w:val="22"/>
          <w:szCs w:val="22"/>
          <w:lang w:val="de-DE"/>
        </w:rPr>
      </w:pPr>
      <w:r>
        <w:rPr>
          <w:bCs/>
          <w:iCs/>
          <w:sz w:val="22"/>
          <w:szCs w:val="22"/>
          <w:lang w:val="de-DE"/>
        </w:rPr>
        <w:t>HDMI®</w:t>
      </w:r>
      <w:r w:rsidR="0086777B" w:rsidRPr="006C37AC">
        <w:rPr>
          <w:bCs/>
          <w:iCs/>
          <w:sz w:val="22"/>
          <w:szCs w:val="22"/>
          <w:lang w:val="de-DE"/>
        </w:rPr>
        <w:t xml:space="preserve"> OUT: Zum Anschluss an ein lokales </w:t>
      </w:r>
      <w:r>
        <w:rPr>
          <w:bCs/>
          <w:iCs/>
          <w:sz w:val="22"/>
          <w:szCs w:val="22"/>
          <w:lang w:val="de-DE"/>
        </w:rPr>
        <w:t>HDMI®</w:t>
      </w:r>
      <w:r w:rsidR="0086777B" w:rsidRPr="006C37AC">
        <w:rPr>
          <w:bCs/>
          <w:iCs/>
          <w:sz w:val="22"/>
          <w:szCs w:val="22"/>
          <w:lang w:val="de-DE"/>
        </w:rPr>
        <w:t xml:space="preserve"> Display.</w:t>
      </w:r>
    </w:p>
    <w:p w14:paraId="46295FF6" w14:textId="20E9E60A" w:rsidR="0086777B" w:rsidRPr="00CA0277" w:rsidRDefault="007F1C56" w:rsidP="0086777B">
      <w:pPr>
        <w:pStyle w:val="0text"/>
        <w:shd w:val="clear" w:color="auto" w:fill="FFFFFF" w:themeFill="background1"/>
        <w:spacing w:before="120" w:after="120" w:line="276" w:lineRule="auto"/>
        <w:ind w:left="0"/>
        <w:rPr>
          <w:bCs/>
          <w:iCs/>
          <w:sz w:val="22"/>
          <w:szCs w:val="22"/>
          <w:lang w:val="de-DE"/>
        </w:rPr>
      </w:pPr>
      <w:r>
        <w:rPr>
          <w:bCs/>
          <w:iCs/>
          <w:sz w:val="22"/>
          <w:szCs w:val="22"/>
          <w:lang w:val="de-DE"/>
        </w:rPr>
        <w:t>HDMI®</w:t>
      </w:r>
      <w:r w:rsidR="0086777B" w:rsidRPr="00CA0277">
        <w:rPr>
          <w:bCs/>
          <w:iCs/>
          <w:sz w:val="22"/>
          <w:szCs w:val="22"/>
          <w:lang w:val="de-DE"/>
        </w:rPr>
        <w:t xml:space="preserve"> IN: Zum Anschluss an ein </w:t>
      </w:r>
      <w:r>
        <w:rPr>
          <w:bCs/>
          <w:iCs/>
          <w:sz w:val="22"/>
          <w:szCs w:val="22"/>
          <w:lang w:val="de-DE"/>
        </w:rPr>
        <w:t>HDMI®</w:t>
      </w:r>
      <w:r w:rsidR="0086777B" w:rsidRPr="00CA0277">
        <w:rPr>
          <w:bCs/>
          <w:iCs/>
          <w:sz w:val="22"/>
          <w:szCs w:val="22"/>
          <w:lang w:val="de-DE"/>
        </w:rPr>
        <w:t>-Quellgerät.</w:t>
      </w:r>
    </w:p>
    <w:p w14:paraId="3C534BED" w14:textId="77777777" w:rsidR="0086777B" w:rsidRPr="00F772D7" w:rsidRDefault="0086777B" w:rsidP="0086777B">
      <w:pPr>
        <w:pStyle w:val="0text"/>
        <w:shd w:val="clear" w:color="auto" w:fill="FFFFFF" w:themeFill="background1"/>
        <w:spacing w:before="120" w:after="120" w:line="276" w:lineRule="auto"/>
        <w:ind w:left="0"/>
        <w:rPr>
          <w:bCs/>
          <w:iCs/>
          <w:sz w:val="22"/>
          <w:szCs w:val="22"/>
          <w:lang w:val="de-DE"/>
        </w:rPr>
      </w:pPr>
      <w:r w:rsidRPr="00F772D7">
        <w:rPr>
          <w:bCs/>
          <w:iCs/>
          <w:sz w:val="22"/>
          <w:szCs w:val="22"/>
          <w:lang w:val="de-DE"/>
        </w:rPr>
        <w:t>RESET: Drücken un</w:t>
      </w:r>
      <w:r>
        <w:rPr>
          <w:bCs/>
          <w:iCs/>
          <w:sz w:val="22"/>
          <w:szCs w:val="22"/>
          <w:lang w:val="de-DE"/>
        </w:rPr>
        <w:t>d</w:t>
      </w:r>
      <w:r w:rsidRPr="00F772D7">
        <w:rPr>
          <w:bCs/>
          <w:iCs/>
          <w:sz w:val="22"/>
          <w:szCs w:val="22"/>
          <w:lang w:val="de-DE"/>
        </w:rPr>
        <w:t xml:space="preserve"> Halten der Taste für 3 Sekunden</w:t>
      </w:r>
      <w:r>
        <w:rPr>
          <w:bCs/>
          <w:iCs/>
          <w:sz w:val="22"/>
          <w:szCs w:val="22"/>
          <w:lang w:val="de-DE"/>
        </w:rPr>
        <w:t xml:space="preserve"> um das Gerät zurückzusetzen</w:t>
      </w:r>
      <w:r w:rsidRPr="00F772D7">
        <w:rPr>
          <w:bCs/>
          <w:iCs/>
          <w:sz w:val="22"/>
          <w:szCs w:val="22"/>
          <w:lang w:val="de-DE"/>
        </w:rPr>
        <w:t xml:space="preserve"> (EDID </w:t>
      </w:r>
      <w:r>
        <w:rPr>
          <w:bCs/>
          <w:iCs/>
          <w:sz w:val="22"/>
          <w:szCs w:val="22"/>
          <w:lang w:val="de-DE"/>
        </w:rPr>
        <w:t>wird auf Standardeinstellung zurückgesetzt</w:t>
      </w:r>
      <w:r w:rsidRPr="00F772D7">
        <w:rPr>
          <w:bCs/>
          <w:iCs/>
          <w:sz w:val="22"/>
          <w:szCs w:val="22"/>
          <w:lang w:val="de-DE"/>
        </w:rPr>
        <w:t>: 1920x1080@60Hz).</w:t>
      </w:r>
    </w:p>
    <w:p w14:paraId="6294A64D" w14:textId="77777777" w:rsidR="0086777B" w:rsidRPr="000E1D44" w:rsidRDefault="0086777B" w:rsidP="0086777B">
      <w:pPr>
        <w:pStyle w:val="0text"/>
        <w:shd w:val="clear" w:color="auto" w:fill="FFFFFF" w:themeFill="background1"/>
        <w:spacing w:before="120" w:after="120" w:line="276" w:lineRule="auto"/>
        <w:ind w:left="0"/>
        <w:rPr>
          <w:bCs/>
          <w:iCs/>
          <w:sz w:val="22"/>
          <w:szCs w:val="22"/>
          <w:lang w:val="de-DE"/>
        </w:rPr>
      </w:pPr>
      <w:r w:rsidRPr="000E1D44">
        <w:rPr>
          <w:bCs/>
          <w:iCs/>
          <w:sz w:val="22"/>
          <w:szCs w:val="22"/>
          <w:lang w:val="de-DE"/>
        </w:rPr>
        <w:t>CAT OUT: Zum Anschluss des CAT IN Ports am Transmitter oder an einen Net</w:t>
      </w:r>
      <w:r>
        <w:rPr>
          <w:bCs/>
          <w:iCs/>
          <w:sz w:val="22"/>
          <w:szCs w:val="22"/>
          <w:lang w:val="de-DE"/>
        </w:rPr>
        <w:t>z</w:t>
      </w:r>
      <w:r w:rsidRPr="000E1D44">
        <w:rPr>
          <w:bCs/>
          <w:iCs/>
          <w:sz w:val="22"/>
          <w:szCs w:val="22"/>
          <w:lang w:val="de-DE"/>
        </w:rPr>
        <w:t>w</w:t>
      </w:r>
      <w:r>
        <w:rPr>
          <w:bCs/>
          <w:iCs/>
          <w:sz w:val="22"/>
          <w:szCs w:val="22"/>
          <w:lang w:val="de-DE"/>
        </w:rPr>
        <w:t>e</w:t>
      </w:r>
      <w:r w:rsidRPr="000E1D44">
        <w:rPr>
          <w:bCs/>
          <w:iCs/>
          <w:sz w:val="22"/>
          <w:szCs w:val="22"/>
          <w:lang w:val="de-DE"/>
        </w:rPr>
        <w:t xml:space="preserve">rkswitch </w:t>
      </w:r>
      <w:r>
        <w:rPr>
          <w:bCs/>
          <w:iCs/>
          <w:sz w:val="22"/>
          <w:szCs w:val="22"/>
          <w:lang w:val="de-DE"/>
        </w:rPr>
        <w:t>m</w:t>
      </w:r>
      <w:r w:rsidRPr="000E1D44">
        <w:rPr>
          <w:bCs/>
          <w:iCs/>
          <w:sz w:val="22"/>
          <w:szCs w:val="22"/>
          <w:lang w:val="de-DE"/>
        </w:rPr>
        <w:t>it</w:t>
      </w:r>
      <w:r>
        <w:rPr>
          <w:bCs/>
          <w:iCs/>
          <w:sz w:val="22"/>
          <w:szCs w:val="22"/>
          <w:lang w:val="de-DE"/>
        </w:rPr>
        <w:t xml:space="preserve"> einem</w:t>
      </w:r>
      <w:r w:rsidRPr="000E1D44">
        <w:rPr>
          <w:bCs/>
          <w:iCs/>
          <w:sz w:val="22"/>
          <w:szCs w:val="22"/>
          <w:lang w:val="de-DE"/>
        </w:rPr>
        <w:t xml:space="preserve"> </w:t>
      </w:r>
      <w:proofErr w:type="spellStart"/>
      <w:r w:rsidRPr="000E1D44">
        <w:rPr>
          <w:bCs/>
          <w:iCs/>
          <w:sz w:val="22"/>
          <w:szCs w:val="22"/>
          <w:lang w:val="de-DE"/>
        </w:rPr>
        <w:t>Cat.x</w:t>
      </w:r>
      <w:proofErr w:type="spellEnd"/>
      <w:r>
        <w:rPr>
          <w:bCs/>
          <w:iCs/>
          <w:sz w:val="22"/>
          <w:szCs w:val="22"/>
          <w:lang w:val="de-DE"/>
        </w:rPr>
        <w:t>-K</w:t>
      </w:r>
      <w:r w:rsidRPr="000E1D44">
        <w:rPr>
          <w:bCs/>
          <w:iCs/>
          <w:sz w:val="22"/>
          <w:szCs w:val="22"/>
          <w:lang w:val="de-DE"/>
        </w:rPr>
        <w:t>abe</w:t>
      </w:r>
      <w:r>
        <w:rPr>
          <w:bCs/>
          <w:iCs/>
          <w:sz w:val="22"/>
          <w:szCs w:val="22"/>
          <w:lang w:val="de-DE"/>
        </w:rPr>
        <w:t>l</w:t>
      </w:r>
      <w:r w:rsidRPr="000E1D44">
        <w:rPr>
          <w:bCs/>
          <w:iCs/>
          <w:sz w:val="22"/>
          <w:szCs w:val="22"/>
          <w:lang w:val="de-DE"/>
        </w:rPr>
        <w:t>.</w:t>
      </w:r>
    </w:p>
    <w:p w14:paraId="7BBCC4B1" w14:textId="77777777" w:rsidR="0086777B" w:rsidRPr="00373D7A" w:rsidRDefault="0086777B" w:rsidP="0086777B">
      <w:pPr>
        <w:pStyle w:val="0text"/>
        <w:shd w:val="clear" w:color="auto" w:fill="FFFFFF" w:themeFill="background1"/>
        <w:spacing w:before="120" w:after="120" w:line="276" w:lineRule="auto"/>
        <w:ind w:left="0"/>
        <w:rPr>
          <w:bCs/>
          <w:iCs/>
          <w:sz w:val="22"/>
          <w:szCs w:val="22"/>
          <w:lang w:val="de-DE"/>
        </w:rPr>
      </w:pPr>
      <w:r w:rsidRPr="008E3E5D">
        <w:rPr>
          <w:bCs/>
          <w:iCs/>
          <w:sz w:val="22"/>
          <w:szCs w:val="22"/>
          <w:lang w:val="de-DE"/>
        </w:rPr>
        <w:t>IR OUT: Zum Anschluss des beiliegenden IR-</w:t>
      </w:r>
      <w:proofErr w:type="spellStart"/>
      <w:r w:rsidRPr="008E3E5D">
        <w:rPr>
          <w:bCs/>
          <w:iCs/>
          <w:sz w:val="22"/>
          <w:szCs w:val="22"/>
          <w:lang w:val="de-DE"/>
        </w:rPr>
        <w:t>Emitterk</w:t>
      </w:r>
      <w:r>
        <w:rPr>
          <w:bCs/>
          <w:iCs/>
          <w:sz w:val="22"/>
          <w:szCs w:val="22"/>
          <w:lang w:val="de-DE"/>
        </w:rPr>
        <w:t>abels</w:t>
      </w:r>
      <w:proofErr w:type="spellEnd"/>
      <w:r>
        <w:rPr>
          <w:bCs/>
          <w:iCs/>
          <w:sz w:val="22"/>
          <w:szCs w:val="22"/>
          <w:lang w:val="de-DE"/>
        </w:rPr>
        <w:t xml:space="preserve"> fü</w:t>
      </w:r>
      <w:r w:rsidRPr="008E3E5D">
        <w:rPr>
          <w:bCs/>
          <w:iCs/>
          <w:sz w:val="22"/>
          <w:szCs w:val="22"/>
          <w:lang w:val="de-DE"/>
        </w:rPr>
        <w:t xml:space="preserve">r </w:t>
      </w:r>
      <w:r>
        <w:rPr>
          <w:bCs/>
          <w:iCs/>
          <w:sz w:val="22"/>
          <w:szCs w:val="22"/>
          <w:lang w:val="de-DE"/>
        </w:rPr>
        <w:t xml:space="preserve">die </w:t>
      </w:r>
      <w:r w:rsidRPr="008E3E5D">
        <w:rPr>
          <w:bCs/>
          <w:iCs/>
          <w:sz w:val="22"/>
          <w:szCs w:val="22"/>
          <w:lang w:val="de-DE"/>
        </w:rPr>
        <w:t>IR</w:t>
      </w:r>
      <w:r>
        <w:rPr>
          <w:bCs/>
          <w:iCs/>
          <w:sz w:val="22"/>
          <w:szCs w:val="22"/>
          <w:lang w:val="de-DE"/>
        </w:rPr>
        <w:t>-S</w:t>
      </w:r>
      <w:r w:rsidRPr="008E3E5D">
        <w:rPr>
          <w:bCs/>
          <w:iCs/>
          <w:sz w:val="22"/>
          <w:szCs w:val="22"/>
          <w:lang w:val="de-DE"/>
        </w:rPr>
        <w:t>ignal</w:t>
      </w:r>
      <w:r>
        <w:rPr>
          <w:bCs/>
          <w:iCs/>
          <w:sz w:val="22"/>
          <w:szCs w:val="22"/>
          <w:lang w:val="de-DE"/>
        </w:rPr>
        <w:t>übertragung</w:t>
      </w:r>
      <w:r w:rsidRPr="008E3E5D">
        <w:rPr>
          <w:bCs/>
          <w:iCs/>
          <w:sz w:val="22"/>
          <w:szCs w:val="22"/>
          <w:lang w:val="de-DE"/>
        </w:rPr>
        <w:t xml:space="preserve">. </w:t>
      </w:r>
      <w:r w:rsidRPr="00373D7A">
        <w:rPr>
          <w:bCs/>
          <w:iCs/>
          <w:sz w:val="22"/>
          <w:szCs w:val="22"/>
          <w:lang w:val="de-DE"/>
        </w:rPr>
        <w:t>Stellen Sie de</w:t>
      </w:r>
      <w:r>
        <w:rPr>
          <w:bCs/>
          <w:iCs/>
          <w:sz w:val="22"/>
          <w:szCs w:val="22"/>
          <w:lang w:val="de-DE"/>
        </w:rPr>
        <w:t>n</w:t>
      </w:r>
      <w:r w:rsidRPr="00373D7A">
        <w:rPr>
          <w:bCs/>
          <w:iCs/>
          <w:sz w:val="22"/>
          <w:szCs w:val="22"/>
          <w:lang w:val="de-DE"/>
        </w:rPr>
        <w:t xml:space="preserve"> IR-Emitter/Sender in direkte</w:t>
      </w:r>
      <w:r>
        <w:rPr>
          <w:bCs/>
          <w:iCs/>
          <w:sz w:val="22"/>
          <w:szCs w:val="22"/>
          <w:lang w:val="de-DE"/>
        </w:rPr>
        <w:t>r</w:t>
      </w:r>
      <w:r w:rsidRPr="00373D7A">
        <w:rPr>
          <w:bCs/>
          <w:iCs/>
          <w:sz w:val="22"/>
          <w:szCs w:val="22"/>
          <w:lang w:val="de-DE"/>
        </w:rPr>
        <w:t xml:space="preserve"> Sichtverbindung der </w:t>
      </w:r>
      <w:r>
        <w:rPr>
          <w:bCs/>
          <w:iCs/>
          <w:sz w:val="22"/>
          <w:szCs w:val="22"/>
          <w:lang w:val="de-DE"/>
        </w:rPr>
        <w:t>zu steuernden Geräte auf</w:t>
      </w:r>
      <w:r w:rsidRPr="00373D7A">
        <w:rPr>
          <w:bCs/>
          <w:iCs/>
          <w:sz w:val="22"/>
          <w:szCs w:val="22"/>
          <w:lang w:val="de-DE"/>
        </w:rPr>
        <w:t>.</w:t>
      </w:r>
    </w:p>
    <w:p w14:paraId="13D2A9A6" w14:textId="77777777" w:rsidR="0086777B" w:rsidRPr="00A174FE" w:rsidRDefault="0086777B" w:rsidP="0086777B">
      <w:pPr>
        <w:pStyle w:val="0text"/>
        <w:shd w:val="clear" w:color="auto" w:fill="FFFFFF" w:themeFill="background1"/>
        <w:spacing w:before="120" w:after="120" w:line="276" w:lineRule="auto"/>
        <w:ind w:left="0"/>
        <w:rPr>
          <w:bCs/>
          <w:iCs/>
          <w:sz w:val="22"/>
          <w:szCs w:val="22"/>
          <w:lang w:val="de-DE"/>
        </w:rPr>
      </w:pPr>
      <w:r w:rsidRPr="00A174FE">
        <w:rPr>
          <w:bCs/>
          <w:iCs/>
          <w:sz w:val="22"/>
          <w:szCs w:val="22"/>
          <w:lang w:val="de-DE"/>
        </w:rPr>
        <w:t>LINK LED: Die LED blinkt blau, wenn der Transmitter direkt oder über einen Netzwerkswitch mit de</w:t>
      </w:r>
      <w:r>
        <w:rPr>
          <w:bCs/>
          <w:iCs/>
          <w:sz w:val="22"/>
          <w:szCs w:val="22"/>
          <w:lang w:val="de-DE"/>
        </w:rPr>
        <w:t>m Receiver verbunden ist.</w:t>
      </w:r>
    </w:p>
    <w:p w14:paraId="13C2F5C9" w14:textId="77777777" w:rsidR="0086777B" w:rsidRPr="003126A1" w:rsidRDefault="0086777B" w:rsidP="0086777B">
      <w:pPr>
        <w:pStyle w:val="0text"/>
        <w:shd w:val="clear" w:color="auto" w:fill="FFFFFF" w:themeFill="background1"/>
        <w:spacing w:before="120" w:after="120" w:line="276" w:lineRule="auto"/>
        <w:ind w:left="0"/>
        <w:rPr>
          <w:bCs/>
          <w:iCs/>
          <w:sz w:val="22"/>
          <w:szCs w:val="22"/>
          <w:lang w:val="de-DE"/>
        </w:rPr>
      </w:pPr>
      <w:r w:rsidRPr="003126A1">
        <w:rPr>
          <w:bCs/>
          <w:iCs/>
          <w:sz w:val="22"/>
          <w:szCs w:val="22"/>
          <w:lang w:val="de-DE"/>
        </w:rPr>
        <w:t>POWER LED: Die LED leuchtet blau wenn der Transmitter einge</w:t>
      </w:r>
      <w:r>
        <w:rPr>
          <w:bCs/>
          <w:iCs/>
          <w:sz w:val="22"/>
          <w:szCs w:val="22"/>
          <w:lang w:val="de-DE"/>
        </w:rPr>
        <w:t>schaltet ist</w:t>
      </w:r>
      <w:r w:rsidRPr="003126A1">
        <w:rPr>
          <w:bCs/>
          <w:iCs/>
          <w:sz w:val="22"/>
          <w:szCs w:val="22"/>
          <w:lang w:val="de-DE"/>
        </w:rPr>
        <w:t>.</w:t>
      </w:r>
    </w:p>
    <w:p w14:paraId="395BE780" w14:textId="77777777" w:rsidR="0086777B" w:rsidRPr="003415C9" w:rsidRDefault="0086777B" w:rsidP="0086777B">
      <w:pPr>
        <w:pStyle w:val="0text"/>
        <w:shd w:val="clear" w:color="auto" w:fill="FFFFFF" w:themeFill="background1"/>
        <w:spacing w:before="120" w:after="240" w:line="276" w:lineRule="auto"/>
        <w:ind w:left="0"/>
        <w:rPr>
          <w:bCs/>
          <w:iCs/>
          <w:sz w:val="22"/>
          <w:szCs w:val="22"/>
          <w:lang w:val="de-DE"/>
        </w:rPr>
      </w:pPr>
      <w:r w:rsidRPr="003415C9">
        <w:rPr>
          <w:bCs/>
          <w:iCs/>
          <w:sz w:val="22"/>
          <w:szCs w:val="22"/>
          <w:lang w:val="de-DE"/>
        </w:rPr>
        <w:t xml:space="preserve">DC 5V: Verbinden Sie </w:t>
      </w:r>
      <w:r>
        <w:rPr>
          <w:bCs/>
          <w:iCs/>
          <w:sz w:val="22"/>
          <w:szCs w:val="22"/>
          <w:lang w:val="de-DE"/>
        </w:rPr>
        <w:t>das</w:t>
      </w:r>
      <w:r w:rsidRPr="003415C9">
        <w:rPr>
          <w:bCs/>
          <w:iCs/>
          <w:sz w:val="22"/>
          <w:szCs w:val="22"/>
          <w:lang w:val="de-DE"/>
        </w:rPr>
        <w:t xml:space="preserve"> 5VDC 1A Netzteil m</w:t>
      </w:r>
      <w:r>
        <w:rPr>
          <w:bCs/>
          <w:iCs/>
          <w:sz w:val="22"/>
          <w:szCs w:val="22"/>
          <w:lang w:val="de-DE"/>
        </w:rPr>
        <w:t>it einer Steckdose</w:t>
      </w:r>
      <w:r w:rsidRPr="003415C9">
        <w:rPr>
          <w:bCs/>
          <w:iCs/>
          <w:sz w:val="22"/>
          <w:szCs w:val="22"/>
          <w:lang w:val="de-DE"/>
        </w:rPr>
        <w:t>.</w:t>
      </w:r>
    </w:p>
    <w:p w14:paraId="15CCFE48" w14:textId="77777777" w:rsidR="0086777B" w:rsidRPr="00245609" w:rsidRDefault="0086777B" w:rsidP="0086777B">
      <w:pPr>
        <w:pStyle w:val="0text"/>
        <w:shd w:val="clear" w:color="auto" w:fill="FFFFFF" w:themeFill="background1"/>
        <w:spacing w:after="120" w:line="276" w:lineRule="auto"/>
        <w:ind w:left="0"/>
        <w:rPr>
          <w:b/>
          <w:iCs/>
          <w:sz w:val="22"/>
          <w:szCs w:val="22"/>
          <w:lang w:val="de-DE"/>
        </w:rPr>
      </w:pPr>
      <w:r w:rsidRPr="007E0FC6">
        <w:rPr>
          <w:b/>
          <w:noProof/>
        </w:rPr>
        <w:drawing>
          <wp:anchor distT="0" distB="0" distL="114300" distR="114300" simplePos="0" relativeHeight="252228096" behindDoc="0" locked="0" layoutInCell="1" allowOverlap="1" wp14:anchorId="0DCAD3C3" wp14:editId="02C1FAC6">
            <wp:simplePos x="0" y="0"/>
            <wp:positionH relativeFrom="column">
              <wp:posOffset>145415</wp:posOffset>
            </wp:positionH>
            <wp:positionV relativeFrom="paragraph">
              <wp:posOffset>199836</wp:posOffset>
            </wp:positionV>
            <wp:extent cx="5859780" cy="1085534"/>
            <wp:effectExtent l="0" t="0" r="7620" b="635"/>
            <wp:wrapNone/>
            <wp:docPr id="5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magine 3"/>
                    <pic:cNvPicPr/>
                  </pic:nvPicPr>
                  <pic:blipFill>
                    <a:blip r:embed="rId23"/>
                    <a:stretch>
                      <a:fillRect/>
                    </a:stretch>
                  </pic:blipFill>
                  <pic:spPr>
                    <a:xfrm>
                      <a:off x="0" y="0"/>
                      <a:ext cx="5859780" cy="1085534"/>
                    </a:xfrm>
                    <a:prstGeom prst="rect">
                      <a:avLst/>
                    </a:prstGeom>
                  </pic:spPr>
                </pic:pic>
              </a:graphicData>
            </a:graphic>
            <wp14:sizeRelH relativeFrom="margin">
              <wp14:pctWidth>0</wp14:pctWidth>
            </wp14:sizeRelH>
            <wp14:sizeRelV relativeFrom="margin">
              <wp14:pctHeight>0</wp14:pctHeight>
            </wp14:sizeRelV>
          </wp:anchor>
        </w:drawing>
      </w:r>
      <w:r w:rsidRPr="00245609">
        <w:rPr>
          <w:b/>
          <w:iCs/>
          <w:sz w:val="22"/>
          <w:szCs w:val="22"/>
          <w:lang w:val="de-DE"/>
        </w:rPr>
        <w:t>Receiver</w:t>
      </w:r>
    </w:p>
    <w:p w14:paraId="7443CF65"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68783B38"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6784B1FA"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68ACAD78"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4387B2C7" w14:textId="333B1E6F" w:rsidR="0086777B" w:rsidRPr="000F7558" w:rsidRDefault="007F1C56" w:rsidP="0086777B">
      <w:pPr>
        <w:pStyle w:val="0text"/>
        <w:shd w:val="clear" w:color="auto" w:fill="FFFFFF" w:themeFill="background1"/>
        <w:spacing w:before="240" w:after="120" w:line="276" w:lineRule="auto"/>
        <w:ind w:left="0"/>
        <w:rPr>
          <w:bCs/>
          <w:iCs/>
          <w:sz w:val="22"/>
          <w:szCs w:val="22"/>
          <w:lang w:val="de-DE"/>
        </w:rPr>
      </w:pPr>
      <w:r>
        <w:rPr>
          <w:bCs/>
          <w:iCs/>
          <w:sz w:val="22"/>
          <w:szCs w:val="22"/>
          <w:lang w:val="de-DE"/>
        </w:rPr>
        <w:t>HDMI®</w:t>
      </w:r>
      <w:r w:rsidR="0086777B" w:rsidRPr="000F7558">
        <w:rPr>
          <w:bCs/>
          <w:iCs/>
          <w:sz w:val="22"/>
          <w:szCs w:val="22"/>
          <w:lang w:val="de-DE"/>
        </w:rPr>
        <w:t xml:space="preserve"> OUT: </w:t>
      </w:r>
      <w:r w:rsidR="0086777B" w:rsidRPr="006C37AC">
        <w:rPr>
          <w:bCs/>
          <w:iCs/>
          <w:sz w:val="22"/>
          <w:szCs w:val="22"/>
          <w:lang w:val="de-DE"/>
        </w:rPr>
        <w:t xml:space="preserve">Zum Anschluss an ein </w:t>
      </w:r>
      <w:r>
        <w:rPr>
          <w:bCs/>
          <w:iCs/>
          <w:sz w:val="22"/>
          <w:szCs w:val="22"/>
          <w:lang w:val="de-DE"/>
        </w:rPr>
        <w:t>HDMI®</w:t>
      </w:r>
      <w:r w:rsidR="0086777B" w:rsidRPr="006C37AC">
        <w:rPr>
          <w:bCs/>
          <w:iCs/>
          <w:sz w:val="22"/>
          <w:szCs w:val="22"/>
          <w:lang w:val="de-DE"/>
        </w:rPr>
        <w:t xml:space="preserve"> Display</w:t>
      </w:r>
      <w:r w:rsidR="0086777B" w:rsidRPr="000F7558">
        <w:rPr>
          <w:bCs/>
          <w:iCs/>
          <w:sz w:val="22"/>
          <w:szCs w:val="22"/>
          <w:lang w:val="de-DE"/>
        </w:rPr>
        <w:t>.</w:t>
      </w:r>
    </w:p>
    <w:p w14:paraId="47E2627F" w14:textId="15239E0C" w:rsidR="0086777B" w:rsidRPr="0018546A" w:rsidRDefault="0086777B" w:rsidP="0086777B">
      <w:pPr>
        <w:pStyle w:val="0text"/>
        <w:shd w:val="clear" w:color="auto" w:fill="FFFFFF" w:themeFill="background1"/>
        <w:spacing w:before="120" w:after="120" w:line="276" w:lineRule="auto"/>
        <w:ind w:left="0"/>
        <w:rPr>
          <w:bCs/>
          <w:iCs/>
          <w:sz w:val="22"/>
          <w:szCs w:val="22"/>
          <w:lang w:val="de-DE"/>
        </w:rPr>
      </w:pPr>
      <w:r w:rsidRPr="0018546A">
        <w:rPr>
          <w:bCs/>
          <w:iCs/>
          <w:sz w:val="22"/>
          <w:szCs w:val="22"/>
          <w:lang w:val="de-DE"/>
        </w:rPr>
        <w:t xml:space="preserve">RESET: </w:t>
      </w:r>
      <w:r w:rsidRPr="00F772D7">
        <w:rPr>
          <w:bCs/>
          <w:iCs/>
          <w:sz w:val="22"/>
          <w:szCs w:val="22"/>
          <w:lang w:val="de-DE"/>
        </w:rPr>
        <w:t>Drücken un</w:t>
      </w:r>
      <w:r>
        <w:rPr>
          <w:bCs/>
          <w:iCs/>
          <w:sz w:val="22"/>
          <w:szCs w:val="22"/>
          <w:lang w:val="de-DE"/>
        </w:rPr>
        <w:t>d</w:t>
      </w:r>
      <w:r w:rsidRPr="00F772D7">
        <w:rPr>
          <w:bCs/>
          <w:iCs/>
          <w:sz w:val="22"/>
          <w:szCs w:val="22"/>
          <w:lang w:val="de-DE"/>
        </w:rPr>
        <w:t xml:space="preserve"> Halten der Taste für 3 Sekunden</w:t>
      </w:r>
      <w:r>
        <w:rPr>
          <w:bCs/>
          <w:iCs/>
          <w:sz w:val="22"/>
          <w:szCs w:val="22"/>
          <w:lang w:val="de-DE"/>
        </w:rPr>
        <w:t xml:space="preserve"> um das Gerät auf Werkseinstellungen zurückzusetzen; kurzes Drücken der Taste</w:t>
      </w:r>
      <w:r w:rsidRPr="00165DA3">
        <w:rPr>
          <w:bCs/>
          <w:iCs/>
          <w:sz w:val="22"/>
          <w:szCs w:val="22"/>
          <w:lang w:val="de-DE"/>
        </w:rPr>
        <w:t xml:space="preserve">, um die EDID vom angeschlossenen Bildschirm auf das </w:t>
      </w:r>
      <w:r w:rsidR="007F1C56">
        <w:rPr>
          <w:bCs/>
          <w:iCs/>
          <w:sz w:val="22"/>
          <w:szCs w:val="22"/>
          <w:lang w:val="de-DE"/>
        </w:rPr>
        <w:t>HDMI®</w:t>
      </w:r>
      <w:r w:rsidRPr="00165DA3">
        <w:rPr>
          <w:bCs/>
          <w:iCs/>
          <w:sz w:val="22"/>
          <w:szCs w:val="22"/>
          <w:lang w:val="de-DE"/>
        </w:rPr>
        <w:t>-Quellgerät des Senders zu kopieren</w:t>
      </w:r>
      <w:r w:rsidRPr="0018546A">
        <w:rPr>
          <w:bCs/>
          <w:iCs/>
          <w:sz w:val="22"/>
          <w:szCs w:val="22"/>
          <w:lang w:val="de-DE"/>
        </w:rPr>
        <w:t>.</w:t>
      </w:r>
    </w:p>
    <w:p w14:paraId="52E972AF" w14:textId="77777777" w:rsidR="0086777B" w:rsidRPr="003B599F" w:rsidRDefault="0086777B" w:rsidP="0086777B">
      <w:pPr>
        <w:pStyle w:val="0text"/>
        <w:shd w:val="clear" w:color="auto" w:fill="FFFFFF" w:themeFill="background1"/>
        <w:spacing w:before="120" w:after="120" w:line="276" w:lineRule="auto"/>
        <w:ind w:left="0"/>
        <w:rPr>
          <w:bCs/>
          <w:iCs/>
          <w:sz w:val="22"/>
          <w:szCs w:val="22"/>
          <w:lang w:val="de-DE"/>
        </w:rPr>
      </w:pPr>
      <w:r w:rsidRPr="003B599F">
        <w:rPr>
          <w:bCs/>
          <w:iCs/>
          <w:sz w:val="22"/>
          <w:szCs w:val="22"/>
          <w:lang w:val="de-DE"/>
        </w:rPr>
        <w:t>CAT IN: Zum Anschluss des CAT OUT Ports am Transmitter oder an einen Net</w:t>
      </w:r>
      <w:r>
        <w:rPr>
          <w:bCs/>
          <w:iCs/>
          <w:sz w:val="22"/>
          <w:szCs w:val="22"/>
          <w:lang w:val="de-DE"/>
        </w:rPr>
        <w:t>z</w:t>
      </w:r>
      <w:r w:rsidRPr="003B599F">
        <w:rPr>
          <w:bCs/>
          <w:iCs/>
          <w:sz w:val="22"/>
          <w:szCs w:val="22"/>
          <w:lang w:val="de-DE"/>
        </w:rPr>
        <w:t>w</w:t>
      </w:r>
      <w:r>
        <w:rPr>
          <w:bCs/>
          <w:iCs/>
          <w:sz w:val="22"/>
          <w:szCs w:val="22"/>
          <w:lang w:val="de-DE"/>
        </w:rPr>
        <w:t>e</w:t>
      </w:r>
      <w:r w:rsidRPr="003B599F">
        <w:rPr>
          <w:bCs/>
          <w:iCs/>
          <w:sz w:val="22"/>
          <w:szCs w:val="22"/>
          <w:lang w:val="de-DE"/>
        </w:rPr>
        <w:t xml:space="preserve">rkswitch </w:t>
      </w:r>
      <w:r>
        <w:rPr>
          <w:bCs/>
          <w:iCs/>
          <w:sz w:val="22"/>
          <w:szCs w:val="22"/>
          <w:lang w:val="de-DE"/>
        </w:rPr>
        <w:t>m</w:t>
      </w:r>
      <w:r w:rsidRPr="003B599F">
        <w:rPr>
          <w:bCs/>
          <w:iCs/>
          <w:sz w:val="22"/>
          <w:szCs w:val="22"/>
          <w:lang w:val="de-DE"/>
        </w:rPr>
        <w:t xml:space="preserve">it </w:t>
      </w:r>
      <w:r>
        <w:rPr>
          <w:bCs/>
          <w:iCs/>
          <w:sz w:val="22"/>
          <w:szCs w:val="22"/>
          <w:lang w:val="de-DE"/>
        </w:rPr>
        <w:t>einem</w:t>
      </w:r>
      <w:r w:rsidRPr="003B599F">
        <w:rPr>
          <w:bCs/>
          <w:iCs/>
          <w:sz w:val="22"/>
          <w:szCs w:val="22"/>
          <w:lang w:val="de-DE"/>
        </w:rPr>
        <w:t xml:space="preserve"> </w:t>
      </w:r>
      <w:proofErr w:type="spellStart"/>
      <w:r w:rsidRPr="003B599F">
        <w:rPr>
          <w:bCs/>
          <w:iCs/>
          <w:sz w:val="22"/>
          <w:szCs w:val="22"/>
          <w:lang w:val="de-DE"/>
        </w:rPr>
        <w:t>Cat.x</w:t>
      </w:r>
      <w:proofErr w:type="spellEnd"/>
      <w:r>
        <w:rPr>
          <w:bCs/>
          <w:iCs/>
          <w:sz w:val="22"/>
          <w:szCs w:val="22"/>
          <w:lang w:val="de-DE"/>
        </w:rPr>
        <w:t>-K</w:t>
      </w:r>
      <w:r w:rsidRPr="003B599F">
        <w:rPr>
          <w:bCs/>
          <w:iCs/>
          <w:sz w:val="22"/>
          <w:szCs w:val="22"/>
          <w:lang w:val="de-DE"/>
        </w:rPr>
        <w:t>abe</w:t>
      </w:r>
      <w:r>
        <w:rPr>
          <w:bCs/>
          <w:iCs/>
          <w:sz w:val="22"/>
          <w:szCs w:val="22"/>
          <w:lang w:val="de-DE"/>
        </w:rPr>
        <w:t>l</w:t>
      </w:r>
      <w:r w:rsidRPr="003B599F">
        <w:rPr>
          <w:bCs/>
          <w:iCs/>
          <w:sz w:val="22"/>
          <w:szCs w:val="22"/>
          <w:lang w:val="de-DE"/>
        </w:rPr>
        <w:t>.</w:t>
      </w:r>
    </w:p>
    <w:p w14:paraId="60E18787" w14:textId="77777777" w:rsidR="0086777B" w:rsidRPr="00754FBB" w:rsidRDefault="0086777B" w:rsidP="0086777B">
      <w:pPr>
        <w:pStyle w:val="0text"/>
        <w:shd w:val="clear" w:color="auto" w:fill="FFFFFF" w:themeFill="background1"/>
        <w:spacing w:before="120" w:after="120" w:line="276" w:lineRule="auto"/>
        <w:ind w:left="0"/>
        <w:rPr>
          <w:bCs/>
          <w:iCs/>
          <w:sz w:val="22"/>
          <w:szCs w:val="22"/>
          <w:lang w:val="de-DE"/>
        </w:rPr>
      </w:pPr>
      <w:r w:rsidRPr="00B411AE">
        <w:rPr>
          <w:bCs/>
          <w:iCs/>
          <w:sz w:val="22"/>
          <w:szCs w:val="22"/>
          <w:lang w:val="de-DE"/>
        </w:rPr>
        <w:t xml:space="preserve">IR IN: Zum </w:t>
      </w:r>
      <w:proofErr w:type="spellStart"/>
      <w:r w:rsidRPr="00B411AE">
        <w:rPr>
          <w:bCs/>
          <w:iCs/>
          <w:sz w:val="22"/>
          <w:szCs w:val="22"/>
          <w:lang w:val="de-DE"/>
        </w:rPr>
        <w:t>Anchluss</w:t>
      </w:r>
      <w:proofErr w:type="spellEnd"/>
      <w:r w:rsidRPr="00B411AE">
        <w:rPr>
          <w:bCs/>
          <w:iCs/>
          <w:sz w:val="22"/>
          <w:szCs w:val="22"/>
          <w:lang w:val="de-DE"/>
        </w:rPr>
        <w:t xml:space="preserve"> des </w:t>
      </w:r>
      <w:proofErr w:type="spellStart"/>
      <w:r w:rsidRPr="00B411AE">
        <w:rPr>
          <w:bCs/>
          <w:iCs/>
          <w:sz w:val="22"/>
          <w:szCs w:val="22"/>
          <w:lang w:val="de-DE"/>
        </w:rPr>
        <w:t>beiligenden</w:t>
      </w:r>
      <w:proofErr w:type="spellEnd"/>
      <w:r w:rsidRPr="00B411AE">
        <w:rPr>
          <w:bCs/>
          <w:iCs/>
          <w:sz w:val="22"/>
          <w:szCs w:val="22"/>
          <w:lang w:val="de-DE"/>
        </w:rPr>
        <w:t xml:space="preserve"> IR-</w:t>
      </w:r>
      <w:proofErr w:type="spellStart"/>
      <w:r w:rsidRPr="00B411AE">
        <w:rPr>
          <w:bCs/>
          <w:iCs/>
          <w:sz w:val="22"/>
          <w:szCs w:val="22"/>
          <w:lang w:val="de-DE"/>
        </w:rPr>
        <w:t>Receiverkabels</w:t>
      </w:r>
      <w:proofErr w:type="spellEnd"/>
      <w:r w:rsidRPr="00B411AE">
        <w:rPr>
          <w:bCs/>
          <w:iCs/>
          <w:sz w:val="22"/>
          <w:szCs w:val="22"/>
          <w:lang w:val="de-DE"/>
        </w:rPr>
        <w:t xml:space="preserve"> </w:t>
      </w:r>
      <w:r>
        <w:rPr>
          <w:bCs/>
          <w:iCs/>
          <w:sz w:val="22"/>
          <w:szCs w:val="22"/>
          <w:lang w:val="de-DE"/>
        </w:rPr>
        <w:t xml:space="preserve">für den </w:t>
      </w:r>
      <w:r w:rsidRPr="00B411AE">
        <w:rPr>
          <w:bCs/>
          <w:iCs/>
          <w:sz w:val="22"/>
          <w:szCs w:val="22"/>
          <w:lang w:val="de-DE"/>
        </w:rPr>
        <w:t>IR</w:t>
      </w:r>
      <w:r>
        <w:rPr>
          <w:bCs/>
          <w:iCs/>
          <w:sz w:val="22"/>
          <w:szCs w:val="22"/>
          <w:lang w:val="de-DE"/>
        </w:rPr>
        <w:t>-S</w:t>
      </w:r>
      <w:r w:rsidRPr="00B411AE">
        <w:rPr>
          <w:bCs/>
          <w:iCs/>
          <w:sz w:val="22"/>
          <w:szCs w:val="22"/>
          <w:lang w:val="de-DE"/>
        </w:rPr>
        <w:t>ignal</w:t>
      </w:r>
      <w:r>
        <w:rPr>
          <w:bCs/>
          <w:iCs/>
          <w:sz w:val="22"/>
          <w:szCs w:val="22"/>
          <w:lang w:val="de-DE"/>
        </w:rPr>
        <w:t>empfang</w:t>
      </w:r>
      <w:r w:rsidRPr="00B411AE">
        <w:rPr>
          <w:bCs/>
          <w:iCs/>
          <w:sz w:val="22"/>
          <w:szCs w:val="22"/>
          <w:lang w:val="de-DE"/>
        </w:rPr>
        <w:t xml:space="preserve">. </w:t>
      </w:r>
      <w:r w:rsidRPr="00754FBB">
        <w:rPr>
          <w:bCs/>
          <w:iCs/>
          <w:sz w:val="22"/>
          <w:szCs w:val="22"/>
          <w:lang w:val="de-DE"/>
        </w:rPr>
        <w:t xml:space="preserve">Stellen Sie sicher, dass sich die verwendete Fernbedienung </w:t>
      </w:r>
      <w:r>
        <w:rPr>
          <w:bCs/>
          <w:iCs/>
          <w:sz w:val="22"/>
          <w:szCs w:val="22"/>
          <w:lang w:val="de-DE"/>
        </w:rPr>
        <w:t>in</w:t>
      </w:r>
      <w:r w:rsidRPr="00754FBB">
        <w:rPr>
          <w:bCs/>
          <w:iCs/>
          <w:sz w:val="22"/>
          <w:szCs w:val="22"/>
          <w:lang w:val="de-DE"/>
        </w:rPr>
        <w:t xml:space="preserve"> dire</w:t>
      </w:r>
      <w:r>
        <w:rPr>
          <w:bCs/>
          <w:iCs/>
          <w:sz w:val="22"/>
          <w:szCs w:val="22"/>
          <w:lang w:val="de-DE"/>
        </w:rPr>
        <w:t>k</w:t>
      </w:r>
      <w:r w:rsidRPr="00754FBB">
        <w:rPr>
          <w:bCs/>
          <w:iCs/>
          <w:sz w:val="22"/>
          <w:szCs w:val="22"/>
          <w:lang w:val="de-DE"/>
        </w:rPr>
        <w:t>t</w:t>
      </w:r>
      <w:r>
        <w:rPr>
          <w:bCs/>
          <w:iCs/>
          <w:sz w:val="22"/>
          <w:szCs w:val="22"/>
          <w:lang w:val="de-DE"/>
        </w:rPr>
        <w:t xml:space="preserve">er Sichtweite des </w:t>
      </w:r>
      <w:r w:rsidRPr="00754FBB">
        <w:rPr>
          <w:bCs/>
          <w:iCs/>
          <w:sz w:val="22"/>
          <w:szCs w:val="22"/>
          <w:lang w:val="de-DE"/>
        </w:rPr>
        <w:t>IR Extender</w:t>
      </w:r>
      <w:r>
        <w:rPr>
          <w:bCs/>
          <w:iCs/>
          <w:sz w:val="22"/>
          <w:szCs w:val="22"/>
          <w:lang w:val="de-DE"/>
        </w:rPr>
        <w:t>s befindet</w:t>
      </w:r>
      <w:r w:rsidRPr="00754FBB">
        <w:rPr>
          <w:bCs/>
          <w:iCs/>
          <w:sz w:val="22"/>
          <w:szCs w:val="22"/>
          <w:lang w:val="de-DE"/>
        </w:rPr>
        <w:t>.</w:t>
      </w:r>
    </w:p>
    <w:p w14:paraId="47192BB8" w14:textId="77777777" w:rsidR="0086777B" w:rsidRPr="00A174FE" w:rsidRDefault="0086777B" w:rsidP="0086777B">
      <w:pPr>
        <w:pStyle w:val="0text"/>
        <w:shd w:val="clear" w:color="auto" w:fill="FFFFFF" w:themeFill="background1"/>
        <w:spacing w:before="120" w:after="120" w:line="276" w:lineRule="auto"/>
        <w:ind w:left="0"/>
        <w:rPr>
          <w:bCs/>
          <w:iCs/>
          <w:sz w:val="22"/>
          <w:szCs w:val="22"/>
          <w:lang w:val="de-DE"/>
        </w:rPr>
      </w:pPr>
      <w:r w:rsidRPr="002C4F87">
        <w:rPr>
          <w:bCs/>
          <w:iCs/>
          <w:sz w:val="22"/>
          <w:szCs w:val="22"/>
          <w:lang w:val="de-DE"/>
        </w:rPr>
        <w:t>LINK LED</w:t>
      </w:r>
      <w:r w:rsidRPr="00A174FE">
        <w:rPr>
          <w:bCs/>
          <w:iCs/>
          <w:sz w:val="22"/>
          <w:szCs w:val="22"/>
          <w:lang w:val="de-DE"/>
        </w:rPr>
        <w:t xml:space="preserve">: Die LED blinkt blau, wenn der </w:t>
      </w:r>
      <w:r>
        <w:rPr>
          <w:bCs/>
          <w:iCs/>
          <w:sz w:val="22"/>
          <w:szCs w:val="22"/>
          <w:lang w:val="de-DE"/>
        </w:rPr>
        <w:t>Receiv</w:t>
      </w:r>
      <w:r w:rsidRPr="00A174FE">
        <w:rPr>
          <w:bCs/>
          <w:iCs/>
          <w:sz w:val="22"/>
          <w:szCs w:val="22"/>
          <w:lang w:val="de-DE"/>
        </w:rPr>
        <w:t>er direkt oder über einen Netzwerkswitch mit de</w:t>
      </w:r>
      <w:r>
        <w:rPr>
          <w:bCs/>
          <w:iCs/>
          <w:sz w:val="22"/>
          <w:szCs w:val="22"/>
          <w:lang w:val="de-DE"/>
        </w:rPr>
        <w:t>m Transmitter verbunden ist.</w:t>
      </w:r>
    </w:p>
    <w:p w14:paraId="2BAF1E57" w14:textId="77777777" w:rsidR="0086777B" w:rsidRPr="002C4F87" w:rsidRDefault="0086777B" w:rsidP="0086777B">
      <w:pPr>
        <w:pStyle w:val="0text"/>
        <w:shd w:val="clear" w:color="auto" w:fill="FFFFFF" w:themeFill="background1"/>
        <w:spacing w:before="120" w:after="120" w:line="276" w:lineRule="auto"/>
        <w:ind w:left="0"/>
        <w:rPr>
          <w:bCs/>
          <w:iCs/>
          <w:sz w:val="22"/>
          <w:szCs w:val="22"/>
          <w:lang w:val="de-DE"/>
        </w:rPr>
      </w:pPr>
      <w:r w:rsidRPr="002C4F87">
        <w:rPr>
          <w:bCs/>
          <w:iCs/>
          <w:sz w:val="22"/>
          <w:szCs w:val="22"/>
          <w:lang w:val="de-DE"/>
        </w:rPr>
        <w:t xml:space="preserve">POWER LED: </w:t>
      </w:r>
      <w:r w:rsidRPr="003126A1">
        <w:rPr>
          <w:bCs/>
          <w:iCs/>
          <w:sz w:val="22"/>
          <w:szCs w:val="22"/>
          <w:lang w:val="de-DE"/>
        </w:rPr>
        <w:t xml:space="preserve">Die LED leuchtet blau wenn der </w:t>
      </w:r>
      <w:r>
        <w:rPr>
          <w:bCs/>
          <w:iCs/>
          <w:sz w:val="22"/>
          <w:szCs w:val="22"/>
          <w:lang w:val="de-DE"/>
        </w:rPr>
        <w:t>Receiv</w:t>
      </w:r>
      <w:r w:rsidRPr="003126A1">
        <w:rPr>
          <w:bCs/>
          <w:iCs/>
          <w:sz w:val="22"/>
          <w:szCs w:val="22"/>
          <w:lang w:val="de-DE"/>
        </w:rPr>
        <w:t>er einge</w:t>
      </w:r>
      <w:r>
        <w:rPr>
          <w:bCs/>
          <w:iCs/>
          <w:sz w:val="22"/>
          <w:szCs w:val="22"/>
          <w:lang w:val="de-DE"/>
        </w:rPr>
        <w:t>schaltet ist</w:t>
      </w:r>
      <w:r w:rsidRPr="002C4F87">
        <w:rPr>
          <w:bCs/>
          <w:iCs/>
          <w:sz w:val="22"/>
          <w:szCs w:val="22"/>
          <w:lang w:val="de-DE"/>
        </w:rPr>
        <w:t>.</w:t>
      </w:r>
    </w:p>
    <w:p w14:paraId="782BCA0A" w14:textId="77777777" w:rsidR="0086777B" w:rsidRPr="00E251C9" w:rsidRDefault="0086777B" w:rsidP="0086777B">
      <w:pPr>
        <w:pStyle w:val="0text"/>
        <w:shd w:val="clear" w:color="auto" w:fill="FFFFFF" w:themeFill="background1"/>
        <w:spacing w:before="120" w:after="120" w:line="276" w:lineRule="auto"/>
        <w:ind w:left="0"/>
        <w:rPr>
          <w:bCs/>
          <w:iCs/>
          <w:sz w:val="22"/>
          <w:szCs w:val="22"/>
          <w:lang w:val="de-DE"/>
        </w:rPr>
      </w:pPr>
      <w:r w:rsidRPr="00E251C9">
        <w:rPr>
          <w:bCs/>
          <w:iCs/>
          <w:sz w:val="22"/>
          <w:szCs w:val="22"/>
          <w:lang w:val="de-DE"/>
        </w:rPr>
        <w:t xml:space="preserve">DC 5V: </w:t>
      </w:r>
      <w:r w:rsidRPr="003415C9">
        <w:rPr>
          <w:bCs/>
          <w:iCs/>
          <w:sz w:val="22"/>
          <w:szCs w:val="22"/>
          <w:lang w:val="de-DE"/>
        </w:rPr>
        <w:t xml:space="preserve">Verbinden Sie </w:t>
      </w:r>
      <w:r>
        <w:rPr>
          <w:bCs/>
          <w:iCs/>
          <w:sz w:val="22"/>
          <w:szCs w:val="22"/>
          <w:lang w:val="de-DE"/>
        </w:rPr>
        <w:t>das</w:t>
      </w:r>
      <w:r w:rsidRPr="003415C9">
        <w:rPr>
          <w:bCs/>
          <w:iCs/>
          <w:sz w:val="22"/>
          <w:szCs w:val="22"/>
          <w:lang w:val="de-DE"/>
        </w:rPr>
        <w:t xml:space="preserve"> 5VDC 1A Netzteil m</w:t>
      </w:r>
      <w:r>
        <w:rPr>
          <w:bCs/>
          <w:iCs/>
          <w:sz w:val="22"/>
          <w:szCs w:val="22"/>
          <w:lang w:val="de-DE"/>
        </w:rPr>
        <w:t>it einer Steckdose</w:t>
      </w:r>
      <w:r w:rsidRPr="003415C9">
        <w:rPr>
          <w:bCs/>
          <w:iCs/>
          <w:sz w:val="22"/>
          <w:szCs w:val="22"/>
          <w:lang w:val="de-DE"/>
        </w:rPr>
        <w:t>.</w:t>
      </w:r>
    </w:p>
    <w:p w14:paraId="42F2EB0D" w14:textId="77777777" w:rsidR="0086777B" w:rsidRDefault="0086777B" w:rsidP="0086777B">
      <w:pPr>
        <w:pStyle w:val="0text"/>
        <w:shd w:val="clear" w:color="auto" w:fill="FFFFFF" w:themeFill="background1"/>
        <w:spacing w:before="120" w:after="120" w:line="276" w:lineRule="auto"/>
        <w:ind w:left="0"/>
        <w:rPr>
          <w:bCs/>
          <w:iCs/>
          <w:sz w:val="22"/>
          <w:szCs w:val="22"/>
          <w:lang w:val="de-DE"/>
        </w:rPr>
      </w:pPr>
    </w:p>
    <w:p w14:paraId="7C3030A7" w14:textId="700D3828" w:rsidR="0086777B" w:rsidRPr="00E251C9" w:rsidRDefault="00E72631" w:rsidP="0086777B">
      <w:pPr>
        <w:pStyle w:val="0text"/>
        <w:shd w:val="clear" w:color="auto" w:fill="FFFFFF" w:themeFill="background1"/>
        <w:spacing w:before="120" w:after="120" w:line="276" w:lineRule="auto"/>
        <w:ind w:left="0"/>
        <w:rPr>
          <w:bCs/>
          <w:iCs/>
          <w:sz w:val="22"/>
          <w:szCs w:val="22"/>
          <w:lang w:val="de-DE"/>
        </w:rPr>
      </w:pPr>
      <w:r w:rsidRPr="00EA154F">
        <w:rPr>
          <w:sz w:val="22"/>
          <w:szCs w:val="22"/>
          <w:lang w:val="de-DE"/>
        </w:rPr>
        <w:t>Die Begriffe HDMI, HDMI High-Definition Multimedia Interface, HDMI-Aufmachung (HDMI Trade Dress) und die HDMI-Logos sind Marken oder eingetragene Marken von HDMI Licensing Administrator, Inc</w:t>
      </w:r>
      <w:r>
        <w:rPr>
          <w:sz w:val="22"/>
          <w:szCs w:val="22"/>
          <w:lang w:val="de-DE"/>
        </w:rPr>
        <w:t>.</w:t>
      </w:r>
    </w:p>
    <w:p w14:paraId="5FC77C30" w14:textId="77777777" w:rsidR="0086777B" w:rsidRPr="00245609" w:rsidRDefault="0086777B" w:rsidP="0086777B">
      <w:pPr>
        <w:pStyle w:val="0text"/>
        <w:shd w:val="clear" w:color="auto" w:fill="A6A6A6"/>
        <w:spacing w:line="276" w:lineRule="auto"/>
        <w:ind w:left="0"/>
        <w:jc w:val="left"/>
        <w:rPr>
          <w:b/>
          <w:bCs/>
          <w:iCs/>
          <w:color w:val="FFFFFF"/>
          <w:sz w:val="22"/>
          <w:szCs w:val="22"/>
          <w:lang w:val="de-DE"/>
        </w:rPr>
      </w:pPr>
      <w:r w:rsidRPr="00245609">
        <w:rPr>
          <w:b/>
          <w:bCs/>
          <w:iCs/>
          <w:color w:val="FFFFFF"/>
          <w:sz w:val="22"/>
          <w:szCs w:val="22"/>
          <w:lang w:val="de-DE"/>
        </w:rPr>
        <w:lastRenderedPageBreak/>
        <w:t>Betrieb</w:t>
      </w:r>
    </w:p>
    <w:p w14:paraId="02F431A8" w14:textId="77777777" w:rsidR="0086777B" w:rsidRPr="00C63533" w:rsidRDefault="0086777B" w:rsidP="0086777B">
      <w:pPr>
        <w:pStyle w:val="0text"/>
        <w:shd w:val="clear" w:color="auto" w:fill="FFFFFF" w:themeFill="background1"/>
        <w:spacing w:before="120" w:line="276" w:lineRule="auto"/>
        <w:ind w:left="0"/>
        <w:rPr>
          <w:bCs/>
          <w:iCs/>
          <w:sz w:val="22"/>
          <w:szCs w:val="22"/>
          <w:lang w:val="de-DE"/>
        </w:rPr>
      </w:pPr>
      <w:r w:rsidRPr="00C63533">
        <w:rPr>
          <w:bCs/>
          <w:iCs/>
          <w:sz w:val="22"/>
          <w:szCs w:val="22"/>
          <w:lang w:val="de-DE"/>
        </w:rPr>
        <w:t xml:space="preserve">Die Standard-IP-Adresse für den Transmitter </w:t>
      </w:r>
      <w:r>
        <w:rPr>
          <w:bCs/>
          <w:iCs/>
          <w:sz w:val="22"/>
          <w:szCs w:val="22"/>
          <w:lang w:val="de-DE"/>
        </w:rPr>
        <w:t>(</w:t>
      </w:r>
      <w:proofErr w:type="spellStart"/>
      <w:r w:rsidRPr="00C63533">
        <w:rPr>
          <w:bCs/>
          <w:iCs/>
          <w:sz w:val="22"/>
          <w:szCs w:val="22"/>
          <w:lang w:val="de-DE"/>
        </w:rPr>
        <w:t>Tx</w:t>
      </w:r>
      <w:proofErr w:type="spellEnd"/>
      <w:r>
        <w:rPr>
          <w:bCs/>
          <w:iCs/>
          <w:sz w:val="22"/>
          <w:szCs w:val="22"/>
          <w:lang w:val="de-DE"/>
        </w:rPr>
        <w:t>)</w:t>
      </w:r>
      <w:r w:rsidRPr="00C63533">
        <w:rPr>
          <w:bCs/>
          <w:iCs/>
          <w:sz w:val="22"/>
          <w:szCs w:val="22"/>
          <w:lang w:val="de-DE"/>
        </w:rPr>
        <w:t xml:space="preserve"> is</w:t>
      </w:r>
      <w:r>
        <w:rPr>
          <w:bCs/>
          <w:iCs/>
          <w:sz w:val="22"/>
          <w:szCs w:val="22"/>
          <w:lang w:val="de-DE"/>
        </w:rPr>
        <w:t>t</w:t>
      </w:r>
      <w:r w:rsidRPr="00C63533">
        <w:rPr>
          <w:bCs/>
          <w:iCs/>
          <w:sz w:val="22"/>
          <w:szCs w:val="22"/>
          <w:lang w:val="de-DE"/>
        </w:rPr>
        <w:t xml:space="preserve"> 192.168.10.10, f</w:t>
      </w:r>
      <w:r>
        <w:rPr>
          <w:bCs/>
          <w:iCs/>
          <w:sz w:val="22"/>
          <w:szCs w:val="22"/>
          <w:lang w:val="de-DE"/>
        </w:rPr>
        <w:t>ü</w:t>
      </w:r>
      <w:r w:rsidRPr="00C63533">
        <w:rPr>
          <w:bCs/>
          <w:iCs/>
          <w:sz w:val="22"/>
          <w:szCs w:val="22"/>
          <w:lang w:val="de-DE"/>
        </w:rPr>
        <w:t xml:space="preserve">r </w:t>
      </w:r>
      <w:r>
        <w:rPr>
          <w:bCs/>
          <w:iCs/>
          <w:sz w:val="22"/>
          <w:szCs w:val="22"/>
          <w:lang w:val="de-DE"/>
        </w:rPr>
        <w:t>den Receiver (</w:t>
      </w:r>
      <w:proofErr w:type="spellStart"/>
      <w:r w:rsidRPr="00C63533">
        <w:rPr>
          <w:bCs/>
          <w:iCs/>
          <w:sz w:val="22"/>
          <w:szCs w:val="22"/>
          <w:lang w:val="de-DE"/>
        </w:rPr>
        <w:t>Rx</w:t>
      </w:r>
      <w:proofErr w:type="spellEnd"/>
      <w:r>
        <w:rPr>
          <w:bCs/>
          <w:iCs/>
          <w:sz w:val="22"/>
          <w:szCs w:val="22"/>
          <w:lang w:val="de-DE"/>
        </w:rPr>
        <w:t>)</w:t>
      </w:r>
      <w:r w:rsidRPr="00C63533">
        <w:rPr>
          <w:bCs/>
          <w:iCs/>
          <w:sz w:val="22"/>
          <w:szCs w:val="22"/>
          <w:lang w:val="de-DE"/>
        </w:rPr>
        <w:t xml:space="preserve"> 192.168.10.11. </w:t>
      </w:r>
    </w:p>
    <w:p w14:paraId="6D21A2F1" w14:textId="77B18C32" w:rsidR="0086777B" w:rsidRPr="002756E3" w:rsidRDefault="0086777B" w:rsidP="0086777B">
      <w:pPr>
        <w:pStyle w:val="0text"/>
        <w:shd w:val="clear" w:color="auto" w:fill="FFFFFF" w:themeFill="background1"/>
        <w:spacing w:after="120" w:line="276" w:lineRule="auto"/>
        <w:ind w:left="0"/>
        <w:rPr>
          <w:bCs/>
          <w:iCs/>
          <w:sz w:val="22"/>
          <w:szCs w:val="22"/>
          <w:lang w:val="de-DE"/>
        </w:rPr>
      </w:pPr>
      <w:r w:rsidRPr="006F5B0B">
        <w:rPr>
          <w:bCs/>
          <w:iCs/>
          <w:sz w:val="22"/>
          <w:szCs w:val="22"/>
          <w:lang w:val="de-DE"/>
        </w:rPr>
        <w:t>Der Transmitter hat einen eingebauten DHCP Server; bei Anschluss mehr</w:t>
      </w:r>
      <w:r>
        <w:rPr>
          <w:bCs/>
          <w:iCs/>
          <w:sz w:val="22"/>
          <w:szCs w:val="22"/>
          <w:lang w:val="de-DE"/>
        </w:rPr>
        <w:t>erer</w:t>
      </w:r>
      <w:r w:rsidRPr="006F5B0B">
        <w:rPr>
          <w:bCs/>
          <w:iCs/>
          <w:sz w:val="22"/>
          <w:szCs w:val="22"/>
          <w:lang w:val="de-DE"/>
        </w:rPr>
        <w:t xml:space="preserve"> R</w:t>
      </w:r>
      <w:r>
        <w:rPr>
          <w:bCs/>
          <w:iCs/>
          <w:sz w:val="22"/>
          <w:szCs w:val="22"/>
          <w:lang w:val="de-DE"/>
        </w:rPr>
        <w:t xml:space="preserve">eceiver wird eine IP zugewiesen. Die zugewiesene </w:t>
      </w:r>
      <w:r w:rsidRPr="002756E3">
        <w:rPr>
          <w:bCs/>
          <w:iCs/>
          <w:sz w:val="22"/>
          <w:szCs w:val="22"/>
          <w:lang w:val="de-DE"/>
        </w:rPr>
        <w:t xml:space="preserve">IP </w:t>
      </w:r>
      <w:r>
        <w:rPr>
          <w:bCs/>
          <w:iCs/>
          <w:sz w:val="22"/>
          <w:szCs w:val="22"/>
          <w:lang w:val="de-DE"/>
        </w:rPr>
        <w:t xml:space="preserve">beginnt mit </w:t>
      </w:r>
      <w:r w:rsidRPr="002756E3">
        <w:rPr>
          <w:bCs/>
          <w:iCs/>
          <w:sz w:val="22"/>
          <w:szCs w:val="22"/>
          <w:lang w:val="de-DE"/>
        </w:rPr>
        <w:t xml:space="preserve">192.168.10.11 </w:t>
      </w:r>
      <w:r>
        <w:rPr>
          <w:bCs/>
          <w:iCs/>
          <w:sz w:val="22"/>
          <w:szCs w:val="22"/>
          <w:lang w:val="de-DE"/>
        </w:rPr>
        <w:t>bis</w:t>
      </w:r>
      <w:r w:rsidRPr="002756E3">
        <w:rPr>
          <w:bCs/>
          <w:iCs/>
          <w:sz w:val="22"/>
          <w:szCs w:val="22"/>
          <w:lang w:val="de-DE"/>
        </w:rPr>
        <w:t xml:space="preserve"> 192.168.10.254.</w:t>
      </w:r>
    </w:p>
    <w:p w14:paraId="3E74D823" w14:textId="77777777" w:rsidR="0086777B" w:rsidRPr="00245609" w:rsidRDefault="0086777B" w:rsidP="0086777B">
      <w:pPr>
        <w:pStyle w:val="0text"/>
        <w:shd w:val="clear" w:color="auto" w:fill="FFFFFF" w:themeFill="background1"/>
        <w:spacing w:after="120" w:line="276" w:lineRule="auto"/>
        <w:ind w:left="0"/>
        <w:rPr>
          <w:b/>
          <w:iCs/>
          <w:sz w:val="22"/>
          <w:szCs w:val="22"/>
          <w:lang w:val="de-DE"/>
        </w:rPr>
      </w:pPr>
      <w:r w:rsidRPr="00245609">
        <w:rPr>
          <w:b/>
          <w:iCs/>
          <w:sz w:val="22"/>
          <w:szCs w:val="22"/>
          <w:lang w:val="de-DE"/>
        </w:rPr>
        <w:t xml:space="preserve">Web GUI </w:t>
      </w:r>
    </w:p>
    <w:p w14:paraId="2394865E" w14:textId="195F1510" w:rsidR="0086777B" w:rsidRPr="004864C6" w:rsidRDefault="0086777B" w:rsidP="0086777B">
      <w:pPr>
        <w:pStyle w:val="0text"/>
        <w:shd w:val="clear" w:color="auto" w:fill="FFFFFF" w:themeFill="background1"/>
        <w:spacing w:before="120" w:after="120" w:line="276" w:lineRule="auto"/>
        <w:ind w:left="0"/>
        <w:rPr>
          <w:bCs/>
          <w:iCs/>
          <w:sz w:val="22"/>
          <w:szCs w:val="22"/>
          <w:lang w:val="de-DE"/>
        </w:rPr>
      </w:pPr>
      <w:r w:rsidRPr="004864C6">
        <w:rPr>
          <w:bCs/>
          <w:iCs/>
          <w:sz w:val="22"/>
          <w:szCs w:val="22"/>
          <w:lang w:val="de-DE"/>
        </w:rPr>
        <w:t>Der Transmitter unterstützt die Wiedergabe von Videostreams auf dem Computer über die entsprechende Software, wie z. B. VLC Media Player, und eine Web-GUI ermöglicht dem Benutzer die Einrichtung des Geräts. Die Standard-IP-Adresse ist 192.168.10.10, bitte folgen Sie den nachstehenden Schritten zum Einloggen:</w:t>
      </w:r>
    </w:p>
    <w:p w14:paraId="13F37AD9" w14:textId="41DC9E3C" w:rsidR="0086777B" w:rsidRPr="0066474B" w:rsidRDefault="0086777B" w:rsidP="0086777B">
      <w:pPr>
        <w:pStyle w:val="0text"/>
        <w:numPr>
          <w:ilvl w:val="0"/>
          <w:numId w:val="12"/>
        </w:numPr>
        <w:shd w:val="clear" w:color="auto" w:fill="FFFFFF" w:themeFill="background1"/>
        <w:spacing w:before="120" w:after="120" w:line="276" w:lineRule="auto"/>
        <w:rPr>
          <w:bCs/>
          <w:iCs/>
          <w:sz w:val="22"/>
          <w:szCs w:val="22"/>
          <w:lang w:val="de-DE"/>
        </w:rPr>
      </w:pPr>
      <w:r w:rsidRPr="0066474B">
        <w:rPr>
          <w:bCs/>
          <w:iCs/>
          <w:sz w:val="22"/>
          <w:szCs w:val="22"/>
          <w:lang w:val="de-DE"/>
        </w:rPr>
        <w:t xml:space="preserve">Verbinden Sie den CAT-Anschluss der Geräte direkt mit einem LAN-Anschluss eines Computers, schließen Sie dann auch eine </w:t>
      </w:r>
      <w:r w:rsidR="007F1C56">
        <w:rPr>
          <w:bCs/>
          <w:iCs/>
          <w:sz w:val="22"/>
          <w:szCs w:val="22"/>
          <w:lang w:val="de-DE"/>
        </w:rPr>
        <w:t>HDMI®</w:t>
      </w:r>
      <w:r w:rsidRPr="0066474B">
        <w:rPr>
          <w:bCs/>
          <w:iCs/>
          <w:sz w:val="22"/>
          <w:szCs w:val="22"/>
          <w:lang w:val="de-DE"/>
        </w:rPr>
        <w:t xml:space="preserve">-Quelle an den </w:t>
      </w:r>
      <w:r w:rsidR="007F1C56">
        <w:rPr>
          <w:bCs/>
          <w:iCs/>
          <w:sz w:val="22"/>
          <w:szCs w:val="22"/>
          <w:lang w:val="de-DE"/>
        </w:rPr>
        <w:t>HDMI®</w:t>
      </w:r>
      <w:r w:rsidRPr="0066474B">
        <w:rPr>
          <w:bCs/>
          <w:iCs/>
          <w:sz w:val="22"/>
          <w:szCs w:val="22"/>
          <w:lang w:val="de-DE"/>
        </w:rPr>
        <w:t xml:space="preserve"> IN-Anschluss des Senders an und schalten Sie alle Geräte ein.</w:t>
      </w:r>
    </w:p>
    <w:p w14:paraId="7EBCA13B" w14:textId="77777777" w:rsidR="0086777B" w:rsidRPr="004043E2" w:rsidRDefault="0086777B" w:rsidP="0086777B">
      <w:pPr>
        <w:pStyle w:val="0text"/>
        <w:numPr>
          <w:ilvl w:val="0"/>
          <w:numId w:val="12"/>
        </w:numPr>
        <w:shd w:val="clear" w:color="auto" w:fill="FFFFFF" w:themeFill="background1"/>
        <w:spacing w:before="120" w:after="120" w:line="276" w:lineRule="auto"/>
        <w:rPr>
          <w:bCs/>
          <w:iCs/>
          <w:sz w:val="22"/>
          <w:szCs w:val="22"/>
          <w:lang w:val="de-DE"/>
        </w:rPr>
      </w:pPr>
      <w:r w:rsidRPr="004043E2">
        <w:rPr>
          <w:bCs/>
          <w:iCs/>
          <w:sz w:val="22"/>
          <w:szCs w:val="22"/>
          <w:lang w:val="de-DE"/>
        </w:rPr>
        <w:t xml:space="preserve">Gehen Sie auf dem Computer zu </w:t>
      </w:r>
      <w:r w:rsidRPr="004043E2">
        <w:rPr>
          <w:b/>
          <w:iCs/>
          <w:sz w:val="22"/>
          <w:szCs w:val="22"/>
          <w:lang w:val="de-DE"/>
        </w:rPr>
        <w:t>Systemsteuerung &gt; Netzwerk und Internet &gt; Netzwerkverbindungen &gt; LAN-Verbindungen</w:t>
      </w:r>
      <w:r w:rsidRPr="004043E2">
        <w:rPr>
          <w:bCs/>
          <w:iCs/>
          <w:sz w:val="22"/>
          <w:szCs w:val="22"/>
          <w:lang w:val="de-DE"/>
        </w:rPr>
        <w:t>, klicken Sie mit der rechten Maustaste darauf</w:t>
      </w:r>
      <w:r w:rsidRPr="004043E2">
        <w:rPr>
          <w:b/>
          <w:iCs/>
          <w:sz w:val="22"/>
          <w:szCs w:val="22"/>
          <w:lang w:val="de-DE"/>
        </w:rPr>
        <w:t xml:space="preserve"> </w:t>
      </w:r>
      <w:r w:rsidRPr="004C3BE5">
        <w:rPr>
          <w:bCs/>
          <w:iCs/>
          <w:sz w:val="22"/>
          <w:szCs w:val="22"/>
          <w:lang w:val="de-DE"/>
        </w:rPr>
        <w:t xml:space="preserve">und wählen Sie </w:t>
      </w:r>
      <w:r w:rsidRPr="004043E2">
        <w:rPr>
          <w:b/>
          <w:iCs/>
          <w:sz w:val="22"/>
          <w:szCs w:val="22"/>
          <w:lang w:val="de-DE"/>
        </w:rPr>
        <w:t>Eigenschaften</w:t>
      </w:r>
    </w:p>
    <w:p w14:paraId="258262CD"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r>
        <w:rPr>
          <w:noProof/>
        </w:rPr>
        <w:drawing>
          <wp:anchor distT="0" distB="0" distL="114300" distR="114300" simplePos="0" relativeHeight="252229120" behindDoc="0" locked="0" layoutInCell="1" allowOverlap="1" wp14:anchorId="3014EB1A" wp14:editId="2D8C0928">
            <wp:simplePos x="0" y="0"/>
            <wp:positionH relativeFrom="column">
              <wp:posOffset>457922</wp:posOffset>
            </wp:positionH>
            <wp:positionV relativeFrom="paragraph">
              <wp:posOffset>11977</wp:posOffset>
            </wp:positionV>
            <wp:extent cx="2860184" cy="2052084"/>
            <wp:effectExtent l="0" t="0" r="0" b="5715"/>
            <wp:wrapNone/>
            <wp:docPr id="60"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10;&#10;Descrizione generata automaticamente"/>
                    <pic:cNvPicPr/>
                  </pic:nvPicPr>
                  <pic:blipFill>
                    <a:blip r:embed="rId24"/>
                    <a:stretch>
                      <a:fillRect/>
                    </a:stretch>
                  </pic:blipFill>
                  <pic:spPr>
                    <a:xfrm>
                      <a:off x="0" y="0"/>
                      <a:ext cx="2860184" cy="2052084"/>
                    </a:xfrm>
                    <a:prstGeom prst="rect">
                      <a:avLst/>
                    </a:prstGeom>
                  </pic:spPr>
                </pic:pic>
              </a:graphicData>
            </a:graphic>
            <wp14:sizeRelH relativeFrom="margin">
              <wp14:pctWidth>0</wp14:pctWidth>
            </wp14:sizeRelH>
            <wp14:sizeRelV relativeFrom="margin">
              <wp14:pctHeight>0</wp14:pctHeight>
            </wp14:sizeRelV>
          </wp:anchor>
        </w:drawing>
      </w:r>
      <w:r w:rsidRPr="004043E2">
        <w:rPr>
          <w:bCs/>
          <w:iCs/>
          <w:sz w:val="22"/>
          <w:szCs w:val="22"/>
          <w:lang w:val="de-DE"/>
        </w:rPr>
        <w:t xml:space="preserve"> </w:t>
      </w:r>
    </w:p>
    <w:p w14:paraId="16150A72"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403E8531"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3988711B"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4267FD83"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2A75693A"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7552995A"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7CD2163D" w14:textId="77777777" w:rsidR="0086777B" w:rsidRPr="004043E2" w:rsidRDefault="0086777B" w:rsidP="0086777B">
      <w:pPr>
        <w:pStyle w:val="0text"/>
        <w:shd w:val="clear" w:color="auto" w:fill="FFFFFF" w:themeFill="background1"/>
        <w:spacing w:before="120" w:after="120" w:line="276" w:lineRule="auto"/>
        <w:ind w:left="0"/>
        <w:rPr>
          <w:bCs/>
          <w:iCs/>
          <w:sz w:val="22"/>
          <w:szCs w:val="22"/>
          <w:lang w:val="de-DE"/>
        </w:rPr>
      </w:pPr>
    </w:p>
    <w:p w14:paraId="22AC2ECD"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r w:rsidRPr="002B065C">
        <w:rPr>
          <w:bCs/>
          <w:iCs/>
          <w:sz w:val="22"/>
          <w:szCs w:val="22"/>
          <w:lang w:val="de-DE"/>
        </w:rPr>
        <w:t xml:space="preserve">Doppelklicken Sie auf </w:t>
      </w:r>
      <w:r w:rsidRPr="002B065C">
        <w:rPr>
          <w:b/>
          <w:iCs/>
          <w:sz w:val="22"/>
          <w:szCs w:val="22"/>
          <w:lang w:val="de-DE"/>
        </w:rPr>
        <w:t>Internet Protocol Version 4 (TCP/IPv4)</w:t>
      </w:r>
    </w:p>
    <w:p w14:paraId="428C4610"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r>
        <w:rPr>
          <w:noProof/>
        </w:rPr>
        <w:drawing>
          <wp:anchor distT="0" distB="0" distL="114300" distR="114300" simplePos="0" relativeHeight="252230144" behindDoc="0" locked="0" layoutInCell="1" allowOverlap="1" wp14:anchorId="70480CA9" wp14:editId="171A9407">
            <wp:simplePos x="0" y="0"/>
            <wp:positionH relativeFrom="column">
              <wp:posOffset>490235</wp:posOffset>
            </wp:positionH>
            <wp:positionV relativeFrom="paragraph">
              <wp:posOffset>7369</wp:posOffset>
            </wp:positionV>
            <wp:extent cx="2827372" cy="3540642"/>
            <wp:effectExtent l="0" t="0" r="0" b="3175"/>
            <wp:wrapNone/>
            <wp:docPr id="61" name="Immagine 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5"/>
                    <a:stretch>
                      <a:fillRect/>
                    </a:stretch>
                  </pic:blipFill>
                  <pic:spPr>
                    <a:xfrm>
                      <a:off x="0" y="0"/>
                      <a:ext cx="2827372" cy="3540642"/>
                    </a:xfrm>
                    <a:prstGeom prst="rect">
                      <a:avLst/>
                    </a:prstGeom>
                  </pic:spPr>
                </pic:pic>
              </a:graphicData>
            </a:graphic>
            <wp14:sizeRelH relativeFrom="margin">
              <wp14:pctWidth>0</wp14:pctWidth>
            </wp14:sizeRelH>
            <wp14:sizeRelV relativeFrom="margin">
              <wp14:pctHeight>0</wp14:pctHeight>
            </wp14:sizeRelV>
          </wp:anchor>
        </w:drawing>
      </w:r>
    </w:p>
    <w:p w14:paraId="1A68BA9E"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3ECBFAF8"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3267BF15"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511A4AF1"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78B9CFDF"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0B68936E"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45EC885A"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1E37B0AD"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5981975E"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5B98C5AB" w14:textId="77777777" w:rsidR="0086777B" w:rsidRPr="002B065C" w:rsidRDefault="0086777B" w:rsidP="0086777B">
      <w:pPr>
        <w:pStyle w:val="0text"/>
        <w:shd w:val="clear" w:color="auto" w:fill="FFFFFF" w:themeFill="background1"/>
        <w:spacing w:before="120" w:after="120" w:line="276" w:lineRule="auto"/>
        <w:ind w:left="0"/>
        <w:rPr>
          <w:bCs/>
          <w:iCs/>
          <w:sz w:val="22"/>
          <w:szCs w:val="22"/>
          <w:lang w:val="de-DE"/>
        </w:rPr>
      </w:pPr>
    </w:p>
    <w:p w14:paraId="0EE406C4" w14:textId="77777777" w:rsidR="0086777B" w:rsidRDefault="0086777B" w:rsidP="0086777B">
      <w:pPr>
        <w:pStyle w:val="0text"/>
        <w:shd w:val="clear" w:color="auto" w:fill="FFFFFF" w:themeFill="background1"/>
        <w:spacing w:before="120" w:after="120" w:line="276" w:lineRule="auto"/>
        <w:ind w:left="0"/>
        <w:rPr>
          <w:bCs/>
          <w:iCs/>
          <w:sz w:val="22"/>
          <w:szCs w:val="22"/>
          <w:lang w:val="de-DE"/>
        </w:rPr>
      </w:pPr>
    </w:p>
    <w:p w14:paraId="5CE45848" w14:textId="77777777" w:rsidR="0086777B" w:rsidRDefault="0086777B" w:rsidP="0086777B">
      <w:pPr>
        <w:pStyle w:val="0text"/>
        <w:shd w:val="clear" w:color="auto" w:fill="FFFFFF" w:themeFill="background1"/>
        <w:spacing w:before="120" w:after="120" w:line="276" w:lineRule="auto"/>
        <w:ind w:left="0"/>
        <w:rPr>
          <w:bCs/>
          <w:iCs/>
          <w:sz w:val="22"/>
          <w:szCs w:val="22"/>
          <w:lang w:val="de-DE"/>
        </w:rPr>
      </w:pPr>
    </w:p>
    <w:p w14:paraId="3F1B9C25" w14:textId="77777777" w:rsidR="0086777B" w:rsidRDefault="0086777B" w:rsidP="0086777B">
      <w:pPr>
        <w:pStyle w:val="0text"/>
        <w:shd w:val="clear" w:color="auto" w:fill="FFFFFF" w:themeFill="background1"/>
        <w:spacing w:before="120" w:after="120" w:line="276" w:lineRule="auto"/>
        <w:ind w:left="0"/>
        <w:rPr>
          <w:bCs/>
          <w:iCs/>
          <w:sz w:val="22"/>
          <w:szCs w:val="22"/>
          <w:lang w:val="de-DE"/>
        </w:rPr>
      </w:pPr>
    </w:p>
    <w:p w14:paraId="2142170D" w14:textId="77777777" w:rsidR="0086777B" w:rsidRPr="00B825E8" w:rsidRDefault="0086777B" w:rsidP="0086777B">
      <w:pPr>
        <w:pStyle w:val="0text"/>
        <w:shd w:val="clear" w:color="auto" w:fill="FFFFFF" w:themeFill="background1"/>
        <w:spacing w:before="120" w:after="120" w:line="276" w:lineRule="auto"/>
        <w:rPr>
          <w:bCs/>
          <w:iCs/>
          <w:sz w:val="22"/>
          <w:szCs w:val="22"/>
          <w:lang w:val="de-DE"/>
        </w:rPr>
      </w:pPr>
      <w:r>
        <w:rPr>
          <w:noProof/>
        </w:rPr>
        <w:lastRenderedPageBreak/>
        <w:drawing>
          <wp:anchor distT="0" distB="0" distL="114300" distR="114300" simplePos="0" relativeHeight="252231168" behindDoc="0" locked="0" layoutInCell="1" allowOverlap="1" wp14:anchorId="71AD81EB" wp14:editId="285E091C">
            <wp:simplePos x="0" y="0"/>
            <wp:positionH relativeFrom="column">
              <wp:posOffset>457982</wp:posOffset>
            </wp:positionH>
            <wp:positionV relativeFrom="paragraph">
              <wp:posOffset>370840</wp:posOffset>
            </wp:positionV>
            <wp:extent cx="2987040" cy="3339630"/>
            <wp:effectExtent l="0" t="0" r="3810" b="0"/>
            <wp:wrapNone/>
            <wp:docPr id="6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87040" cy="3339630"/>
                    </a:xfrm>
                    <a:prstGeom prst="rect">
                      <a:avLst/>
                    </a:prstGeom>
                  </pic:spPr>
                </pic:pic>
              </a:graphicData>
            </a:graphic>
            <wp14:sizeRelH relativeFrom="margin">
              <wp14:pctWidth>0</wp14:pctWidth>
            </wp14:sizeRelH>
            <wp14:sizeRelV relativeFrom="margin">
              <wp14:pctHeight>0</wp14:pctHeight>
            </wp14:sizeRelV>
          </wp:anchor>
        </w:drawing>
      </w:r>
      <w:r w:rsidRPr="00B825E8">
        <w:rPr>
          <w:bCs/>
          <w:iCs/>
          <w:sz w:val="22"/>
          <w:szCs w:val="22"/>
          <w:lang w:val="de-DE"/>
        </w:rPr>
        <w:t xml:space="preserve">Wählen Sie </w:t>
      </w:r>
      <w:r w:rsidRPr="00B825E8">
        <w:rPr>
          <w:b/>
          <w:iCs/>
          <w:sz w:val="22"/>
          <w:szCs w:val="22"/>
          <w:lang w:val="de-DE"/>
        </w:rPr>
        <w:t>Folgende IP-Adresse verwenden</w:t>
      </w:r>
      <w:r w:rsidRPr="00B825E8">
        <w:rPr>
          <w:bCs/>
          <w:iCs/>
          <w:sz w:val="22"/>
          <w:szCs w:val="22"/>
          <w:lang w:val="de-DE"/>
        </w:rPr>
        <w:t>, geben Sie 192.168.10.200 a</w:t>
      </w:r>
      <w:r>
        <w:rPr>
          <w:bCs/>
          <w:iCs/>
          <w:sz w:val="22"/>
          <w:szCs w:val="22"/>
          <w:lang w:val="de-DE"/>
        </w:rPr>
        <w:t>l</w:t>
      </w:r>
      <w:r w:rsidRPr="00B825E8">
        <w:rPr>
          <w:bCs/>
          <w:iCs/>
          <w:sz w:val="22"/>
          <w:szCs w:val="22"/>
          <w:lang w:val="de-DE"/>
        </w:rPr>
        <w:t>s IP</w:t>
      </w:r>
      <w:r>
        <w:rPr>
          <w:bCs/>
          <w:iCs/>
          <w:sz w:val="22"/>
          <w:szCs w:val="22"/>
          <w:lang w:val="de-DE"/>
        </w:rPr>
        <w:t>-A</w:t>
      </w:r>
      <w:r w:rsidRPr="00B825E8">
        <w:rPr>
          <w:bCs/>
          <w:iCs/>
          <w:sz w:val="22"/>
          <w:szCs w:val="22"/>
          <w:lang w:val="de-DE"/>
        </w:rPr>
        <w:t>dress</w:t>
      </w:r>
      <w:r>
        <w:rPr>
          <w:bCs/>
          <w:iCs/>
          <w:sz w:val="22"/>
          <w:szCs w:val="22"/>
          <w:lang w:val="de-DE"/>
        </w:rPr>
        <w:t>e und</w:t>
      </w:r>
      <w:r w:rsidRPr="00B825E8">
        <w:rPr>
          <w:bCs/>
          <w:iCs/>
          <w:sz w:val="22"/>
          <w:szCs w:val="22"/>
          <w:lang w:val="de-DE"/>
        </w:rPr>
        <w:t xml:space="preserve"> 255.255.255.0 a</w:t>
      </w:r>
      <w:r>
        <w:rPr>
          <w:bCs/>
          <w:iCs/>
          <w:sz w:val="22"/>
          <w:szCs w:val="22"/>
          <w:lang w:val="de-DE"/>
        </w:rPr>
        <w:t>l</w:t>
      </w:r>
      <w:r w:rsidRPr="00B825E8">
        <w:rPr>
          <w:bCs/>
          <w:iCs/>
          <w:sz w:val="22"/>
          <w:szCs w:val="22"/>
          <w:lang w:val="de-DE"/>
        </w:rPr>
        <w:t>s Subnet</w:t>
      </w:r>
      <w:r>
        <w:rPr>
          <w:bCs/>
          <w:iCs/>
          <w:sz w:val="22"/>
          <w:szCs w:val="22"/>
          <w:lang w:val="de-DE"/>
        </w:rPr>
        <w:t>z</w:t>
      </w:r>
      <w:r w:rsidRPr="00B825E8">
        <w:rPr>
          <w:bCs/>
          <w:iCs/>
          <w:sz w:val="22"/>
          <w:szCs w:val="22"/>
          <w:lang w:val="de-DE"/>
        </w:rPr>
        <w:t>mask</w:t>
      </w:r>
      <w:r>
        <w:rPr>
          <w:bCs/>
          <w:iCs/>
          <w:sz w:val="22"/>
          <w:szCs w:val="22"/>
          <w:lang w:val="de-DE"/>
        </w:rPr>
        <w:t>e ein</w:t>
      </w:r>
      <w:r w:rsidRPr="00B825E8">
        <w:rPr>
          <w:bCs/>
          <w:iCs/>
          <w:sz w:val="22"/>
          <w:szCs w:val="22"/>
          <w:lang w:val="de-DE"/>
        </w:rPr>
        <w:t xml:space="preserve">, </w:t>
      </w:r>
      <w:r>
        <w:rPr>
          <w:bCs/>
          <w:iCs/>
          <w:sz w:val="22"/>
          <w:szCs w:val="22"/>
          <w:lang w:val="de-DE"/>
        </w:rPr>
        <w:t>k</w:t>
      </w:r>
      <w:r w:rsidRPr="00B825E8">
        <w:rPr>
          <w:bCs/>
          <w:iCs/>
          <w:sz w:val="22"/>
          <w:szCs w:val="22"/>
          <w:lang w:val="de-DE"/>
        </w:rPr>
        <w:t>lick</w:t>
      </w:r>
      <w:r>
        <w:rPr>
          <w:bCs/>
          <w:iCs/>
          <w:sz w:val="22"/>
          <w:szCs w:val="22"/>
          <w:lang w:val="de-DE"/>
        </w:rPr>
        <w:t>en Sie</w:t>
      </w:r>
      <w:r w:rsidRPr="00B825E8">
        <w:rPr>
          <w:bCs/>
          <w:iCs/>
          <w:sz w:val="22"/>
          <w:szCs w:val="22"/>
          <w:lang w:val="de-DE"/>
        </w:rPr>
        <w:t xml:space="preserve"> OK</w:t>
      </w:r>
      <w:r>
        <w:rPr>
          <w:bCs/>
          <w:iCs/>
          <w:sz w:val="22"/>
          <w:szCs w:val="22"/>
          <w:lang w:val="de-DE"/>
        </w:rPr>
        <w:t xml:space="preserve"> und ein weiteres Mal </w:t>
      </w:r>
      <w:r w:rsidRPr="00B825E8">
        <w:rPr>
          <w:bCs/>
          <w:iCs/>
          <w:sz w:val="22"/>
          <w:szCs w:val="22"/>
          <w:lang w:val="de-DE"/>
        </w:rPr>
        <w:t>OK.</w:t>
      </w:r>
    </w:p>
    <w:p w14:paraId="7F7B1EDE" w14:textId="77777777" w:rsidR="0086777B" w:rsidRPr="00B825E8" w:rsidRDefault="0086777B" w:rsidP="0086777B">
      <w:pPr>
        <w:pStyle w:val="0text"/>
        <w:shd w:val="clear" w:color="auto" w:fill="FFFFFF" w:themeFill="background1"/>
        <w:spacing w:before="120" w:after="120" w:line="276" w:lineRule="auto"/>
        <w:rPr>
          <w:bCs/>
          <w:iCs/>
          <w:sz w:val="22"/>
          <w:szCs w:val="22"/>
          <w:lang w:val="de-DE"/>
        </w:rPr>
      </w:pPr>
    </w:p>
    <w:p w14:paraId="315C1FFD"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3643F1C5"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679EE9A2"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5675C83D"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7F8FA492"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44A98221"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35F20707"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2104659F"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40BB4294"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6AF5FBFC"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79D0D2AD"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5B2F38D9" w14:textId="77777777" w:rsidR="0086777B" w:rsidRPr="00B825E8" w:rsidRDefault="0086777B" w:rsidP="0086777B">
      <w:pPr>
        <w:pStyle w:val="0text"/>
        <w:shd w:val="clear" w:color="auto" w:fill="FFFFFF" w:themeFill="background1"/>
        <w:spacing w:before="120" w:after="120" w:line="276" w:lineRule="auto"/>
        <w:ind w:left="0"/>
        <w:rPr>
          <w:bCs/>
          <w:iCs/>
          <w:sz w:val="22"/>
          <w:szCs w:val="22"/>
          <w:lang w:val="de-DE"/>
        </w:rPr>
      </w:pPr>
    </w:p>
    <w:p w14:paraId="3DA4BC5E" w14:textId="77777777" w:rsidR="0086777B" w:rsidRPr="001668F3" w:rsidRDefault="0086777B" w:rsidP="0086777B">
      <w:pPr>
        <w:pStyle w:val="0text"/>
        <w:shd w:val="clear" w:color="auto" w:fill="FFFFFF" w:themeFill="background1"/>
        <w:spacing w:before="120" w:after="120" w:line="276" w:lineRule="auto"/>
        <w:ind w:left="0"/>
        <w:rPr>
          <w:bCs/>
          <w:iCs/>
          <w:sz w:val="22"/>
          <w:szCs w:val="22"/>
          <w:lang w:val="de-DE"/>
        </w:rPr>
      </w:pPr>
      <w:r w:rsidRPr="001668F3">
        <w:rPr>
          <w:b/>
          <w:iCs/>
          <w:sz w:val="22"/>
          <w:szCs w:val="22"/>
          <w:lang w:val="de-DE"/>
        </w:rPr>
        <w:t xml:space="preserve">Bitte beachten Sie: </w:t>
      </w:r>
      <w:r w:rsidRPr="001668F3">
        <w:rPr>
          <w:bCs/>
          <w:iCs/>
          <w:sz w:val="22"/>
          <w:szCs w:val="22"/>
          <w:lang w:val="de-DE"/>
        </w:rPr>
        <w:t xml:space="preserve">Die IP-Adresse des Computers und der Geräte muss sich im selben Netzwerksegment befinden. Da die IP-Adresse des </w:t>
      </w:r>
      <w:proofErr w:type="spellStart"/>
      <w:r w:rsidRPr="001668F3">
        <w:rPr>
          <w:bCs/>
          <w:iCs/>
          <w:sz w:val="22"/>
          <w:szCs w:val="22"/>
          <w:lang w:val="de-DE"/>
        </w:rPr>
        <w:t>Tx</w:t>
      </w:r>
      <w:proofErr w:type="spellEnd"/>
      <w:r w:rsidRPr="001668F3">
        <w:rPr>
          <w:bCs/>
          <w:iCs/>
          <w:sz w:val="22"/>
          <w:szCs w:val="22"/>
          <w:lang w:val="de-DE"/>
        </w:rPr>
        <w:t xml:space="preserve"> 192.168.10.10 ist, sollte die IP-Adresse des Computers 192.168.10.X sein (X enthält 1~255 außer 10); wenn die IP-Adresse des </w:t>
      </w:r>
      <w:proofErr w:type="spellStart"/>
      <w:r w:rsidRPr="001668F3">
        <w:rPr>
          <w:bCs/>
          <w:iCs/>
          <w:sz w:val="22"/>
          <w:szCs w:val="22"/>
          <w:lang w:val="de-DE"/>
        </w:rPr>
        <w:t>Rx</w:t>
      </w:r>
      <w:proofErr w:type="spellEnd"/>
      <w:r w:rsidRPr="001668F3">
        <w:rPr>
          <w:bCs/>
          <w:iCs/>
          <w:sz w:val="22"/>
          <w:szCs w:val="22"/>
          <w:lang w:val="de-DE"/>
        </w:rPr>
        <w:t xml:space="preserve"> 192.168.10.11 ist, sollte die IP-Adresse des Computers 192.168.10.X sein (X enthält 1~255 außer 11).</w:t>
      </w:r>
    </w:p>
    <w:p w14:paraId="73DB2C53" w14:textId="77777777" w:rsidR="0086777B" w:rsidRPr="00112F14" w:rsidRDefault="0086777B" w:rsidP="0086777B">
      <w:pPr>
        <w:pStyle w:val="0text"/>
        <w:numPr>
          <w:ilvl w:val="0"/>
          <w:numId w:val="12"/>
        </w:numPr>
        <w:shd w:val="clear" w:color="auto" w:fill="FFFFFF" w:themeFill="background1"/>
        <w:spacing w:before="120" w:after="120" w:line="276" w:lineRule="auto"/>
        <w:rPr>
          <w:bCs/>
          <w:iCs/>
          <w:sz w:val="22"/>
          <w:szCs w:val="22"/>
          <w:lang w:val="de-DE"/>
        </w:rPr>
      </w:pPr>
      <w:r>
        <w:rPr>
          <w:noProof/>
        </w:rPr>
        <w:drawing>
          <wp:anchor distT="0" distB="0" distL="114300" distR="114300" simplePos="0" relativeHeight="252232192" behindDoc="0" locked="0" layoutInCell="1" allowOverlap="1" wp14:anchorId="3A905103" wp14:editId="4D80B1C3">
            <wp:simplePos x="0" y="0"/>
            <wp:positionH relativeFrom="column">
              <wp:posOffset>457835</wp:posOffset>
            </wp:positionH>
            <wp:positionV relativeFrom="paragraph">
              <wp:posOffset>390525</wp:posOffset>
            </wp:positionV>
            <wp:extent cx="3977640" cy="1510773"/>
            <wp:effectExtent l="0" t="0" r="3810" b="0"/>
            <wp:wrapNone/>
            <wp:docPr id="6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77640" cy="1510773"/>
                    </a:xfrm>
                    <a:prstGeom prst="rect">
                      <a:avLst/>
                    </a:prstGeom>
                  </pic:spPr>
                </pic:pic>
              </a:graphicData>
            </a:graphic>
            <wp14:sizeRelH relativeFrom="margin">
              <wp14:pctWidth>0</wp14:pctWidth>
            </wp14:sizeRelH>
            <wp14:sizeRelV relativeFrom="margin">
              <wp14:pctHeight>0</wp14:pctHeight>
            </wp14:sizeRelV>
          </wp:anchor>
        </w:drawing>
      </w:r>
      <w:r w:rsidRPr="00BE0E05">
        <w:rPr>
          <w:lang w:val="de-DE"/>
        </w:rPr>
        <w:t xml:space="preserve"> </w:t>
      </w:r>
      <w:r w:rsidRPr="00112F14">
        <w:rPr>
          <w:noProof/>
          <w:sz w:val="22"/>
          <w:szCs w:val="22"/>
          <w:lang w:val="de-DE"/>
        </w:rPr>
        <w:t>Geben Sie die IP-Adresse des Geräts in einen Browser ein, um die Anmeldeseite der Web-GUI aufzurufen; der Standardbenutzername ist Admin, das Kennwort ist admin.</w:t>
      </w:r>
    </w:p>
    <w:p w14:paraId="3A40659D"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5386FC72"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7C8F7508"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2689A905"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0A25FB10"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6E1D4AE9" w14:textId="77777777" w:rsidR="0086777B" w:rsidRPr="00BE0E05" w:rsidRDefault="0086777B" w:rsidP="0086777B">
      <w:pPr>
        <w:pStyle w:val="0text"/>
        <w:shd w:val="clear" w:color="auto" w:fill="FFFFFF" w:themeFill="background1"/>
        <w:spacing w:before="120" w:after="120" w:line="276" w:lineRule="auto"/>
        <w:ind w:left="0"/>
        <w:rPr>
          <w:bCs/>
          <w:iCs/>
          <w:sz w:val="22"/>
          <w:szCs w:val="22"/>
          <w:lang w:val="de-DE"/>
        </w:rPr>
      </w:pPr>
    </w:p>
    <w:p w14:paraId="74CFAC06" w14:textId="77777777" w:rsidR="0086777B" w:rsidRPr="00245609" w:rsidRDefault="0086777B" w:rsidP="0086777B">
      <w:pPr>
        <w:pStyle w:val="0text"/>
        <w:shd w:val="clear" w:color="auto" w:fill="FFFFFF" w:themeFill="background1"/>
        <w:spacing w:before="120" w:after="120" w:line="276" w:lineRule="auto"/>
        <w:ind w:left="0"/>
        <w:rPr>
          <w:b/>
          <w:iCs/>
          <w:sz w:val="22"/>
          <w:szCs w:val="22"/>
          <w:lang w:val="de-DE"/>
        </w:rPr>
      </w:pPr>
      <w:r w:rsidRPr="00245609">
        <w:rPr>
          <w:b/>
          <w:iCs/>
          <w:sz w:val="22"/>
          <w:szCs w:val="22"/>
          <w:lang w:val="de-DE"/>
        </w:rPr>
        <w:t>Web GUI Menü</w:t>
      </w:r>
    </w:p>
    <w:p w14:paraId="5E076B39" w14:textId="77777777" w:rsidR="0086777B" w:rsidRPr="00245609" w:rsidRDefault="0086777B" w:rsidP="0086777B">
      <w:pPr>
        <w:pStyle w:val="0text"/>
        <w:shd w:val="clear" w:color="auto" w:fill="FFFFFF" w:themeFill="background1"/>
        <w:spacing w:before="120" w:after="120" w:line="276" w:lineRule="auto"/>
        <w:ind w:left="0"/>
        <w:rPr>
          <w:b/>
          <w:iCs/>
          <w:sz w:val="22"/>
          <w:szCs w:val="22"/>
          <w:lang w:val="de-DE"/>
        </w:rPr>
      </w:pPr>
      <w:r>
        <w:rPr>
          <w:noProof/>
        </w:rPr>
        <w:drawing>
          <wp:anchor distT="0" distB="0" distL="114300" distR="114300" simplePos="0" relativeHeight="252233216" behindDoc="0" locked="0" layoutInCell="1" allowOverlap="1" wp14:anchorId="5D305F3A" wp14:editId="23C228A9">
            <wp:simplePos x="0" y="0"/>
            <wp:positionH relativeFrom="column">
              <wp:posOffset>635</wp:posOffset>
            </wp:positionH>
            <wp:positionV relativeFrom="paragraph">
              <wp:posOffset>244475</wp:posOffset>
            </wp:positionV>
            <wp:extent cx="3943897" cy="2019300"/>
            <wp:effectExtent l="0" t="0" r="0" b="0"/>
            <wp:wrapNone/>
            <wp:docPr id="19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43897" cy="2019300"/>
                    </a:xfrm>
                    <a:prstGeom prst="rect">
                      <a:avLst/>
                    </a:prstGeom>
                  </pic:spPr>
                </pic:pic>
              </a:graphicData>
            </a:graphic>
            <wp14:sizeRelH relativeFrom="margin">
              <wp14:pctWidth>0</wp14:pctWidth>
            </wp14:sizeRelH>
            <wp14:sizeRelV relativeFrom="margin">
              <wp14:pctHeight>0</wp14:pctHeight>
            </wp14:sizeRelV>
          </wp:anchor>
        </w:drawing>
      </w:r>
      <w:r w:rsidRPr="00245609">
        <w:rPr>
          <w:b/>
          <w:iCs/>
          <w:sz w:val="22"/>
          <w:szCs w:val="22"/>
          <w:lang w:val="de-DE"/>
        </w:rPr>
        <w:t xml:space="preserve">Status: </w:t>
      </w:r>
      <w:r w:rsidRPr="00245609">
        <w:rPr>
          <w:bCs/>
          <w:iCs/>
          <w:sz w:val="22"/>
          <w:szCs w:val="22"/>
          <w:lang w:val="de-DE"/>
        </w:rPr>
        <w:t xml:space="preserve">Zeigt die Firmwareversion, IP </w:t>
      </w:r>
      <w:proofErr w:type="spellStart"/>
      <w:r w:rsidRPr="00245609">
        <w:rPr>
          <w:bCs/>
          <w:iCs/>
          <w:sz w:val="22"/>
          <w:szCs w:val="22"/>
          <w:lang w:val="de-DE"/>
        </w:rPr>
        <w:t>Addresse</w:t>
      </w:r>
      <w:proofErr w:type="spellEnd"/>
      <w:r w:rsidRPr="00245609">
        <w:rPr>
          <w:bCs/>
          <w:iCs/>
          <w:sz w:val="22"/>
          <w:szCs w:val="22"/>
          <w:lang w:val="de-DE"/>
        </w:rPr>
        <w:t xml:space="preserve">, Subnetzmaske, Gateway und MAC </w:t>
      </w:r>
      <w:proofErr w:type="spellStart"/>
      <w:r w:rsidRPr="00245609">
        <w:rPr>
          <w:bCs/>
          <w:iCs/>
          <w:sz w:val="22"/>
          <w:szCs w:val="22"/>
          <w:lang w:val="de-DE"/>
        </w:rPr>
        <w:t>Addresse</w:t>
      </w:r>
      <w:proofErr w:type="spellEnd"/>
      <w:r w:rsidRPr="00245609">
        <w:rPr>
          <w:bCs/>
          <w:iCs/>
          <w:sz w:val="22"/>
          <w:szCs w:val="22"/>
          <w:lang w:val="de-DE"/>
        </w:rPr>
        <w:t xml:space="preserve"> an.</w:t>
      </w:r>
    </w:p>
    <w:p w14:paraId="5DA94C16"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42D8D4CA"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13681956"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1BA0A474"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7CD1B00F"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135C18F4"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4F35F286"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63A5ED1F" w14:textId="77777777" w:rsidR="0086777B" w:rsidRPr="00245609" w:rsidRDefault="0086777B" w:rsidP="0086777B">
      <w:pPr>
        <w:pStyle w:val="0text"/>
        <w:shd w:val="clear" w:color="auto" w:fill="FFFFFF" w:themeFill="background1"/>
        <w:spacing w:before="120" w:after="120" w:line="276" w:lineRule="auto"/>
        <w:ind w:left="0"/>
        <w:rPr>
          <w:b/>
          <w:iCs/>
          <w:sz w:val="22"/>
          <w:szCs w:val="22"/>
          <w:lang w:val="de-DE"/>
        </w:rPr>
      </w:pPr>
      <w:r w:rsidRPr="00245609">
        <w:rPr>
          <w:b/>
          <w:iCs/>
          <w:sz w:val="22"/>
          <w:szCs w:val="22"/>
          <w:lang w:val="de-DE"/>
        </w:rPr>
        <w:t>Video (</w:t>
      </w:r>
      <w:proofErr w:type="spellStart"/>
      <w:r w:rsidRPr="00245609">
        <w:rPr>
          <w:b/>
          <w:iCs/>
          <w:sz w:val="22"/>
          <w:szCs w:val="22"/>
          <w:lang w:val="de-DE"/>
        </w:rPr>
        <w:t>Transmitter’s</w:t>
      </w:r>
      <w:proofErr w:type="spellEnd"/>
      <w:r w:rsidRPr="00245609">
        <w:rPr>
          <w:b/>
          <w:iCs/>
          <w:sz w:val="22"/>
          <w:szCs w:val="22"/>
          <w:lang w:val="de-DE"/>
        </w:rPr>
        <w:t xml:space="preserve"> </w:t>
      </w:r>
      <w:proofErr w:type="spellStart"/>
      <w:r w:rsidRPr="00245609">
        <w:rPr>
          <w:b/>
          <w:iCs/>
          <w:sz w:val="22"/>
          <w:szCs w:val="22"/>
          <w:lang w:val="de-DE"/>
        </w:rPr>
        <w:t>page</w:t>
      </w:r>
      <w:proofErr w:type="spellEnd"/>
      <w:r w:rsidRPr="00245609">
        <w:rPr>
          <w:b/>
          <w:iCs/>
          <w:sz w:val="22"/>
          <w:szCs w:val="22"/>
          <w:lang w:val="de-DE"/>
        </w:rPr>
        <w:t>)</w:t>
      </w:r>
    </w:p>
    <w:p w14:paraId="6F86B46C" w14:textId="77777777" w:rsidR="0086777B" w:rsidRPr="00245609" w:rsidRDefault="0086777B" w:rsidP="0086777B">
      <w:pPr>
        <w:pStyle w:val="0text"/>
        <w:shd w:val="clear" w:color="auto" w:fill="FFFFFF" w:themeFill="background1"/>
        <w:spacing w:line="276" w:lineRule="auto"/>
        <w:ind w:left="0"/>
        <w:rPr>
          <w:bCs/>
          <w:iCs/>
          <w:sz w:val="22"/>
          <w:szCs w:val="22"/>
          <w:lang w:val="de-DE"/>
        </w:rPr>
      </w:pPr>
      <w:proofErr w:type="spellStart"/>
      <w:r w:rsidRPr="00245609">
        <w:rPr>
          <w:b/>
          <w:iCs/>
          <w:sz w:val="22"/>
          <w:szCs w:val="22"/>
          <w:lang w:val="de-DE"/>
        </w:rPr>
        <w:lastRenderedPageBreak/>
        <w:t>Dectype</w:t>
      </w:r>
      <w:proofErr w:type="spellEnd"/>
      <w:r w:rsidRPr="00245609">
        <w:rPr>
          <w:b/>
          <w:iCs/>
          <w:sz w:val="22"/>
          <w:szCs w:val="22"/>
          <w:lang w:val="de-DE"/>
        </w:rPr>
        <w:t xml:space="preserve">: </w:t>
      </w:r>
      <w:r w:rsidRPr="00245609">
        <w:rPr>
          <w:bCs/>
          <w:iCs/>
          <w:sz w:val="22"/>
          <w:szCs w:val="22"/>
          <w:lang w:val="de-DE"/>
        </w:rPr>
        <w:t>H265</w:t>
      </w:r>
    </w:p>
    <w:p w14:paraId="1DC47E3C" w14:textId="77777777" w:rsidR="0086777B" w:rsidRPr="00C3722E" w:rsidRDefault="0086777B" w:rsidP="0086777B">
      <w:pPr>
        <w:pStyle w:val="0text"/>
        <w:shd w:val="clear" w:color="auto" w:fill="FFFFFF" w:themeFill="background1"/>
        <w:spacing w:line="276" w:lineRule="auto"/>
        <w:ind w:left="0"/>
        <w:rPr>
          <w:bCs/>
          <w:iCs/>
          <w:sz w:val="22"/>
          <w:szCs w:val="22"/>
          <w:lang w:val="de-DE"/>
        </w:rPr>
      </w:pPr>
      <w:r w:rsidRPr="00C3722E">
        <w:rPr>
          <w:b/>
          <w:iCs/>
          <w:sz w:val="22"/>
          <w:szCs w:val="22"/>
          <w:lang w:val="de-DE"/>
        </w:rPr>
        <w:t>Resolution:</w:t>
      </w:r>
      <w:r w:rsidRPr="00C3722E">
        <w:rPr>
          <w:bCs/>
          <w:iCs/>
          <w:sz w:val="22"/>
          <w:szCs w:val="22"/>
          <w:lang w:val="de-DE"/>
        </w:rPr>
        <w:t xml:space="preserve"> </w:t>
      </w:r>
      <w:r>
        <w:rPr>
          <w:bCs/>
          <w:iCs/>
          <w:sz w:val="22"/>
          <w:szCs w:val="22"/>
          <w:lang w:val="de-DE"/>
        </w:rPr>
        <w:t>Mögliche</w:t>
      </w:r>
      <w:r w:rsidRPr="00C3722E">
        <w:rPr>
          <w:bCs/>
          <w:iCs/>
          <w:sz w:val="22"/>
          <w:szCs w:val="22"/>
          <w:lang w:val="de-DE"/>
        </w:rPr>
        <w:t xml:space="preserve"> Mainstream-Auflösungen: 1280x720, 1920x1080 und Auto; </w:t>
      </w:r>
      <w:r>
        <w:rPr>
          <w:bCs/>
          <w:iCs/>
          <w:sz w:val="22"/>
          <w:szCs w:val="22"/>
          <w:lang w:val="de-DE"/>
        </w:rPr>
        <w:t xml:space="preserve">mögliche </w:t>
      </w:r>
      <w:proofErr w:type="spellStart"/>
      <w:r w:rsidRPr="00C3722E">
        <w:rPr>
          <w:bCs/>
          <w:iCs/>
          <w:sz w:val="22"/>
          <w:szCs w:val="22"/>
          <w:lang w:val="de-DE"/>
        </w:rPr>
        <w:t>Substream</w:t>
      </w:r>
      <w:proofErr w:type="spellEnd"/>
      <w:r>
        <w:rPr>
          <w:bCs/>
          <w:iCs/>
          <w:sz w:val="22"/>
          <w:szCs w:val="22"/>
          <w:lang w:val="de-DE"/>
        </w:rPr>
        <w:t>-Auflösung</w:t>
      </w:r>
      <w:r w:rsidRPr="00C3722E">
        <w:rPr>
          <w:bCs/>
          <w:iCs/>
          <w:sz w:val="22"/>
          <w:szCs w:val="22"/>
          <w:lang w:val="de-DE"/>
        </w:rPr>
        <w:t>e</w:t>
      </w:r>
      <w:r>
        <w:rPr>
          <w:bCs/>
          <w:iCs/>
          <w:sz w:val="22"/>
          <w:szCs w:val="22"/>
          <w:lang w:val="de-DE"/>
        </w:rPr>
        <w:t>n:</w:t>
      </w:r>
      <w:r w:rsidRPr="00C3722E">
        <w:rPr>
          <w:bCs/>
          <w:iCs/>
          <w:sz w:val="22"/>
          <w:szCs w:val="22"/>
          <w:lang w:val="de-DE"/>
        </w:rPr>
        <w:t xml:space="preserve"> 352x288, 640x480, 720x576.</w:t>
      </w:r>
    </w:p>
    <w:p w14:paraId="162B85F6" w14:textId="77777777" w:rsidR="0086777B" w:rsidRDefault="0086777B" w:rsidP="0086777B">
      <w:pPr>
        <w:pStyle w:val="0text"/>
        <w:shd w:val="clear" w:color="auto" w:fill="FFFFFF" w:themeFill="background1"/>
        <w:spacing w:line="276" w:lineRule="auto"/>
        <w:ind w:left="0"/>
        <w:rPr>
          <w:bCs/>
          <w:iCs/>
          <w:sz w:val="22"/>
          <w:szCs w:val="22"/>
        </w:rPr>
      </w:pPr>
      <w:r w:rsidRPr="00F24621">
        <w:rPr>
          <w:b/>
          <w:iCs/>
          <w:sz w:val="22"/>
          <w:szCs w:val="22"/>
        </w:rPr>
        <w:t>Bitrate:</w:t>
      </w:r>
      <w:r w:rsidRPr="00F24621">
        <w:rPr>
          <w:bCs/>
          <w:iCs/>
          <w:sz w:val="22"/>
          <w:szCs w:val="22"/>
        </w:rPr>
        <w:t xml:space="preserve"> Mainstream</w:t>
      </w:r>
      <w:r>
        <w:rPr>
          <w:bCs/>
          <w:iCs/>
          <w:sz w:val="22"/>
          <w:szCs w:val="22"/>
        </w:rPr>
        <w:t>-B</w:t>
      </w:r>
      <w:r w:rsidRPr="00F24621">
        <w:rPr>
          <w:bCs/>
          <w:iCs/>
          <w:sz w:val="22"/>
          <w:szCs w:val="22"/>
        </w:rPr>
        <w:t>itrate</w:t>
      </w:r>
      <w:r>
        <w:rPr>
          <w:bCs/>
          <w:iCs/>
          <w:sz w:val="22"/>
          <w:szCs w:val="22"/>
        </w:rPr>
        <w:t>-R</w:t>
      </w:r>
      <w:r w:rsidRPr="00F24621">
        <w:rPr>
          <w:bCs/>
          <w:iCs/>
          <w:sz w:val="22"/>
          <w:szCs w:val="22"/>
        </w:rPr>
        <w:t>ange</w:t>
      </w:r>
      <w:r>
        <w:rPr>
          <w:bCs/>
          <w:iCs/>
          <w:sz w:val="22"/>
          <w:szCs w:val="22"/>
        </w:rPr>
        <w:t xml:space="preserve">: 1024Kb/s bis 2048Kb/s; </w:t>
      </w:r>
      <w:proofErr w:type="spellStart"/>
      <w:r>
        <w:rPr>
          <w:bCs/>
          <w:iCs/>
          <w:sz w:val="22"/>
          <w:szCs w:val="22"/>
        </w:rPr>
        <w:t>Substream</w:t>
      </w:r>
      <w:proofErr w:type="spellEnd"/>
      <w:r>
        <w:rPr>
          <w:bCs/>
          <w:iCs/>
          <w:sz w:val="22"/>
          <w:szCs w:val="22"/>
        </w:rPr>
        <w:t>-Range: 256Kb/s to 2048Kb/s</w:t>
      </w:r>
    </w:p>
    <w:p w14:paraId="1EBEF0C2" w14:textId="77777777" w:rsidR="0086777B" w:rsidRPr="00F24621" w:rsidRDefault="0086777B" w:rsidP="0086777B">
      <w:pPr>
        <w:pStyle w:val="0text"/>
        <w:shd w:val="clear" w:color="auto" w:fill="FFFFFF" w:themeFill="background1"/>
        <w:spacing w:before="120" w:after="120" w:line="276" w:lineRule="auto"/>
        <w:ind w:left="0"/>
        <w:rPr>
          <w:bCs/>
          <w:iCs/>
          <w:sz w:val="22"/>
          <w:szCs w:val="22"/>
        </w:rPr>
      </w:pPr>
      <w:r w:rsidRPr="000234FA">
        <w:rPr>
          <w:b/>
          <w:noProof/>
        </w:rPr>
        <w:drawing>
          <wp:anchor distT="0" distB="0" distL="114300" distR="114300" simplePos="0" relativeHeight="252234240" behindDoc="0" locked="0" layoutInCell="1" allowOverlap="1" wp14:anchorId="6A9EA725" wp14:editId="637F28C8">
            <wp:simplePos x="0" y="0"/>
            <wp:positionH relativeFrom="column">
              <wp:posOffset>0</wp:posOffset>
            </wp:positionH>
            <wp:positionV relativeFrom="paragraph">
              <wp:posOffset>1270</wp:posOffset>
            </wp:positionV>
            <wp:extent cx="6175375" cy="1463040"/>
            <wp:effectExtent l="0" t="0" r="0" b="3810"/>
            <wp:wrapNone/>
            <wp:docPr id="193"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75375" cy="1463040"/>
                    </a:xfrm>
                    <a:prstGeom prst="rect">
                      <a:avLst/>
                    </a:prstGeom>
                  </pic:spPr>
                </pic:pic>
              </a:graphicData>
            </a:graphic>
            <wp14:sizeRelH relativeFrom="margin">
              <wp14:pctWidth>0</wp14:pctWidth>
            </wp14:sizeRelH>
            <wp14:sizeRelV relativeFrom="margin">
              <wp14:pctHeight>0</wp14:pctHeight>
            </wp14:sizeRelV>
          </wp:anchor>
        </w:drawing>
      </w:r>
    </w:p>
    <w:p w14:paraId="1E26F368" w14:textId="77777777" w:rsidR="0086777B" w:rsidRPr="00F24621" w:rsidRDefault="0086777B" w:rsidP="0086777B">
      <w:pPr>
        <w:pStyle w:val="0text"/>
        <w:shd w:val="clear" w:color="auto" w:fill="FFFFFF" w:themeFill="background1"/>
        <w:spacing w:before="120" w:after="120" w:line="276" w:lineRule="auto"/>
        <w:ind w:left="0"/>
        <w:rPr>
          <w:bCs/>
          <w:iCs/>
          <w:sz w:val="22"/>
          <w:szCs w:val="22"/>
        </w:rPr>
      </w:pPr>
    </w:p>
    <w:p w14:paraId="5754A7B5" w14:textId="77777777" w:rsidR="0086777B" w:rsidRPr="00F24621" w:rsidRDefault="0086777B" w:rsidP="0086777B">
      <w:pPr>
        <w:pStyle w:val="0text"/>
        <w:shd w:val="clear" w:color="auto" w:fill="FFFFFF" w:themeFill="background1"/>
        <w:spacing w:before="120" w:after="120" w:line="276" w:lineRule="auto"/>
        <w:ind w:left="0"/>
        <w:rPr>
          <w:bCs/>
          <w:iCs/>
          <w:sz w:val="22"/>
          <w:szCs w:val="22"/>
        </w:rPr>
      </w:pPr>
    </w:p>
    <w:p w14:paraId="65B2BD2B" w14:textId="77777777" w:rsidR="0086777B" w:rsidRPr="00F24621" w:rsidRDefault="0086777B" w:rsidP="0086777B">
      <w:pPr>
        <w:pStyle w:val="0text"/>
        <w:shd w:val="clear" w:color="auto" w:fill="FFFFFF" w:themeFill="background1"/>
        <w:spacing w:before="120" w:after="120" w:line="276" w:lineRule="auto"/>
        <w:ind w:left="0"/>
        <w:rPr>
          <w:bCs/>
          <w:iCs/>
          <w:sz w:val="22"/>
          <w:szCs w:val="22"/>
        </w:rPr>
      </w:pPr>
    </w:p>
    <w:p w14:paraId="1510027A" w14:textId="77777777" w:rsidR="0086777B" w:rsidRPr="00F24621" w:rsidRDefault="0086777B" w:rsidP="0086777B">
      <w:pPr>
        <w:pStyle w:val="0text"/>
        <w:shd w:val="clear" w:color="auto" w:fill="FFFFFF" w:themeFill="background1"/>
        <w:spacing w:before="120" w:after="120" w:line="276" w:lineRule="auto"/>
        <w:ind w:left="0"/>
        <w:rPr>
          <w:bCs/>
          <w:iCs/>
          <w:sz w:val="22"/>
          <w:szCs w:val="22"/>
        </w:rPr>
      </w:pPr>
    </w:p>
    <w:p w14:paraId="223BAC5B"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r w:rsidRPr="00457C0A">
        <w:rPr>
          <w:b/>
          <w:iCs/>
          <w:sz w:val="22"/>
          <w:szCs w:val="22"/>
          <w:lang w:val="de-DE"/>
        </w:rPr>
        <w:br/>
      </w:r>
      <w:r w:rsidRPr="001D5AD1">
        <w:rPr>
          <w:b/>
          <w:iCs/>
          <w:sz w:val="22"/>
          <w:szCs w:val="22"/>
          <w:lang w:val="de-DE"/>
        </w:rPr>
        <w:t>Video (Receiver-Seite)</w:t>
      </w:r>
    </w:p>
    <w:p w14:paraId="664FF513"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r>
        <w:rPr>
          <w:noProof/>
        </w:rPr>
        <w:drawing>
          <wp:anchor distT="0" distB="0" distL="114300" distR="114300" simplePos="0" relativeHeight="252237312" behindDoc="0" locked="0" layoutInCell="1" allowOverlap="1" wp14:anchorId="204C618A" wp14:editId="2D46BFA7">
            <wp:simplePos x="0" y="0"/>
            <wp:positionH relativeFrom="column">
              <wp:posOffset>634</wp:posOffset>
            </wp:positionH>
            <wp:positionV relativeFrom="paragraph">
              <wp:posOffset>200025</wp:posOffset>
            </wp:positionV>
            <wp:extent cx="4073957" cy="1866900"/>
            <wp:effectExtent l="0" t="0" r="3175" b="0"/>
            <wp:wrapNone/>
            <wp:docPr id="19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30"/>
                    <a:stretch>
                      <a:fillRect/>
                    </a:stretch>
                  </pic:blipFill>
                  <pic:spPr>
                    <a:xfrm>
                      <a:off x="0" y="0"/>
                      <a:ext cx="4076048" cy="1867858"/>
                    </a:xfrm>
                    <a:prstGeom prst="rect">
                      <a:avLst/>
                    </a:prstGeom>
                  </pic:spPr>
                </pic:pic>
              </a:graphicData>
            </a:graphic>
            <wp14:sizeRelH relativeFrom="margin">
              <wp14:pctWidth>0</wp14:pctWidth>
            </wp14:sizeRelH>
            <wp14:sizeRelV relativeFrom="margin">
              <wp14:pctHeight>0</wp14:pctHeight>
            </wp14:sizeRelV>
          </wp:anchor>
        </w:drawing>
      </w:r>
      <w:r w:rsidRPr="001D5AD1">
        <w:rPr>
          <w:bCs/>
          <w:iCs/>
          <w:sz w:val="22"/>
          <w:szCs w:val="22"/>
          <w:lang w:val="de-DE"/>
        </w:rPr>
        <w:t xml:space="preserve">Wählen Sie </w:t>
      </w:r>
      <w:proofErr w:type="spellStart"/>
      <w:r w:rsidRPr="001D5AD1">
        <w:rPr>
          <w:b/>
          <w:iCs/>
          <w:sz w:val="22"/>
          <w:szCs w:val="22"/>
          <w:lang w:val="de-DE"/>
        </w:rPr>
        <w:t>udp</w:t>
      </w:r>
      <w:proofErr w:type="spellEnd"/>
      <w:r w:rsidRPr="001D5AD1">
        <w:rPr>
          <w:b/>
          <w:iCs/>
          <w:sz w:val="22"/>
          <w:szCs w:val="22"/>
          <w:lang w:val="de-DE"/>
        </w:rPr>
        <w:t xml:space="preserve"> </w:t>
      </w:r>
      <w:proofErr w:type="spellStart"/>
      <w:r w:rsidRPr="001D5AD1">
        <w:rPr>
          <w:b/>
          <w:iCs/>
          <w:sz w:val="22"/>
          <w:szCs w:val="22"/>
          <w:lang w:val="de-DE"/>
        </w:rPr>
        <w:t>multicast</w:t>
      </w:r>
      <w:proofErr w:type="spellEnd"/>
      <w:r w:rsidRPr="001D5AD1">
        <w:rPr>
          <w:b/>
          <w:iCs/>
          <w:sz w:val="22"/>
          <w:szCs w:val="22"/>
          <w:lang w:val="de-DE"/>
        </w:rPr>
        <w:t xml:space="preserve"> </w:t>
      </w:r>
      <w:r w:rsidRPr="001D5AD1">
        <w:rPr>
          <w:bCs/>
          <w:iCs/>
          <w:sz w:val="22"/>
          <w:szCs w:val="22"/>
          <w:lang w:val="de-DE"/>
        </w:rPr>
        <w:t>oder</w:t>
      </w:r>
      <w:r w:rsidRPr="001D5AD1">
        <w:rPr>
          <w:b/>
          <w:iCs/>
          <w:sz w:val="22"/>
          <w:szCs w:val="22"/>
          <w:lang w:val="de-DE"/>
        </w:rPr>
        <w:t xml:space="preserve"> </w:t>
      </w:r>
      <w:proofErr w:type="spellStart"/>
      <w:r w:rsidRPr="001D5AD1">
        <w:rPr>
          <w:b/>
          <w:iCs/>
          <w:sz w:val="22"/>
          <w:szCs w:val="22"/>
          <w:lang w:val="de-DE"/>
        </w:rPr>
        <w:t>udp</w:t>
      </w:r>
      <w:proofErr w:type="spellEnd"/>
      <w:r w:rsidRPr="001D5AD1">
        <w:rPr>
          <w:b/>
          <w:iCs/>
          <w:sz w:val="22"/>
          <w:szCs w:val="22"/>
          <w:lang w:val="de-DE"/>
        </w:rPr>
        <w:t xml:space="preserve"> </w:t>
      </w:r>
      <w:proofErr w:type="spellStart"/>
      <w:r w:rsidRPr="001D5AD1">
        <w:rPr>
          <w:b/>
          <w:iCs/>
          <w:sz w:val="22"/>
          <w:szCs w:val="22"/>
          <w:lang w:val="de-DE"/>
        </w:rPr>
        <w:t>unicast</w:t>
      </w:r>
      <w:proofErr w:type="spellEnd"/>
      <w:r w:rsidRPr="001D5AD1">
        <w:rPr>
          <w:b/>
          <w:iCs/>
          <w:sz w:val="22"/>
          <w:szCs w:val="22"/>
          <w:lang w:val="de-DE"/>
        </w:rPr>
        <w:t>.</w:t>
      </w:r>
    </w:p>
    <w:p w14:paraId="2479C7D3"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6EF3AF09"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158ECDC1"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227824BB"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7625D593"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247F58B9"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447B6F79" w14:textId="77777777" w:rsidR="0086777B" w:rsidRPr="001D5AD1" w:rsidRDefault="0086777B" w:rsidP="0086777B">
      <w:pPr>
        <w:pStyle w:val="0text"/>
        <w:shd w:val="clear" w:color="auto" w:fill="FFFFFF" w:themeFill="background1"/>
        <w:spacing w:after="120" w:line="276" w:lineRule="auto"/>
        <w:ind w:left="0"/>
        <w:rPr>
          <w:b/>
          <w:iCs/>
          <w:sz w:val="22"/>
          <w:szCs w:val="22"/>
          <w:lang w:val="de-DE"/>
        </w:rPr>
      </w:pPr>
    </w:p>
    <w:p w14:paraId="4E704C9F" w14:textId="77777777" w:rsidR="0086777B" w:rsidRPr="00A80AF6" w:rsidRDefault="0086777B" w:rsidP="0086777B">
      <w:pPr>
        <w:pStyle w:val="0text"/>
        <w:shd w:val="clear" w:color="auto" w:fill="FFFFFF" w:themeFill="background1"/>
        <w:spacing w:after="120" w:line="276" w:lineRule="auto"/>
        <w:ind w:left="0"/>
        <w:rPr>
          <w:b/>
          <w:iCs/>
          <w:sz w:val="22"/>
          <w:szCs w:val="22"/>
          <w:lang w:val="de-DE"/>
        </w:rPr>
      </w:pPr>
      <w:r w:rsidRPr="00A80AF6">
        <w:rPr>
          <w:b/>
          <w:iCs/>
          <w:sz w:val="22"/>
          <w:szCs w:val="22"/>
          <w:lang w:val="de-DE"/>
        </w:rPr>
        <w:t>Netzwerk</w:t>
      </w:r>
    </w:p>
    <w:p w14:paraId="45385D88" w14:textId="77777777" w:rsidR="0086777B" w:rsidRPr="00A80AF6" w:rsidRDefault="0086777B" w:rsidP="0086777B">
      <w:pPr>
        <w:pStyle w:val="0text"/>
        <w:shd w:val="clear" w:color="auto" w:fill="FFFFFF" w:themeFill="background1"/>
        <w:spacing w:line="276" w:lineRule="auto"/>
        <w:ind w:left="0"/>
        <w:rPr>
          <w:bCs/>
          <w:iCs/>
          <w:sz w:val="22"/>
          <w:szCs w:val="22"/>
          <w:lang w:val="de-DE"/>
        </w:rPr>
      </w:pPr>
      <w:r w:rsidRPr="00A80AF6">
        <w:rPr>
          <w:bCs/>
          <w:iCs/>
          <w:sz w:val="22"/>
          <w:szCs w:val="22"/>
          <w:lang w:val="de-DE"/>
        </w:rPr>
        <w:t>DHCP-Status offen: Der DHCP-Switch bezieht automatisch die Netzwerkkonfigurationsinformationen, einschließlich IP-Adresse, Subnetzmaske, Gateway und Web-Port.</w:t>
      </w:r>
    </w:p>
    <w:p w14:paraId="1E690838" w14:textId="77777777" w:rsidR="0086777B" w:rsidRPr="00A80AF6" w:rsidRDefault="0086777B" w:rsidP="0086777B">
      <w:pPr>
        <w:pStyle w:val="0text"/>
        <w:shd w:val="clear" w:color="auto" w:fill="FFFFFF" w:themeFill="background1"/>
        <w:spacing w:line="276" w:lineRule="auto"/>
        <w:ind w:left="0"/>
        <w:rPr>
          <w:bCs/>
          <w:iCs/>
          <w:sz w:val="22"/>
          <w:szCs w:val="22"/>
          <w:lang w:val="de-DE"/>
        </w:rPr>
      </w:pPr>
      <w:r w:rsidRPr="00A80AF6">
        <w:rPr>
          <w:bCs/>
          <w:iCs/>
          <w:sz w:val="22"/>
          <w:szCs w:val="22"/>
          <w:lang w:val="de-DE"/>
        </w:rPr>
        <w:t xml:space="preserve">Status "DHCP geschlossen": IP-Adresse, Subnetzmaske, Gateway und </w:t>
      </w:r>
      <w:proofErr w:type="spellStart"/>
      <w:r w:rsidRPr="00A80AF6">
        <w:rPr>
          <w:bCs/>
          <w:iCs/>
          <w:sz w:val="22"/>
          <w:szCs w:val="22"/>
          <w:lang w:val="de-DE"/>
        </w:rPr>
        <w:t>Webport</w:t>
      </w:r>
      <w:proofErr w:type="spellEnd"/>
      <w:r w:rsidRPr="00A80AF6">
        <w:rPr>
          <w:bCs/>
          <w:iCs/>
          <w:sz w:val="22"/>
          <w:szCs w:val="22"/>
          <w:lang w:val="de-DE"/>
        </w:rPr>
        <w:t xml:space="preserve"> können manuell eingerichtet werden. Bitte beachten Sie, dass Gateway und IP-Adresse im selben Segment liegen müssen.</w:t>
      </w:r>
    </w:p>
    <w:p w14:paraId="3E6D0FB4" w14:textId="77777777" w:rsidR="0086777B" w:rsidRPr="00245609" w:rsidRDefault="0086777B" w:rsidP="0086777B">
      <w:pPr>
        <w:pStyle w:val="0text"/>
        <w:shd w:val="clear" w:color="auto" w:fill="FFFFFF" w:themeFill="background1"/>
        <w:spacing w:before="120" w:after="120" w:line="276" w:lineRule="auto"/>
        <w:ind w:left="0"/>
        <w:rPr>
          <w:b/>
          <w:iCs/>
          <w:sz w:val="22"/>
          <w:szCs w:val="22"/>
          <w:lang w:val="de-DE"/>
        </w:rPr>
      </w:pPr>
      <w:r w:rsidRPr="00245609">
        <w:rPr>
          <w:b/>
          <w:iCs/>
          <w:sz w:val="22"/>
          <w:szCs w:val="22"/>
          <w:lang w:val="de-DE"/>
        </w:rPr>
        <w:t>Web-Login-Einstellungen</w:t>
      </w:r>
    </w:p>
    <w:p w14:paraId="7900518A"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r w:rsidRPr="002217A1">
        <w:rPr>
          <w:bCs/>
          <w:iCs/>
          <w:sz w:val="22"/>
          <w:szCs w:val="22"/>
          <w:lang w:val="de-DE"/>
        </w:rPr>
        <w:t>Benutzername kann “User” oder “Admin” sein, geben Sie das alte und neue Passwor</w:t>
      </w:r>
      <w:r>
        <w:rPr>
          <w:bCs/>
          <w:iCs/>
          <w:sz w:val="22"/>
          <w:szCs w:val="22"/>
          <w:lang w:val="de-DE"/>
        </w:rPr>
        <w:t xml:space="preserve">t ein u es zu ändern, dann klicken Sie auf </w:t>
      </w:r>
      <w:r w:rsidRPr="002217A1">
        <w:rPr>
          <w:b/>
          <w:iCs/>
          <w:sz w:val="22"/>
          <w:szCs w:val="22"/>
          <w:lang w:val="de-DE"/>
        </w:rPr>
        <w:t>S</w:t>
      </w:r>
      <w:r>
        <w:rPr>
          <w:b/>
          <w:iCs/>
          <w:sz w:val="22"/>
          <w:szCs w:val="22"/>
          <w:lang w:val="de-DE"/>
        </w:rPr>
        <w:t>peichern</w:t>
      </w:r>
      <w:r w:rsidRPr="002217A1">
        <w:rPr>
          <w:bCs/>
          <w:iCs/>
          <w:sz w:val="22"/>
          <w:szCs w:val="22"/>
          <w:lang w:val="de-DE"/>
        </w:rPr>
        <w:t>.</w:t>
      </w:r>
    </w:p>
    <w:p w14:paraId="1C452394"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r>
        <w:rPr>
          <w:noProof/>
        </w:rPr>
        <w:drawing>
          <wp:anchor distT="0" distB="0" distL="114300" distR="114300" simplePos="0" relativeHeight="252235264" behindDoc="0" locked="0" layoutInCell="1" allowOverlap="1" wp14:anchorId="0E333F50" wp14:editId="5F10AB24">
            <wp:simplePos x="0" y="0"/>
            <wp:positionH relativeFrom="margin">
              <wp:align>left</wp:align>
            </wp:positionH>
            <wp:positionV relativeFrom="paragraph">
              <wp:posOffset>26035</wp:posOffset>
            </wp:positionV>
            <wp:extent cx="5139055" cy="2573020"/>
            <wp:effectExtent l="0" t="0" r="4445" b="0"/>
            <wp:wrapNone/>
            <wp:docPr id="195" name="Immagine 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10;&#10;Descrizione generata automaticamente"/>
                    <pic:cNvPicPr/>
                  </pic:nvPicPr>
                  <pic:blipFill>
                    <a:blip r:embed="rId31"/>
                    <a:stretch>
                      <a:fillRect/>
                    </a:stretch>
                  </pic:blipFill>
                  <pic:spPr>
                    <a:xfrm>
                      <a:off x="0" y="0"/>
                      <a:ext cx="5139055" cy="2573020"/>
                    </a:xfrm>
                    <a:prstGeom prst="rect">
                      <a:avLst/>
                    </a:prstGeom>
                  </pic:spPr>
                </pic:pic>
              </a:graphicData>
            </a:graphic>
            <wp14:sizeRelH relativeFrom="margin">
              <wp14:pctWidth>0</wp14:pctWidth>
            </wp14:sizeRelH>
            <wp14:sizeRelV relativeFrom="margin">
              <wp14:pctHeight>0</wp14:pctHeight>
            </wp14:sizeRelV>
          </wp:anchor>
        </w:drawing>
      </w:r>
    </w:p>
    <w:p w14:paraId="2372B5C4"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02B3E13F"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49D4D479"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04E814B5"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566F19B4"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7F39DFD6"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6A4CFF96"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26F61E98"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4B0085C9" w14:textId="77777777" w:rsidR="0086777B" w:rsidRPr="002217A1" w:rsidRDefault="0086777B" w:rsidP="0086777B">
      <w:pPr>
        <w:pStyle w:val="0text"/>
        <w:shd w:val="clear" w:color="auto" w:fill="FFFFFF" w:themeFill="background1"/>
        <w:spacing w:before="120" w:after="120" w:line="276" w:lineRule="auto"/>
        <w:ind w:left="0"/>
        <w:rPr>
          <w:bCs/>
          <w:iCs/>
          <w:sz w:val="22"/>
          <w:szCs w:val="22"/>
          <w:lang w:val="de-DE"/>
        </w:rPr>
      </w:pPr>
    </w:p>
    <w:p w14:paraId="6E193E51" w14:textId="77777777" w:rsidR="0086777B" w:rsidRPr="00E513CC" w:rsidRDefault="0086777B" w:rsidP="0086777B">
      <w:pPr>
        <w:pStyle w:val="0text"/>
        <w:shd w:val="clear" w:color="auto" w:fill="FFFFFF" w:themeFill="background1"/>
        <w:spacing w:before="120" w:after="120" w:line="276" w:lineRule="auto"/>
        <w:ind w:left="0"/>
        <w:rPr>
          <w:b/>
          <w:iCs/>
          <w:sz w:val="22"/>
          <w:szCs w:val="22"/>
          <w:lang w:val="de-DE"/>
        </w:rPr>
      </w:pPr>
      <w:r w:rsidRPr="00E513CC">
        <w:rPr>
          <w:b/>
          <w:iCs/>
          <w:sz w:val="22"/>
          <w:szCs w:val="22"/>
          <w:lang w:val="de-DE"/>
        </w:rPr>
        <w:lastRenderedPageBreak/>
        <w:t>Update</w:t>
      </w:r>
    </w:p>
    <w:p w14:paraId="5978A282" w14:textId="4E1511F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r w:rsidRPr="00C26FB9">
        <w:rPr>
          <w:noProof/>
        </w:rPr>
        <w:drawing>
          <wp:anchor distT="0" distB="0" distL="114300" distR="114300" simplePos="0" relativeHeight="252236288" behindDoc="0" locked="0" layoutInCell="1" allowOverlap="1" wp14:anchorId="1D825E12" wp14:editId="613C836C">
            <wp:simplePos x="0" y="0"/>
            <wp:positionH relativeFrom="column">
              <wp:posOffset>48260</wp:posOffset>
            </wp:positionH>
            <wp:positionV relativeFrom="paragraph">
              <wp:posOffset>375920</wp:posOffset>
            </wp:positionV>
            <wp:extent cx="5024388" cy="1818168"/>
            <wp:effectExtent l="0" t="0" r="5080" b="0"/>
            <wp:wrapNone/>
            <wp:docPr id="196"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24388" cy="1818168"/>
                    </a:xfrm>
                    <a:prstGeom prst="rect">
                      <a:avLst/>
                    </a:prstGeom>
                  </pic:spPr>
                </pic:pic>
              </a:graphicData>
            </a:graphic>
            <wp14:sizeRelH relativeFrom="margin">
              <wp14:pctWidth>0</wp14:pctWidth>
            </wp14:sizeRelH>
            <wp14:sizeRelV relativeFrom="margin">
              <wp14:pctHeight>0</wp14:pctHeight>
            </wp14:sizeRelV>
          </wp:anchor>
        </w:drawing>
      </w:r>
      <w:r w:rsidRPr="006E3DC9">
        <w:rPr>
          <w:bCs/>
          <w:iCs/>
          <w:sz w:val="22"/>
          <w:szCs w:val="22"/>
          <w:lang w:val="de-DE"/>
        </w:rPr>
        <w:t>Zu</w:t>
      </w:r>
      <w:r>
        <w:rPr>
          <w:bCs/>
          <w:iCs/>
          <w:sz w:val="22"/>
          <w:szCs w:val="22"/>
          <w:lang w:val="de-DE"/>
        </w:rPr>
        <w:t>m</w:t>
      </w:r>
      <w:r w:rsidRPr="006E3DC9">
        <w:rPr>
          <w:bCs/>
          <w:iCs/>
          <w:sz w:val="22"/>
          <w:szCs w:val="22"/>
          <w:lang w:val="de-DE"/>
        </w:rPr>
        <w:t xml:space="preserve"> </w:t>
      </w:r>
      <w:r>
        <w:rPr>
          <w:bCs/>
          <w:iCs/>
          <w:sz w:val="22"/>
          <w:szCs w:val="22"/>
          <w:lang w:val="de-DE"/>
        </w:rPr>
        <w:t>A</w:t>
      </w:r>
      <w:r w:rsidRPr="006E3DC9">
        <w:rPr>
          <w:bCs/>
          <w:iCs/>
          <w:sz w:val="22"/>
          <w:szCs w:val="22"/>
          <w:lang w:val="de-DE"/>
        </w:rPr>
        <w:t>ktualisieren neue</w:t>
      </w:r>
      <w:r>
        <w:rPr>
          <w:bCs/>
          <w:iCs/>
          <w:sz w:val="22"/>
          <w:szCs w:val="22"/>
          <w:lang w:val="de-DE"/>
        </w:rPr>
        <w:t>r</w:t>
      </w:r>
      <w:r w:rsidRPr="006E3DC9">
        <w:rPr>
          <w:bCs/>
          <w:iCs/>
          <w:sz w:val="22"/>
          <w:szCs w:val="22"/>
          <w:lang w:val="de-DE"/>
        </w:rPr>
        <w:t xml:space="preserve"> Firmware </w:t>
      </w:r>
      <w:r>
        <w:rPr>
          <w:bCs/>
          <w:iCs/>
          <w:sz w:val="22"/>
          <w:szCs w:val="22"/>
          <w:lang w:val="de-DE"/>
        </w:rPr>
        <w:t>d</w:t>
      </w:r>
      <w:r w:rsidRPr="006E3DC9">
        <w:rPr>
          <w:bCs/>
          <w:iCs/>
          <w:sz w:val="22"/>
          <w:szCs w:val="22"/>
          <w:lang w:val="de-DE"/>
        </w:rPr>
        <w:t xml:space="preserve">urchsuchen </w:t>
      </w:r>
      <w:r>
        <w:rPr>
          <w:bCs/>
          <w:iCs/>
          <w:sz w:val="22"/>
          <w:szCs w:val="22"/>
          <w:lang w:val="de-DE"/>
        </w:rPr>
        <w:t xml:space="preserve">(„Browse“) </w:t>
      </w:r>
      <w:r w:rsidRPr="006E3DC9">
        <w:rPr>
          <w:bCs/>
          <w:iCs/>
          <w:sz w:val="22"/>
          <w:szCs w:val="22"/>
          <w:lang w:val="de-DE"/>
        </w:rPr>
        <w:t xml:space="preserve">Sie eine bin. </w:t>
      </w:r>
      <w:r w:rsidRPr="00245609">
        <w:rPr>
          <w:bCs/>
          <w:iCs/>
          <w:sz w:val="22"/>
          <w:szCs w:val="22"/>
          <w:lang w:val="de-DE"/>
        </w:rPr>
        <w:t>Datei und klicken Sie auf Aktualisieren („Update“).</w:t>
      </w:r>
    </w:p>
    <w:p w14:paraId="03FF4373" w14:textId="573CAF11"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72CB4DAB"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7C6F907A"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5F06A628"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1D2146E4"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20A9640F"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1D705504" w14:textId="77777777" w:rsidR="0086777B" w:rsidRPr="00245609" w:rsidRDefault="0086777B" w:rsidP="0086777B">
      <w:pPr>
        <w:pStyle w:val="0text"/>
        <w:shd w:val="clear" w:color="auto" w:fill="FFFFFF" w:themeFill="background1"/>
        <w:spacing w:before="120" w:after="120" w:line="276" w:lineRule="auto"/>
        <w:ind w:left="0"/>
        <w:rPr>
          <w:bCs/>
          <w:iCs/>
          <w:sz w:val="22"/>
          <w:szCs w:val="22"/>
          <w:lang w:val="de-DE"/>
        </w:rPr>
      </w:pPr>
    </w:p>
    <w:p w14:paraId="797A2B74" w14:textId="77777777" w:rsidR="0086777B" w:rsidRPr="00245609" w:rsidRDefault="0086777B" w:rsidP="005575E0">
      <w:pPr>
        <w:pStyle w:val="0text"/>
        <w:shd w:val="clear" w:color="auto" w:fill="FFFFFF" w:themeFill="background1"/>
        <w:spacing w:before="120" w:line="276" w:lineRule="auto"/>
        <w:ind w:left="0"/>
        <w:rPr>
          <w:b/>
          <w:iCs/>
          <w:sz w:val="22"/>
          <w:szCs w:val="22"/>
          <w:lang w:val="de-DE"/>
        </w:rPr>
      </w:pPr>
      <w:r w:rsidRPr="00245609">
        <w:rPr>
          <w:b/>
          <w:iCs/>
          <w:sz w:val="22"/>
          <w:szCs w:val="22"/>
          <w:lang w:val="de-DE"/>
        </w:rPr>
        <w:t>VLC Mediaplayer</w:t>
      </w:r>
    </w:p>
    <w:p w14:paraId="5EE1F966" w14:textId="77777777" w:rsidR="0086777B" w:rsidRPr="00032745" w:rsidRDefault="0086777B" w:rsidP="005575E0">
      <w:pPr>
        <w:pStyle w:val="0text"/>
        <w:shd w:val="clear" w:color="auto" w:fill="FFFFFF" w:themeFill="background1"/>
        <w:spacing w:after="120" w:line="276" w:lineRule="auto"/>
        <w:ind w:left="0"/>
        <w:rPr>
          <w:bCs/>
          <w:iCs/>
          <w:sz w:val="22"/>
          <w:szCs w:val="22"/>
          <w:lang w:val="de-DE"/>
        </w:rPr>
      </w:pPr>
      <w:r>
        <w:rPr>
          <w:noProof/>
        </w:rPr>
        <w:drawing>
          <wp:anchor distT="0" distB="0" distL="114300" distR="114300" simplePos="0" relativeHeight="252238336" behindDoc="0" locked="0" layoutInCell="1" allowOverlap="1" wp14:anchorId="46689D2B" wp14:editId="36624999">
            <wp:simplePos x="0" y="0"/>
            <wp:positionH relativeFrom="margin">
              <wp:align>left</wp:align>
            </wp:positionH>
            <wp:positionV relativeFrom="paragraph">
              <wp:posOffset>587464</wp:posOffset>
            </wp:positionV>
            <wp:extent cx="3785191" cy="2589289"/>
            <wp:effectExtent l="0" t="0" r="6350" b="1905"/>
            <wp:wrapNone/>
            <wp:docPr id="197" name="Immagine 24" descr="Immagine che contiene testo, screenshot, elettronico, scherm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magine 24" descr="Immagine che contiene testo, screenshot, elettronico, schermo&#10;&#10;Descrizione generata automaticamente"/>
                    <pic:cNvPicPr/>
                  </pic:nvPicPr>
                  <pic:blipFill>
                    <a:blip r:embed="rId33"/>
                    <a:stretch>
                      <a:fillRect/>
                    </a:stretch>
                  </pic:blipFill>
                  <pic:spPr>
                    <a:xfrm>
                      <a:off x="0" y="0"/>
                      <a:ext cx="3787797" cy="2591072"/>
                    </a:xfrm>
                    <a:prstGeom prst="rect">
                      <a:avLst/>
                    </a:prstGeom>
                  </pic:spPr>
                </pic:pic>
              </a:graphicData>
            </a:graphic>
            <wp14:sizeRelH relativeFrom="margin">
              <wp14:pctWidth>0</wp14:pctWidth>
            </wp14:sizeRelH>
            <wp14:sizeRelV relativeFrom="margin">
              <wp14:pctHeight>0</wp14:pctHeight>
            </wp14:sizeRelV>
          </wp:anchor>
        </w:drawing>
      </w:r>
      <w:r w:rsidRPr="00032745">
        <w:rPr>
          <w:bCs/>
          <w:iCs/>
          <w:sz w:val="22"/>
          <w:szCs w:val="22"/>
          <w:lang w:val="de-DE"/>
        </w:rPr>
        <w:t xml:space="preserve">Öffnen Sie den VLC Mediaplayer auf dem Computer, der mit dem Transmitter </w:t>
      </w:r>
      <w:r>
        <w:rPr>
          <w:bCs/>
          <w:iCs/>
          <w:sz w:val="22"/>
          <w:szCs w:val="22"/>
          <w:lang w:val="de-DE"/>
        </w:rPr>
        <w:t xml:space="preserve">verbunden ist, </w:t>
      </w:r>
      <w:r w:rsidRPr="00032745">
        <w:rPr>
          <w:bCs/>
          <w:iCs/>
          <w:sz w:val="22"/>
          <w:szCs w:val="22"/>
          <w:lang w:val="de-DE"/>
        </w:rPr>
        <w:t>w</w:t>
      </w:r>
      <w:r>
        <w:rPr>
          <w:bCs/>
          <w:iCs/>
          <w:sz w:val="22"/>
          <w:szCs w:val="22"/>
          <w:lang w:val="de-DE"/>
        </w:rPr>
        <w:t xml:space="preserve">ährend die </w:t>
      </w:r>
      <w:r w:rsidRPr="00032745">
        <w:rPr>
          <w:bCs/>
          <w:iCs/>
          <w:sz w:val="22"/>
          <w:szCs w:val="22"/>
          <w:lang w:val="de-DE"/>
        </w:rPr>
        <w:t xml:space="preserve"> Web GUI</w:t>
      </w:r>
      <w:r>
        <w:rPr>
          <w:bCs/>
          <w:iCs/>
          <w:sz w:val="22"/>
          <w:szCs w:val="22"/>
          <w:lang w:val="de-DE"/>
        </w:rPr>
        <w:t xml:space="preserve"> geöffnet ist.</w:t>
      </w:r>
      <w:r w:rsidRPr="00032745">
        <w:rPr>
          <w:bCs/>
          <w:iCs/>
          <w:sz w:val="22"/>
          <w:szCs w:val="22"/>
          <w:lang w:val="de-DE"/>
        </w:rPr>
        <w:t xml:space="preserve"> </w:t>
      </w:r>
      <w:r>
        <w:rPr>
          <w:bCs/>
          <w:iCs/>
          <w:sz w:val="22"/>
          <w:szCs w:val="22"/>
          <w:lang w:val="de-DE"/>
        </w:rPr>
        <w:t>K</w:t>
      </w:r>
      <w:r w:rsidRPr="00032745">
        <w:rPr>
          <w:bCs/>
          <w:iCs/>
          <w:sz w:val="22"/>
          <w:szCs w:val="22"/>
          <w:lang w:val="de-DE"/>
        </w:rPr>
        <w:t>lick</w:t>
      </w:r>
      <w:r>
        <w:rPr>
          <w:bCs/>
          <w:iCs/>
          <w:sz w:val="22"/>
          <w:szCs w:val="22"/>
          <w:lang w:val="de-DE"/>
        </w:rPr>
        <w:t xml:space="preserve">en Sie auf </w:t>
      </w:r>
      <w:r w:rsidRPr="00032745">
        <w:rPr>
          <w:b/>
          <w:iCs/>
          <w:sz w:val="22"/>
          <w:szCs w:val="22"/>
          <w:lang w:val="de-DE"/>
        </w:rPr>
        <w:t>Media</w:t>
      </w:r>
      <w:r w:rsidRPr="00032745">
        <w:rPr>
          <w:bCs/>
          <w:iCs/>
          <w:sz w:val="22"/>
          <w:szCs w:val="22"/>
          <w:lang w:val="de-DE"/>
        </w:rPr>
        <w:t xml:space="preserve"> </w:t>
      </w:r>
      <w:r>
        <w:rPr>
          <w:bCs/>
          <w:iCs/>
          <w:sz w:val="22"/>
          <w:szCs w:val="22"/>
          <w:lang w:val="de-DE"/>
        </w:rPr>
        <w:t>(Medien) u</w:t>
      </w:r>
      <w:r w:rsidRPr="00032745">
        <w:rPr>
          <w:bCs/>
          <w:iCs/>
          <w:sz w:val="22"/>
          <w:szCs w:val="22"/>
          <w:lang w:val="de-DE"/>
        </w:rPr>
        <w:t xml:space="preserve">nd </w:t>
      </w:r>
      <w:r w:rsidRPr="00032745">
        <w:rPr>
          <w:b/>
          <w:iCs/>
          <w:sz w:val="22"/>
          <w:szCs w:val="22"/>
          <w:lang w:val="de-DE"/>
        </w:rPr>
        <w:t>Open Network Stream</w:t>
      </w:r>
      <w:r>
        <w:rPr>
          <w:bCs/>
          <w:iCs/>
          <w:sz w:val="22"/>
          <w:szCs w:val="22"/>
          <w:lang w:val="de-DE"/>
        </w:rPr>
        <w:t xml:space="preserve"> (Netzwerk-Stream öffnen).</w:t>
      </w:r>
    </w:p>
    <w:p w14:paraId="1E29AC6D"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3FC89A6E"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0DD936B8"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6114F2A1"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7BACF6C2"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35835C60"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0B7B97EF"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1F806320" w14:textId="77777777"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1B67780D" w14:textId="579146A6"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6B7551C1" w14:textId="5F05E224" w:rsidR="0086777B" w:rsidRPr="00032745" w:rsidRDefault="0086777B" w:rsidP="0086777B">
      <w:pPr>
        <w:pStyle w:val="0text"/>
        <w:shd w:val="clear" w:color="auto" w:fill="FFFFFF" w:themeFill="background1"/>
        <w:spacing w:before="120" w:after="120" w:line="276" w:lineRule="auto"/>
        <w:ind w:left="0"/>
        <w:rPr>
          <w:bCs/>
          <w:iCs/>
          <w:sz w:val="22"/>
          <w:szCs w:val="22"/>
          <w:lang w:val="de-DE"/>
        </w:rPr>
      </w:pPr>
    </w:p>
    <w:p w14:paraId="18A4FF75" w14:textId="378AB323" w:rsidR="0086777B" w:rsidRDefault="0086777B" w:rsidP="005575E0">
      <w:pPr>
        <w:pStyle w:val="0text"/>
        <w:shd w:val="clear" w:color="auto" w:fill="FFFFFF" w:themeFill="background1"/>
        <w:spacing w:before="120" w:line="276" w:lineRule="auto"/>
        <w:ind w:left="0"/>
        <w:rPr>
          <w:bCs/>
          <w:iCs/>
          <w:sz w:val="22"/>
          <w:szCs w:val="22"/>
          <w:lang w:val="de-DE"/>
        </w:rPr>
      </w:pPr>
      <w:r w:rsidRPr="00027E57">
        <w:rPr>
          <w:bCs/>
          <w:iCs/>
          <w:sz w:val="22"/>
          <w:szCs w:val="22"/>
          <w:lang w:val="de-DE"/>
        </w:rPr>
        <w:t>Geben Sie die URL des Mainstream-Netzwerks mit "</w:t>
      </w:r>
      <w:proofErr w:type="spellStart"/>
      <w:r w:rsidRPr="00027E57">
        <w:rPr>
          <w:bCs/>
          <w:iCs/>
          <w:sz w:val="22"/>
          <w:szCs w:val="22"/>
          <w:lang w:val="de-DE"/>
        </w:rPr>
        <w:t>rtsp</w:t>
      </w:r>
      <w:proofErr w:type="spellEnd"/>
      <w:r w:rsidRPr="00027E57">
        <w:rPr>
          <w:bCs/>
          <w:iCs/>
          <w:sz w:val="22"/>
          <w:szCs w:val="22"/>
          <w:lang w:val="de-DE"/>
        </w:rPr>
        <w:t>://192.168.10.10/live/</w:t>
      </w:r>
      <w:proofErr w:type="spellStart"/>
      <w:r w:rsidRPr="00027E57">
        <w:rPr>
          <w:bCs/>
          <w:iCs/>
          <w:sz w:val="22"/>
          <w:szCs w:val="22"/>
          <w:lang w:val="de-DE"/>
        </w:rPr>
        <w:t>main</w:t>
      </w:r>
      <w:proofErr w:type="spellEnd"/>
      <w:r w:rsidRPr="00027E57">
        <w:rPr>
          <w:bCs/>
          <w:iCs/>
          <w:sz w:val="22"/>
          <w:szCs w:val="22"/>
          <w:lang w:val="de-DE"/>
        </w:rPr>
        <w:t>/</w:t>
      </w:r>
      <w:proofErr w:type="spellStart"/>
      <w:r w:rsidRPr="00027E57">
        <w:rPr>
          <w:bCs/>
          <w:iCs/>
          <w:sz w:val="22"/>
          <w:szCs w:val="22"/>
          <w:lang w:val="de-DE"/>
        </w:rPr>
        <w:t>av_stream</w:t>
      </w:r>
      <w:proofErr w:type="spellEnd"/>
      <w:r w:rsidRPr="00027E57">
        <w:rPr>
          <w:bCs/>
          <w:iCs/>
          <w:sz w:val="22"/>
          <w:szCs w:val="22"/>
          <w:lang w:val="de-DE"/>
        </w:rPr>
        <w:t xml:space="preserve">" oder die URL des </w:t>
      </w:r>
      <w:proofErr w:type="spellStart"/>
      <w:r w:rsidRPr="00027E57">
        <w:rPr>
          <w:bCs/>
          <w:iCs/>
          <w:sz w:val="22"/>
          <w:szCs w:val="22"/>
          <w:lang w:val="de-DE"/>
        </w:rPr>
        <w:t>Substream</w:t>
      </w:r>
      <w:proofErr w:type="spellEnd"/>
      <w:r w:rsidRPr="00027E57">
        <w:rPr>
          <w:bCs/>
          <w:iCs/>
          <w:sz w:val="22"/>
          <w:szCs w:val="22"/>
          <w:lang w:val="de-DE"/>
        </w:rPr>
        <w:t>-Netzwerks mit "</w:t>
      </w:r>
      <w:proofErr w:type="spellStart"/>
      <w:r w:rsidRPr="00027E57">
        <w:rPr>
          <w:bCs/>
          <w:iCs/>
          <w:sz w:val="22"/>
          <w:szCs w:val="22"/>
          <w:lang w:val="de-DE"/>
        </w:rPr>
        <w:t>rtsp</w:t>
      </w:r>
      <w:proofErr w:type="spellEnd"/>
      <w:r w:rsidRPr="00027E57">
        <w:rPr>
          <w:bCs/>
          <w:iCs/>
          <w:sz w:val="22"/>
          <w:szCs w:val="22"/>
          <w:lang w:val="de-DE"/>
        </w:rPr>
        <w:t>://192.168.10.10/live/</w:t>
      </w:r>
      <w:proofErr w:type="spellStart"/>
      <w:r w:rsidRPr="00027E57">
        <w:rPr>
          <w:bCs/>
          <w:iCs/>
          <w:sz w:val="22"/>
          <w:szCs w:val="22"/>
          <w:lang w:val="de-DE"/>
        </w:rPr>
        <w:t>sub</w:t>
      </w:r>
      <w:proofErr w:type="spellEnd"/>
      <w:r w:rsidRPr="00027E57">
        <w:rPr>
          <w:bCs/>
          <w:iCs/>
          <w:sz w:val="22"/>
          <w:szCs w:val="22"/>
          <w:lang w:val="de-DE"/>
        </w:rPr>
        <w:t>/</w:t>
      </w:r>
      <w:proofErr w:type="spellStart"/>
      <w:r w:rsidRPr="00027E57">
        <w:rPr>
          <w:bCs/>
          <w:iCs/>
          <w:sz w:val="22"/>
          <w:szCs w:val="22"/>
          <w:lang w:val="de-DE"/>
        </w:rPr>
        <w:t>av_stream</w:t>
      </w:r>
      <w:proofErr w:type="spellEnd"/>
      <w:r w:rsidRPr="00027E57">
        <w:rPr>
          <w:bCs/>
          <w:iCs/>
          <w:sz w:val="22"/>
          <w:szCs w:val="22"/>
          <w:lang w:val="de-DE"/>
        </w:rPr>
        <w:t>" ein. Klicken Sie dann auf die Schaltfläche</w:t>
      </w:r>
      <w:r>
        <w:rPr>
          <w:bCs/>
          <w:iCs/>
          <w:sz w:val="22"/>
          <w:szCs w:val="22"/>
          <w:lang w:val="de-DE"/>
        </w:rPr>
        <w:t xml:space="preserve"> </w:t>
      </w:r>
      <w:r w:rsidRPr="00027E57">
        <w:rPr>
          <w:b/>
          <w:iCs/>
          <w:sz w:val="22"/>
          <w:szCs w:val="22"/>
          <w:lang w:val="de-DE"/>
        </w:rPr>
        <w:t>Play</w:t>
      </w:r>
      <w:r>
        <w:rPr>
          <w:bCs/>
          <w:iCs/>
          <w:sz w:val="22"/>
          <w:szCs w:val="22"/>
          <w:lang w:val="de-DE"/>
        </w:rPr>
        <w:t xml:space="preserve"> (</w:t>
      </w:r>
      <w:r w:rsidRPr="00027E57">
        <w:rPr>
          <w:bCs/>
          <w:iCs/>
          <w:sz w:val="22"/>
          <w:szCs w:val="22"/>
          <w:lang w:val="de-DE"/>
        </w:rPr>
        <w:t>Abspielen</w:t>
      </w:r>
      <w:r>
        <w:rPr>
          <w:bCs/>
          <w:iCs/>
          <w:sz w:val="22"/>
          <w:szCs w:val="22"/>
          <w:lang w:val="de-DE"/>
        </w:rPr>
        <w:t>)</w:t>
      </w:r>
      <w:r w:rsidRPr="00027E57">
        <w:rPr>
          <w:bCs/>
          <w:iCs/>
          <w:sz w:val="22"/>
          <w:szCs w:val="22"/>
          <w:lang w:val="de-DE"/>
        </w:rPr>
        <w:t>.</w:t>
      </w:r>
    </w:p>
    <w:p w14:paraId="308E8E08" w14:textId="56CC3FAD" w:rsidR="005575E0" w:rsidRPr="00027E57" w:rsidRDefault="005575E0" w:rsidP="005575E0">
      <w:pPr>
        <w:pStyle w:val="0text"/>
        <w:shd w:val="clear" w:color="auto" w:fill="FFFFFF" w:themeFill="background1"/>
        <w:spacing w:after="120" w:line="276" w:lineRule="auto"/>
        <w:ind w:left="0"/>
        <w:rPr>
          <w:bCs/>
          <w:iCs/>
          <w:sz w:val="22"/>
          <w:szCs w:val="22"/>
          <w:lang w:val="de-DE"/>
        </w:rPr>
      </w:pPr>
      <w:r w:rsidRPr="005575E0">
        <w:rPr>
          <w:b/>
          <w:iCs/>
          <w:sz w:val="22"/>
          <w:szCs w:val="22"/>
          <w:lang w:val="de-DE"/>
        </w:rPr>
        <w:t>Bitte beachten Sie:</w:t>
      </w:r>
      <w:r w:rsidRPr="005575E0">
        <w:rPr>
          <w:bCs/>
          <w:iCs/>
          <w:sz w:val="22"/>
          <w:szCs w:val="22"/>
          <w:lang w:val="de-DE"/>
        </w:rPr>
        <w:t xml:space="preserve"> Unter </w:t>
      </w:r>
      <w:proofErr w:type="spellStart"/>
      <w:r w:rsidRPr="005575E0">
        <w:rPr>
          <w:bCs/>
          <w:iCs/>
          <w:sz w:val="22"/>
          <w:szCs w:val="22"/>
          <w:lang w:val="de-DE"/>
        </w:rPr>
        <w:t>Substream</w:t>
      </w:r>
      <w:proofErr w:type="spellEnd"/>
      <w:r w:rsidRPr="005575E0">
        <w:rPr>
          <w:bCs/>
          <w:iCs/>
          <w:sz w:val="22"/>
          <w:szCs w:val="22"/>
          <w:lang w:val="de-DE"/>
        </w:rPr>
        <w:t>-Netzwerk wird Audio nicht unterstützt.</w:t>
      </w:r>
    </w:p>
    <w:p w14:paraId="0CE8EF64" w14:textId="7A8ABD3C" w:rsidR="0086777B" w:rsidRPr="00027E57" w:rsidRDefault="005575E0" w:rsidP="0086777B">
      <w:pPr>
        <w:pStyle w:val="0text"/>
        <w:shd w:val="clear" w:color="auto" w:fill="FFFFFF" w:themeFill="background1"/>
        <w:spacing w:before="120" w:after="120" w:line="276" w:lineRule="auto"/>
        <w:ind w:left="0"/>
        <w:rPr>
          <w:bCs/>
          <w:iCs/>
          <w:sz w:val="22"/>
          <w:szCs w:val="22"/>
          <w:lang w:val="de-DE"/>
        </w:rPr>
      </w:pPr>
      <w:r>
        <w:rPr>
          <w:noProof/>
        </w:rPr>
        <w:drawing>
          <wp:anchor distT="0" distB="0" distL="114300" distR="114300" simplePos="0" relativeHeight="252239360" behindDoc="0" locked="0" layoutInCell="1" allowOverlap="1" wp14:anchorId="73AE374A" wp14:editId="2C5D76F0">
            <wp:simplePos x="0" y="0"/>
            <wp:positionH relativeFrom="margin">
              <wp:posOffset>0</wp:posOffset>
            </wp:positionH>
            <wp:positionV relativeFrom="paragraph">
              <wp:posOffset>59055</wp:posOffset>
            </wp:positionV>
            <wp:extent cx="3721045" cy="2551814"/>
            <wp:effectExtent l="0" t="0" r="0" b="1270"/>
            <wp:wrapNone/>
            <wp:docPr id="198" name="Immagine 27" descr="Ein Bild, das Text, Screenshot, Monitor,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magine 27" descr="Ein Bild, das Text, Screenshot, Monitor, Computer enthält.&#10;&#10;Automatisch generierte Beschreibung"/>
                    <pic:cNvPicPr/>
                  </pic:nvPicPr>
                  <pic:blipFill>
                    <a:blip r:embed="rId34"/>
                    <a:stretch>
                      <a:fillRect/>
                    </a:stretch>
                  </pic:blipFill>
                  <pic:spPr>
                    <a:xfrm>
                      <a:off x="0" y="0"/>
                      <a:ext cx="3721045" cy="2551814"/>
                    </a:xfrm>
                    <a:prstGeom prst="rect">
                      <a:avLst/>
                    </a:prstGeom>
                  </pic:spPr>
                </pic:pic>
              </a:graphicData>
            </a:graphic>
            <wp14:sizeRelH relativeFrom="margin">
              <wp14:pctWidth>0</wp14:pctWidth>
            </wp14:sizeRelH>
            <wp14:sizeRelV relativeFrom="margin">
              <wp14:pctHeight>0</wp14:pctHeight>
            </wp14:sizeRelV>
          </wp:anchor>
        </w:drawing>
      </w:r>
    </w:p>
    <w:p w14:paraId="5F349888" w14:textId="19F3F8B6" w:rsidR="0086777B" w:rsidRPr="00027E57" w:rsidRDefault="0086777B" w:rsidP="0086777B">
      <w:pPr>
        <w:pStyle w:val="0text"/>
        <w:shd w:val="clear" w:color="auto" w:fill="FFFFFF" w:themeFill="background1"/>
        <w:spacing w:before="120" w:after="120" w:line="276" w:lineRule="auto"/>
        <w:ind w:left="0"/>
        <w:rPr>
          <w:bCs/>
          <w:iCs/>
          <w:sz w:val="22"/>
          <w:szCs w:val="22"/>
          <w:lang w:val="de-DE"/>
        </w:rPr>
      </w:pPr>
    </w:p>
    <w:p w14:paraId="7FCC8500" w14:textId="77777777" w:rsidR="0086777B" w:rsidRPr="00027E57" w:rsidRDefault="0086777B" w:rsidP="0086777B">
      <w:pPr>
        <w:pStyle w:val="0text"/>
        <w:shd w:val="clear" w:color="auto" w:fill="FFFFFF" w:themeFill="background1"/>
        <w:spacing w:before="120" w:after="120" w:line="276" w:lineRule="auto"/>
        <w:ind w:left="0"/>
        <w:rPr>
          <w:bCs/>
          <w:iCs/>
          <w:sz w:val="22"/>
          <w:szCs w:val="22"/>
          <w:lang w:val="de-DE"/>
        </w:rPr>
      </w:pPr>
    </w:p>
    <w:p w14:paraId="7E986D03" w14:textId="17DC5A1B" w:rsidR="00B37BBD" w:rsidRPr="0086777B" w:rsidRDefault="00B37BBD" w:rsidP="00293283">
      <w:pPr>
        <w:pStyle w:val="0text"/>
        <w:shd w:val="clear" w:color="auto" w:fill="FFFFFF" w:themeFill="background1"/>
        <w:spacing w:before="120" w:after="120" w:line="276" w:lineRule="auto"/>
        <w:ind w:left="0"/>
        <w:rPr>
          <w:bCs/>
          <w:iCs/>
          <w:sz w:val="22"/>
          <w:szCs w:val="22"/>
          <w:lang w:val="de-DE"/>
        </w:rPr>
        <w:sectPr w:rsidR="00B37BBD" w:rsidRPr="0086777B" w:rsidSect="001857E9">
          <w:headerReference w:type="even" r:id="rId45"/>
          <w:headerReference w:type="default" r:id="rId46"/>
          <w:footerReference w:type="even" r:id="rId47"/>
          <w:footerReference w:type="default" r:id="rId48"/>
          <w:headerReference w:type="first" r:id="rId49"/>
          <w:footerReference w:type="first" r:id="rId50"/>
          <w:footnotePr>
            <w:pos w:val="beneathText"/>
          </w:footnotePr>
          <w:pgSz w:w="11905" w:h="16837"/>
          <w:pgMar w:top="1276" w:right="851" w:bottom="851" w:left="851" w:header="720" w:footer="510" w:gutter="0"/>
          <w:pgNumType w:start="1"/>
          <w:cols w:space="429"/>
          <w:docGrid w:linePitch="360"/>
        </w:sectPr>
      </w:pPr>
    </w:p>
    <w:p w14:paraId="389AFB22" w14:textId="77777777" w:rsidR="006A5B6A" w:rsidRPr="0086777B" w:rsidRDefault="006A5B6A" w:rsidP="006A5B6A">
      <w:pPr>
        <w:shd w:val="clear" w:color="auto" w:fill="A6A6A6" w:themeFill="background1" w:themeFillShade="A6"/>
        <w:suppressAutoHyphens w:val="0"/>
        <w:rPr>
          <w:b/>
          <w:color w:val="FFFFFF" w:themeColor="background1"/>
          <w:sz w:val="22"/>
          <w:lang w:val="de-DE"/>
        </w:rPr>
      </w:pPr>
      <w:proofErr w:type="spellStart"/>
      <w:r w:rsidRPr="0086777B">
        <w:rPr>
          <w:b/>
          <w:color w:val="FFFFFF" w:themeColor="background1"/>
          <w:sz w:val="22"/>
          <w:lang w:val="de-DE"/>
        </w:rPr>
        <w:lastRenderedPageBreak/>
        <w:t>Consignes</w:t>
      </w:r>
      <w:proofErr w:type="spellEnd"/>
      <w:r w:rsidRPr="0086777B">
        <w:rPr>
          <w:b/>
          <w:color w:val="FFFFFF" w:themeColor="background1"/>
          <w:sz w:val="22"/>
          <w:lang w:val="de-DE"/>
        </w:rPr>
        <w:t xml:space="preserve"> de </w:t>
      </w:r>
      <w:proofErr w:type="spellStart"/>
      <w:r w:rsidRPr="0086777B">
        <w:rPr>
          <w:b/>
          <w:color w:val="FFFFFF" w:themeColor="background1"/>
          <w:sz w:val="22"/>
          <w:lang w:val="de-DE"/>
        </w:rPr>
        <w:t>sécurité</w:t>
      </w:r>
      <w:proofErr w:type="spellEnd"/>
    </w:p>
    <w:p w14:paraId="2F859D9B" w14:textId="77777777" w:rsidR="00715284" w:rsidRPr="00E0291E" w:rsidRDefault="00715284" w:rsidP="00715284">
      <w:pPr>
        <w:suppressAutoHyphens w:val="0"/>
        <w:spacing w:before="120"/>
        <w:rPr>
          <w:b/>
          <w:sz w:val="22"/>
          <w:szCs w:val="22"/>
          <w:lang w:val="fr-FR"/>
        </w:rPr>
      </w:pPr>
      <w:r>
        <w:rPr>
          <w:noProof/>
          <w:lang w:val="fr-FR" w:eastAsia="fr-FR"/>
        </w:rPr>
        <w:drawing>
          <wp:anchor distT="0" distB="0" distL="114300" distR="114300" simplePos="0" relativeHeight="252245504" behindDoc="1" locked="0" layoutInCell="1" allowOverlap="1" wp14:anchorId="48005499" wp14:editId="4FBA4C52">
            <wp:simplePos x="0" y="0"/>
            <wp:positionH relativeFrom="margin">
              <wp:align>right</wp:align>
            </wp:positionH>
            <wp:positionV relativeFrom="paragraph">
              <wp:posOffset>70485</wp:posOffset>
            </wp:positionV>
            <wp:extent cx="819150" cy="1177290"/>
            <wp:effectExtent l="0" t="0" r="0" b="3810"/>
            <wp:wrapTight wrapText="bothSides">
              <wp:wrapPolygon edited="0">
                <wp:start x="0" y="0"/>
                <wp:lineTo x="0" y="21320"/>
                <wp:lineTo x="21098" y="21320"/>
                <wp:lineTo x="21098" y="0"/>
                <wp:lineTo x="0" y="0"/>
              </wp:wrapPolygon>
            </wp:wrapTight>
            <wp:docPr id="26" name="Picture 26" descr="A yellow triangle with black lightning bol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yellow triangle with black lightning bolt in it&#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177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291E">
        <w:rPr>
          <w:b/>
          <w:sz w:val="22"/>
          <w:szCs w:val="22"/>
          <w:lang w:val="fr-FR"/>
        </w:rPr>
        <w:t>! ATTENTION !</w:t>
      </w:r>
    </w:p>
    <w:p w14:paraId="33FC1B5A" w14:textId="77777777" w:rsidR="00715284" w:rsidRPr="006A6982" w:rsidRDefault="00715284" w:rsidP="00715284">
      <w:pPr>
        <w:suppressAutoHyphens w:val="0"/>
        <w:spacing w:before="120" w:line="276" w:lineRule="auto"/>
        <w:rPr>
          <w:sz w:val="22"/>
          <w:szCs w:val="22"/>
          <w:lang w:val="fr-FR"/>
        </w:rPr>
      </w:pPr>
      <w:r w:rsidRPr="006A6982">
        <w:rPr>
          <w:sz w:val="22"/>
          <w:szCs w:val="22"/>
          <w:lang w:val="fr-FR"/>
        </w:rPr>
        <w:t xml:space="preserve">Merci de lire attentivement ces instructions de sécurité et de les conserver avec le produit.  </w:t>
      </w:r>
    </w:p>
    <w:p w14:paraId="69B20F94" w14:textId="77777777" w:rsidR="00715284" w:rsidRDefault="00715284" w:rsidP="00715284">
      <w:pPr>
        <w:suppressAutoHyphens w:val="0"/>
        <w:spacing w:line="276" w:lineRule="auto"/>
        <w:rPr>
          <w:sz w:val="22"/>
          <w:szCs w:val="22"/>
          <w:lang w:val="fr-FR"/>
        </w:rPr>
      </w:pPr>
      <w:r w:rsidRPr="006A6982">
        <w:rPr>
          <w:sz w:val="22"/>
          <w:szCs w:val="22"/>
          <w:lang w:val="fr-FR"/>
        </w:rPr>
        <w:t>Le non-respect de ces précautions peut causer un choc électrique entrainant des blessures graves, voire mortelles, un incendie ou des dommages au produit.</w:t>
      </w:r>
    </w:p>
    <w:p w14:paraId="5009F87A" w14:textId="77777777" w:rsidR="00715284" w:rsidRPr="006A6982" w:rsidRDefault="00715284" w:rsidP="00715284">
      <w:pPr>
        <w:suppressAutoHyphens w:val="0"/>
        <w:spacing w:line="276" w:lineRule="auto"/>
        <w:rPr>
          <w:sz w:val="22"/>
          <w:szCs w:val="22"/>
          <w:lang w:val="fr-FR"/>
        </w:rPr>
      </w:pPr>
      <w:r w:rsidRPr="006A6982">
        <w:rPr>
          <w:sz w:val="22"/>
          <w:szCs w:val="22"/>
          <w:lang w:val="fr-FR"/>
        </w:rPr>
        <w:t>Toucher les composants internes ou un câble endommagé peut provoquer un choc électrique pouvant entraîner la mort.</w:t>
      </w:r>
    </w:p>
    <w:p w14:paraId="298E33DE" w14:textId="77777777" w:rsidR="00715284" w:rsidRPr="006A6982" w:rsidRDefault="00715284" w:rsidP="00715284">
      <w:pPr>
        <w:suppressAutoHyphens w:val="0"/>
        <w:spacing w:line="276" w:lineRule="auto"/>
        <w:rPr>
          <w:sz w:val="22"/>
          <w:szCs w:val="22"/>
          <w:lang w:val="fr-FR"/>
        </w:rPr>
      </w:pPr>
      <w:r w:rsidRPr="006A6982">
        <w:rPr>
          <w:sz w:val="22"/>
          <w:szCs w:val="22"/>
          <w:lang w:val="fr-FR"/>
        </w:rPr>
        <w:t xml:space="preserve">Cet appareil est une alimentation à découpage et peut fonctionner avec des tensions d'alimentation de </w:t>
      </w:r>
      <w:r w:rsidRPr="00D1081B">
        <w:rPr>
          <w:sz w:val="22"/>
          <w:szCs w:val="22"/>
          <w:lang w:val="fr-FR"/>
        </w:rPr>
        <w:t>100...240 VAC</w:t>
      </w:r>
      <w:r w:rsidRPr="006A6982">
        <w:rPr>
          <w:sz w:val="22"/>
          <w:szCs w:val="22"/>
          <w:lang w:val="fr-FR"/>
        </w:rPr>
        <w:t xml:space="preserve"> </w:t>
      </w:r>
      <w:r w:rsidRPr="00D1081B">
        <w:rPr>
          <w:sz w:val="22"/>
          <w:szCs w:val="22"/>
          <w:lang w:val="fr-FR"/>
        </w:rPr>
        <w:t>Pour une utilisation dans le monde entier, quatre adaptateurs secteur différents sont inclus : Type Euro, type UK, type US/Japon et type Australie/Nouvelle-Zélande. Utilisez l'adaptateur secteur approprié comme indiqué sur la photo et assurez-vous qu'il est solidement fixé en place et qu'il ne se détache pas en tirant avant de l'installer dans une prise électrique.</w:t>
      </w:r>
      <w:r w:rsidRPr="006A6982">
        <w:rPr>
          <w:sz w:val="22"/>
          <w:szCs w:val="22"/>
          <w:lang w:val="fr-FR"/>
        </w:rPr>
        <w:t xml:space="preserve">  </w:t>
      </w:r>
    </w:p>
    <w:p w14:paraId="4F68936E" w14:textId="77777777" w:rsidR="00715284" w:rsidRPr="006A6982" w:rsidRDefault="00715284" w:rsidP="00715284">
      <w:pPr>
        <w:suppressAutoHyphens w:val="0"/>
        <w:spacing w:line="276" w:lineRule="auto"/>
        <w:rPr>
          <w:sz w:val="22"/>
          <w:szCs w:val="22"/>
          <w:lang w:val="fr-FR"/>
        </w:rPr>
      </w:pPr>
      <w:r w:rsidRPr="006A6982">
        <w:rPr>
          <w:sz w:val="22"/>
          <w:szCs w:val="22"/>
          <w:lang w:val="fr-FR"/>
        </w:rPr>
        <w:t>Pour éviter les risques d'incendie, de choc électrique ou de dommages:</w:t>
      </w:r>
    </w:p>
    <w:p w14:paraId="79ECBD3F"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A519F0">
        <w:rPr>
          <w:rFonts w:ascii="Arial" w:hAnsi="Arial" w:cs="Arial"/>
          <w:sz w:val="22"/>
          <w:lang w:val="fr-FR"/>
        </w:rPr>
        <w:t>N'ouvrez pas l'appareil ni son alimentation électrique. Il n'y a pas de pièces réparables par l'utilisateur à l'intérieur.</w:t>
      </w:r>
      <w:r w:rsidRPr="006A6982">
        <w:rPr>
          <w:rFonts w:ascii="Arial" w:hAnsi="Arial" w:cs="Arial"/>
          <w:noProof/>
          <w:kern w:val="0"/>
          <w:sz w:val="22"/>
          <w:lang w:val="fr-FR" w:eastAsia="en-GB"/>
        </w:rPr>
        <w:t xml:space="preserve"> </w:t>
      </w:r>
    </w:p>
    <w:p w14:paraId="0A25155F"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A519F0">
        <w:rPr>
          <w:rFonts w:ascii="Arial" w:hAnsi="Arial" w:cs="Arial"/>
          <w:sz w:val="22"/>
          <w:lang w:val="fr-FR"/>
        </w:rPr>
        <w:t>Seul un personnel d'entretien qualifié est autorisé à eff</w:t>
      </w:r>
      <w:r>
        <w:rPr>
          <w:rFonts w:ascii="Arial" w:hAnsi="Arial" w:cs="Arial"/>
          <w:sz w:val="22"/>
          <w:lang w:val="fr-FR"/>
        </w:rPr>
        <w:t xml:space="preserve">ectuer toute réparation ou </w:t>
      </w:r>
      <w:r w:rsidRPr="00A519F0">
        <w:rPr>
          <w:rFonts w:ascii="Arial" w:hAnsi="Arial" w:cs="Arial"/>
          <w:sz w:val="22"/>
          <w:lang w:val="fr-FR"/>
        </w:rPr>
        <w:t>entretien.</w:t>
      </w:r>
    </w:p>
    <w:p w14:paraId="4BB19E2D"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6A6982">
        <w:rPr>
          <w:rFonts w:ascii="Arial" w:hAnsi="Arial" w:cs="Arial"/>
          <w:sz w:val="22"/>
          <w:lang w:val="fr-FR"/>
        </w:rPr>
        <w:t>Ne jamais utiliser de câble endommagé.</w:t>
      </w:r>
    </w:p>
    <w:p w14:paraId="780DF4D1"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6A6982">
        <w:rPr>
          <w:rFonts w:ascii="Arial" w:hAnsi="Arial" w:cs="Arial"/>
          <w:sz w:val="22"/>
          <w:lang w:val="fr-FR"/>
        </w:rPr>
        <w:t>Ne pas mouiller le produit et ne pas l'exposer à l'humidité.</w:t>
      </w:r>
    </w:p>
    <w:p w14:paraId="4A75F946" w14:textId="77777777" w:rsidR="00715284" w:rsidRDefault="00715284" w:rsidP="00715284">
      <w:pPr>
        <w:pStyle w:val="Paragrafoelenco"/>
        <w:numPr>
          <w:ilvl w:val="0"/>
          <w:numId w:val="5"/>
        </w:numPr>
        <w:spacing w:line="276" w:lineRule="auto"/>
        <w:ind w:leftChars="0"/>
        <w:rPr>
          <w:rFonts w:ascii="Arial" w:hAnsi="Arial" w:cs="Arial"/>
          <w:sz w:val="22"/>
          <w:lang w:val="fr-FR"/>
        </w:rPr>
      </w:pPr>
      <w:r w:rsidRPr="00A519F0">
        <w:rPr>
          <w:rFonts w:ascii="Arial" w:hAnsi="Arial" w:cs="Arial"/>
          <w:sz w:val="22"/>
          <w:lang w:val="fr-FR"/>
        </w:rPr>
        <w:t>N'utilisez pas ce produit à l'extérieur, il est destiné à un usage intérieur uniquement.</w:t>
      </w:r>
    </w:p>
    <w:p w14:paraId="2AE8DC4E"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6A6982">
        <w:rPr>
          <w:rFonts w:ascii="Arial" w:hAnsi="Arial" w:cs="Arial"/>
          <w:sz w:val="22"/>
          <w:lang w:val="fr-FR"/>
        </w:rPr>
        <w:t>Ne pas placer le produit à proximité de sources de chaleur. Toujours le placer dans un endroit suffisamment ventilé.</w:t>
      </w:r>
    </w:p>
    <w:p w14:paraId="42586910" w14:textId="77777777" w:rsidR="00715284" w:rsidRPr="006A6982" w:rsidRDefault="00715284" w:rsidP="00715284">
      <w:pPr>
        <w:pStyle w:val="Paragrafoelenco"/>
        <w:numPr>
          <w:ilvl w:val="0"/>
          <w:numId w:val="5"/>
        </w:numPr>
        <w:spacing w:line="276" w:lineRule="auto"/>
        <w:ind w:leftChars="0"/>
        <w:rPr>
          <w:rFonts w:ascii="Arial" w:hAnsi="Arial" w:cs="Arial"/>
          <w:sz w:val="22"/>
          <w:lang w:val="fr-FR"/>
        </w:rPr>
      </w:pPr>
      <w:r w:rsidRPr="006A6982">
        <w:rPr>
          <w:rFonts w:ascii="Arial" w:hAnsi="Arial" w:cs="Arial"/>
          <w:sz w:val="22"/>
          <w:lang w:val="fr-FR"/>
        </w:rPr>
        <w:t>Ne pas déposer de charge lourde sur le produit ou sur les câbles.</w:t>
      </w:r>
    </w:p>
    <w:p w14:paraId="54C364A7" w14:textId="77777777" w:rsidR="00715284" w:rsidRPr="00960630" w:rsidRDefault="00715284" w:rsidP="00715284">
      <w:pPr>
        <w:pStyle w:val="Paragrafoelenco"/>
        <w:numPr>
          <w:ilvl w:val="0"/>
          <w:numId w:val="5"/>
        </w:numPr>
        <w:spacing w:line="276" w:lineRule="auto"/>
        <w:ind w:leftChars="0"/>
        <w:rPr>
          <w:rFonts w:ascii="Arial" w:hAnsi="Arial" w:cs="Arial"/>
          <w:sz w:val="22"/>
          <w:lang w:val="fr-FR"/>
        </w:rPr>
      </w:pPr>
      <w:proofErr w:type="spellStart"/>
      <w:r w:rsidRPr="006A6982">
        <w:rPr>
          <w:rFonts w:ascii="Arial" w:hAnsi="Arial" w:cs="Arial"/>
          <w:sz w:val="22"/>
          <w:lang w:val="fr-FR"/>
        </w:rPr>
        <w:t>Veuillez vous</w:t>
      </w:r>
      <w:proofErr w:type="spellEnd"/>
      <w:r w:rsidRPr="006A6982">
        <w:rPr>
          <w:rFonts w:ascii="Arial" w:hAnsi="Arial" w:cs="Arial"/>
          <w:sz w:val="22"/>
          <w:lang w:val="fr-FR"/>
        </w:rPr>
        <w:t xml:space="preserve"> assurer que l'adaptateur utilisé est fermement fixé et verrouillé en place avant de l'insérer dans une prise murale.</w:t>
      </w:r>
    </w:p>
    <w:p w14:paraId="66F92C56" w14:textId="77777777" w:rsidR="00715284" w:rsidRPr="005B1EB3" w:rsidRDefault="00715284" w:rsidP="00715284">
      <w:pPr>
        <w:jc w:val="both"/>
        <w:rPr>
          <w:sz w:val="22"/>
          <w:szCs w:val="22"/>
          <w:lang w:val="fr-FR"/>
        </w:rPr>
      </w:pPr>
      <w:r w:rsidRPr="005B1EB3">
        <w:rPr>
          <w:b/>
          <w:bCs/>
          <w:sz w:val="22"/>
          <w:szCs w:val="22"/>
          <w:lang w:val="fr-FR"/>
        </w:rPr>
        <w:t>Informations sur la sécurité et la santé</w:t>
      </w:r>
      <w:r w:rsidRPr="005B1EB3">
        <w:rPr>
          <w:sz w:val="22"/>
          <w:szCs w:val="22"/>
          <w:lang w:val="fr-FR"/>
        </w:rPr>
        <w:t xml:space="preserve"> : Les produits LINDY sont conçus pour une utilisation sûre et efficace. Veuillez consulter ce guide pour obtenir des informations essentielles sur la sécurité et la santé, ainsi que des détails sur la garantie limitée de votre produit. Le respect de ces instructions d'installation, d'utilisation et d'entretien améliore le confort, la productivité et la sécurité. Le non-respect de ces instructions peut entraîner un choc électrique, un incendie, des blessures graves ou des dommages au produit ou à la propriété. Une assistance supplémentaire est disponible sur </w:t>
      </w:r>
      <w:hyperlink r:id="rId52" w:history="1">
        <w:r w:rsidRPr="005B1EB3">
          <w:rPr>
            <w:rStyle w:val="Collegamentoipertestuale"/>
            <w:sz w:val="22"/>
            <w:szCs w:val="22"/>
            <w:lang w:val="fr-FR"/>
          </w:rPr>
          <w:t>www.lindy.com</w:t>
        </w:r>
      </w:hyperlink>
      <w:r w:rsidRPr="005B1EB3">
        <w:rPr>
          <w:sz w:val="22"/>
          <w:szCs w:val="22"/>
          <w:lang w:val="fr-FR"/>
        </w:rPr>
        <w:t>.</w:t>
      </w:r>
    </w:p>
    <w:p w14:paraId="0026DF00" w14:textId="77777777" w:rsidR="00715284" w:rsidRPr="005B1EB3" w:rsidRDefault="00715284" w:rsidP="00715284">
      <w:pPr>
        <w:jc w:val="both"/>
        <w:rPr>
          <w:sz w:val="22"/>
          <w:szCs w:val="22"/>
          <w:lang w:val="fr-FR"/>
        </w:rPr>
      </w:pPr>
      <w:r w:rsidRPr="005B1EB3">
        <w:rPr>
          <w:b/>
          <w:bCs/>
          <w:sz w:val="22"/>
          <w:szCs w:val="22"/>
          <w:lang w:val="fr-FR"/>
        </w:rPr>
        <w:t>Avertissement</w:t>
      </w:r>
      <w:r w:rsidRPr="005B1EB3">
        <w:rPr>
          <w:sz w:val="22"/>
          <w:szCs w:val="22"/>
          <w:lang w:val="fr-FR"/>
        </w:rPr>
        <w:t xml:space="preserve"> : Tenir hors de portée des enfants. Les produits et accessoires LINDY ne sont pas des jouets et ne doivent pas être manipulés par de jeunes enfants, car ils peuvent causer des blessures ou des dommages.</w:t>
      </w:r>
    </w:p>
    <w:p w14:paraId="6E45AADC" w14:textId="77777777" w:rsidR="00715284" w:rsidRPr="005B1EB3" w:rsidRDefault="00715284" w:rsidP="00715284">
      <w:pPr>
        <w:jc w:val="both"/>
        <w:rPr>
          <w:sz w:val="22"/>
          <w:szCs w:val="22"/>
          <w:lang w:val="fr-FR"/>
        </w:rPr>
      </w:pPr>
      <w:r w:rsidRPr="005B1EB3">
        <w:rPr>
          <w:b/>
          <w:bCs/>
          <w:sz w:val="22"/>
          <w:szCs w:val="22"/>
          <w:lang w:val="fr-FR"/>
        </w:rPr>
        <w:t>Risque de suffocation</w:t>
      </w:r>
      <w:r w:rsidRPr="005B1EB3">
        <w:rPr>
          <w:sz w:val="22"/>
          <w:szCs w:val="22"/>
          <w:lang w:val="fr-FR"/>
        </w:rPr>
        <w:t xml:space="preserve"> : Pour les produits contenant ou fournis dans des sacs en plastique, garder les sacs hors de portée des bébés et des enfants afin d'éviter tout risque de suffocation.</w:t>
      </w:r>
    </w:p>
    <w:p w14:paraId="01B8AC0B" w14:textId="77777777" w:rsidR="00715284" w:rsidRPr="005B1EB3" w:rsidRDefault="00715284" w:rsidP="00715284">
      <w:pPr>
        <w:jc w:val="both"/>
        <w:rPr>
          <w:sz w:val="22"/>
          <w:szCs w:val="22"/>
          <w:lang w:val="fr-FR"/>
        </w:rPr>
      </w:pPr>
      <w:r w:rsidRPr="005B1EB3">
        <w:rPr>
          <w:b/>
          <w:bCs/>
          <w:sz w:val="22"/>
          <w:szCs w:val="22"/>
          <w:lang w:val="fr-FR"/>
        </w:rPr>
        <w:t>Sécurité de l'alimentation électrique</w:t>
      </w:r>
      <w:r w:rsidRPr="005B1EB3">
        <w:rPr>
          <w:sz w:val="22"/>
          <w:szCs w:val="22"/>
          <w:lang w:val="fr-FR"/>
        </w:rPr>
        <w:t xml:space="preserve"> : S'applique aux produits utilisant une alimentation en courant alternatif. Utilisez uniquement le bloc d'alimentation CA original ou compatible spécifié pour votre produit. Le non-respect de cette consigne peut entraîner un choc électrique, un incendie, des blessures graves ou des dommages au produit.</w:t>
      </w:r>
    </w:p>
    <w:p w14:paraId="24ACD613" w14:textId="77777777" w:rsidR="00715284" w:rsidRPr="005B1EB3" w:rsidRDefault="00715284" w:rsidP="00715284">
      <w:pPr>
        <w:jc w:val="both"/>
        <w:rPr>
          <w:sz w:val="22"/>
          <w:szCs w:val="22"/>
          <w:lang w:val="fr-FR"/>
        </w:rPr>
      </w:pPr>
      <w:r w:rsidRPr="005B1EB3">
        <w:rPr>
          <w:b/>
          <w:bCs/>
          <w:sz w:val="22"/>
          <w:szCs w:val="22"/>
          <w:lang w:val="fr-FR"/>
        </w:rPr>
        <w:t>Utilisation correcte</w:t>
      </w:r>
      <w:r w:rsidRPr="005B1EB3">
        <w:rPr>
          <w:sz w:val="22"/>
          <w:szCs w:val="22"/>
          <w:lang w:val="fr-FR"/>
        </w:rPr>
        <w:t xml:space="preserve"> : Conservez l'appareil à l'abri de l'humidité, notamment de la pluie, de la neige ou de l'eau, et évitez de le placer à proximité de sources de chaleur, d'aliments, de saletés excessives, de poussière, d'huile, de produits chimiques ou de la lumière directe du soleil. Pour les appareils dotés de ports, évitez d'y insérer des objets, de laisser la poussière s'accumuler ou d'utiliser des sources de chaleur telles qu'un sèche-cheveux ou un four à micro-ondes pour le sécher. Si l'appareil est mouillé, essuyez délicatement l'extérieur avec un chiffon sec.</w:t>
      </w:r>
    </w:p>
    <w:p w14:paraId="159D5399" w14:textId="77777777" w:rsidR="00715284" w:rsidRPr="005B1EB3" w:rsidRDefault="00715284" w:rsidP="00715284">
      <w:pPr>
        <w:jc w:val="both"/>
        <w:rPr>
          <w:sz w:val="22"/>
          <w:szCs w:val="22"/>
          <w:lang w:val="fr-FR"/>
        </w:rPr>
      </w:pPr>
      <w:r w:rsidRPr="005B1EB3">
        <w:rPr>
          <w:b/>
          <w:bCs/>
          <w:sz w:val="22"/>
          <w:szCs w:val="22"/>
          <w:lang w:val="fr-FR"/>
        </w:rPr>
        <w:t>Utilisation à haut risque</w:t>
      </w:r>
      <w:r w:rsidRPr="005B1EB3">
        <w:rPr>
          <w:sz w:val="22"/>
          <w:szCs w:val="22"/>
          <w:lang w:val="fr-FR"/>
        </w:rPr>
        <w:t xml:space="preserve"> : Ce produit n'est pas destiné à des applications dont la défaillance pourrait entraîner la mort, des blessures graves ou des dommages environnementaux importants (« utilisation à haut risque »). L'utilisation dans de telles applications se fait à vos risques et périls.</w:t>
      </w:r>
    </w:p>
    <w:p w14:paraId="4F9CE401" w14:textId="77777777" w:rsidR="00715284" w:rsidRPr="005B1EB3" w:rsidRDefault="00715284" w:rsidP="00715284">
      <w:pPr>
        <w:jc w:val="both"/>
        <w:rPr>
          <w:sz w:val="22"/>
          <w:szCs w:val="22"/>
          <w:lang w:val="fr-FR"/>
        </w:rPr>
      </w:pPr>
      <w:r w:rsidRPr="005B1EB3">
        <w:rPr>
          <w:b/>
          <w:bCs/>
          <w:sz w:val="22"/>
          <w:szCs w:val="22"/>
          <w:lang w:val="fr-FR"/>
        </w:rPr>
        <w:t>Atmosphères explosives</w:t>
      </w:r>
      <w:r w:rsidRPr="005B1EB3">
        <w:rPr>
          <w:sz w:val="22"/>
          <w:szCs w:val="22"/>
          <w:lang w:val="fr-FR"/>
        </w:rPr>
        <w:t xml:space="preserve"> : Ne stockez pas et ne transportez pas de matériaux inflammables ou explosifs à côté de ce produit ou de ses accessoires. Débranchez et éteignez toujours le produit, et évitez de le charger dans des zones où l'atmosphère est potentiellement explosive.</w:t>
      </w:r>
    </w:p>
    <w:p w14:paraId="50E3E8E2" w14:textId="77777777" w:rsidR="00715284" w:rsidRPr="005B1EB3" w:rsidRDefault="00715284" w:rsidP="00715284">
      <w:pPr>
        <w:jc w:val="both"/>
        <w:rPr>
          <w:sz w:val="22"/>
          <w:szCs w:val="22"/>
          <w:lang w:val="fr-FR"/>
        </w:rPr>
      </w:pPr>
      <w:r w:rsidRPr="005B1EB3">
        <w:rPr>
          <w:b/>
          <w:bCs/>
          <w:sz w:val="22"/>
          <w:szCs w:val="22"/>
          <w:lang w:val="fr-FR"/>
        </w:rPr>
        <w:lastRenderedPageBreak/>
        <w:t>Connecteurs et ports de câbles</w:t>
      </w:r>
      <w:r w:rsidRPr="005B1EB3">
        <w:rPr>
          <w:sz w:val="22"/>
          <w:szCs w:val="22"/>
          <w:lang w:val="fr-FR"/>
        </w:rPr>
        <w:t xml:space="preserve"> : Pour éviter les chocs ou les incendies lors de l'utilisation de connecteurs avec une alimentation électrique, évitez tout contact pendant l'utilisation. Gardez les connecteurs à l'abri de l'humidité, de la saleté et des contaminants. Cessez d'utiliser l'appareil et contactez le service d'assistance si l'un des connecteurs semble endommagé.</w:t>
      </w:r>
    </w:p>
    <w:p w14:paraId="5269FCDE" w14:textId="77777777" w:rsidR="00715284" w:rsidRPr="005B1EB3" w:rsidRDefault="00715284" w:rsidP="00715284">
      <w:pPr>
        <w:jc w:val="both"/>
        <w:rPr>
          <w:sz w:val="22"/>
          <w:szCs w:val="22"/>
          <w:lang w:val="fr-FR"/>
        </w:rPr>
      </w:pPr>
      <w:r w:rsidRPr="005B1EB3">
        <w:rPr>
          <w:b/>
          <w:bCs/>
          <w:sz w:val="22"/>
          <w:szCs w:val="22"/>
          <w:lang w:val="fr-FR"/>
        </w:rPr>
        <w:t xml:space="preserve">Nettoyage </w:t>
      </w:r>
      <w:r w:rsidRPr="005B1EB3">
        <w:rPr>
          <w:sz w:val="22"/>
          <w:szCs w:val="22"/>
          <w:lang w:val="fr-FR"/>
        </w:rPr>
        <w:t>: Pour minimiser les risques d'incendie, d'électrocution ou d'endommagement du produit, débranchez tous les câbles et mettez l'appareil et les accessoires hors tension avant de les nettoyer. Utilisez un chiffon sec pour nettoyer l'extérieur uniquement. Évitez d'insérer des objets dans les ports et ne plongez pas les connecteurs dans des liquides ; au contraire, essuyez-les et séchez-les soigneusement.</w:t>
      </w:r>
    </w:p>
    <w:p w14:paraId="4716B786" w14:textId="77777777" w:rsidR="00715284" w:rsidRPr="005B1EB3" w:rsidRDefault="00715284" w:rsidP="00715284">
      <w:pPr>
        <w:jc w:val="both"/>
        <w:rPr>
          <w:sz w:val="22"/>
          <w:szCs w:val="22"/>
          <w:lang w:val="fr-FR"/>
        </w:rPr>
      </w:pPr>
      <w:r w:rsidRPr="005B1EB3">
        <w:rPr>
          <w:b/>
          <w:bCs/>
          <w:sz w:val="22"/>
          <w:szCs w:val="22"/>
          <w:lang w:val="fr-FR"/>
        </w:rPr>
        <w:t>Risque lié aux réparations</w:t>
      </w:r>
      <w:r w:rsidRPr="005B1EB3">
        <w:rPr>
          <w:sz w:val="22"/>
          <w:szCs w:val="22"/>
          <w:lang w:val="fr-FR"/>
        </w:rPr>
        <w:t xml:space="preserve"> : Tenter d'ouvrir ou de réparer ce produit peut vous exposer à des risques d'électrocution, d'incendie ou de blessure. LINDY recommande fortement de faire appel à des services de réparation professionnels, car les réparations non autorisées peuvent annuler votre garantie.</w:t>
      </w:r>
    </w:p>
    <w:p w14:paraId="4D8B7894" w14:textId="77777777" w:rsidR="00715284" w:rsidRPr="005B1EB3" w:rsidRDefault="00715284" w:rsidP="00715284">
      <w:pPr>
        <w:jc w:val="both"/>
        <w:rPr>
          <w:b/>
          <w:bCs/>
          <w:sz w:val="22"/>
          <w:szCs w:val="22"/>
          <w:lang w:val="fr-FR"/>
        </w:rPr>
      </w:pPr>
      <w:r w:rsidRPr="005B1EB3">
        <w:rPr>
          <w:b/>
          <w:bCs/>
          <w:sz w:val="22"/>
          <w:szCs w:val="22"/>
          <w:lang w:val="fr-FR"/>
        </w:rPr>
        <w:t>ATTENTION</w:t>
      </w:r>
    </w:p>
    <w:p w14:paraId="7A9DAAFE" w14:textId="77777777" w:rsidR="00715284" w:rsidRPr="005B1EB3" w:rsidRDefault="00715284" w:rsidP="00715284">
      <w:pPr>
        <w:jc w:val="both"/>
        <w:rPr>
          <w:sz w:val="22"/>
          <w:szCs w:val="22"/>
          <w:lang w:val="fr-FR"/>
        </w:rPr>
      </w:pPr>
      <w:r w:rsidRPr="005B1EB3">
        <w:rPr>
          <w:b/>
          <w:bCs/>
          <w:sz w:val="22"/>
          <w:szCs w:val="22"/>
          <w:lang w:val="fr-FR"/>
        </w:rPr>
        <w:t>Irritation de la peau</w:t>
      </w:r>
      <w:r w:rsidRPr="005B1EB3">
        <w:rPr>
          <w:sz w:val="22"/>
          <w:szCs w:val="22"/>
          <w:lang w:val="fr-FR"/>
        </w:rPr>
        <w:t xml:space="preserve"> : Ce produit contient des matériaux couramment utilisés dans l'électronique qui peuvent provoquer une irritation de la peau chez certains utilisateurs. Pour réduire ce risque, nettoyez régulièrement votre appareil, évitez d'appliquer des lotions près des zones de contact et cessez d'utiliser l'appareil en cas d'irritation. Consultez votre fournisseur de soins de santé si les symptômes persistent.</w:t>
      </w:r>
    </w:p>
    <w:p w14:paraId="0DB5BB54" w14:textId="77777777" w:rsidR="00715284" w:rsidRPr="005B1EB3" w:rsidRDefault="00715284" w:rsidP="00715284">
      <w:pPr>
        <w:jc w:val="both"/>
        <w:rPr>
          <w:sz w:val="22"/>
          <w:szCs w:val="22"/>
          <w:lang w:val="fr-FR"/>
        </w:rPr>
      </w:pPr>
      <w:r w:rsidRPr="005B1EB3">
        <w:rPr>
          <w:b/>
          <w:bCs/>
          <w:sz w:val="22"/>
          <w:szCs w:val="22"/>
          <w:lang w:val="fr-FR"/>
        </w:rPr>
        <w:t>Sécurité des câbles</w:t>
      </w:r>
      <w:r w:rsidRPr="005B1EB3">
        <w:rPr>
          <w:sz w:val="22"/>
          <w:szCs w:val="22"/>
          <w:lang w:val="fr-FR"/>
        </w:rPr>
        <w:t xml:space="preserve"> : Les câbles exposés peuvent faire trébucher. Disposez les câbles de manière à éviter les risques de trébuchement ou de traction et protégez-les contre les écrasements, les courbures brusques et l'exposition à la chaleur. Inspectez régulièrement les câbles et cessez de les utiliser s'ils sont endommagés. Débrancher les câbles en cas d'orage ou de stockage à long terme.</w:t>
      </w:r>
    </w:p>
    <w:p w14:paraId="0FE02C1B" w14:textId="77777777" w:rsidR="00715284" w:rsidRPr="005B1EB3" w:rsidRDefault="00715284" w:rsidP="00715284">
      <w:pPr>
        <w:jc w:val="both"/>
        <w:rPr>
          <w:b/>
          <w:bCs/>
          <w:sz w:val="22"/>
          <w:szCs w:val="22"/>
          <w:lang w:val="fr-FR"/>
        </w:rPr>
      </w:pPr>
      <w:r w:rsidRPr="005B1EB3">
        <w:rPr>
          <w:b/>
          <w:bCs/>
          <w:sz w:val="22"/>
          <w:szCs w:val="22"/>
          <w:lang w:val="fr-FR"/>
        </w:rPr>
        <w:t>AVIS</w:t>
      </w:r>
    </w:p>
    <w:p w14:paraId="2608D031" w14:textId="77777777" w:rsidR="00715284" w:rsidRPr="005B1EB3" w:rsidRDefault="00715284" w:rsidP="00715284">
      <w:pPr>
        <w:jc w:val="both"/>
        <w:rPr>
          <w:sz w:val="22"/>
          <w:szCs w:val="22"/>
          <w:lang w:val="fr-FR"/>
        </w:rPr>
      </w:pPr>
      <w:r w:rsidRPr="005B1EB3">
        <w:rPr>
          <w:b/>
          <w:bCs/>
          <w:sz w:val="22"/>
          <w:szCs w:val="22"/>
          <w:lang w:val="fr-FR"/>
        </w:rPr>
        <w:t>Préoccupations liées à la chaleur</w:t>
      </w:r>
      <w:r w:rsidRPr="005B1EB3">
        <w:rPr>
          <w:sz w:val="22"/>
          <w:szCs w:val="22"/>
          <w:lang w:val="fr-FR"/>
        </w:rPr>
        <w:t xml:space="preserve"> : Le produit peut devenir chaud lors d'une utilisation régulière. Évitez tout contact prolongé avec la peau, assurez une ventilation adéquate et utilisez le produit dans des zones bien ventilées afin d'éviter toute surchauffe et tout inconfort.</w:t>
      </w:r>
    </w:p>
    <w:p w14:paraId="3B27AD1C" w14:textId="77777777" w:rsidR="00715284" w:rsidRPr="005B1EB3" w:rsidRDefault="00715284" w:rsidP="00715284">
      <w:pPr>
        <w:jc w:val="both"/>
        <w:rPr>
          <w:sz w:val="22"/>
          <w:szCs w:val="22"/>
          <w:lang w:val="fr-FR"/>
        </w:rPr>
      </w:pPr>
      <w:r w:rsidRPr="005B1EB3">
        <w:rPr>
          <w:b/>
          <w:bCs/>
          <w:sz w:val="22"/>
          <w:szCs w:val="22"/>
          <w:lang w:val="fr-FR"/>
        </w:rPr>
        <w:t>Dispositifs médicaux personnels</w:t>
      </w:r>
      <w:r w:rsidRPr="005B1EB3">
        <w:rPr>
          <w:sz w:val="22"/>
          <w:szCs w:val="22"/>
          <w:lang w:val="fr-FR"/>
        </w:rPr>
        <w:t xml:space="preserve"> : Les émissions électroniques et les champs magnétiques des produits LINDY peuvent interférer involontairement avec des appareils médicaux, malgré la conformité réglementaire. Si vous suspectez une interférence, éteignez immédiatement le produit. Pour obtenir des conseils sur l'utilisation d'appareils électroniques à proximité, consultez le fabricant de votre appareil médical ou votre fournisseur de soins de santé.</w:t>
      </w:r>
    </w:p>
    <w:p w14:paraId="1724BA08" w14:textId="7C28E5AF" w:rsidR="006A5B6A" w:rsidRPr="00715284" w:rsidRDefault="00715284" w:rsidP="00715284">
      <w:pPr>
        <w:spacing w:after="120" w:line="276" w:lineRule="auto"/>
        <w:rPr>
          <w:sz w:val="22"/>
          <w:lang w:val="fr-FR"/>
        </w:rPr>
      </w:pPr>
      <w:r w:rsidRPr="00715284">
        <w:rPr>
          <w:b/>
          <w:bCs/>
          <w:sz w:val="22"/>
          <w:lang w:val="fr-FR"/>
        </w:rPr>
        <w:t>Manipulation</w:t>
      </w:r>
      <w:r w:rsidRPr="00715284">
        <w:rPr>
          <w:sz w:val="22"/>
          <w:lang w:val="fr-FR"/>
        </w:rPr>
        <w:t xml:space="preserve"> : Manipulez votre produit LINDY avec précaution. Le produit peut être endommagé en cas de chute, de perforation ou d'exposition à un liquide. Si vous pensez qu'il est endommagé, arrêtez de l'utiliser afin d'éviter tout risque potentiel.</w:t>
      </w:r>
    </w:p>
    <w:p w14:paraId="77018BDC" w14:textId="77777777" w:rsidR="006A5B6A" w:rsidRPr="00E403F3" w:rsidRDefault="006A5B6A" w:rsidP="00715284">
      <w:pPr>
        <w:pStyle w:val="0text"/>
        <w:shd w:val="clear" w:color="auto" w:fill="A6A6A6"/>
        <w:spacing w:before="120" w:line="276" w:lineRule="auto"/>
        <w:ind w:left="0"/>
        <w:jc w:val="left"/>
        <w:rPr>
          <w:b/>
          <w:bCs/>
          <w:iCs/>
          <w:color w:val="FFFFFF" w:themeColor="background1"/>
          <w:sz w:val="22"/>
          <w:szCs w:val="28"/>
          <w:lang w:val="fr-FR"/>
        </w:rPr>
      </w:pPr>
      <w:r w:rsidRPr="00E403F3">
        <w:rPr>
          <w:b/>
          <w:bCs/>
          <w:iCs/>
          <w:color w:val="FFFFFF" w:themeColor="background1"/>
          <w:sz w:val="22"/>
          <w:szCs w:val="28"/>
          <w:lang w:val="fr-FR"/>
        </w:rPr>
        <w:t>Instructions d’utilisation de l’alimentation</w:t>
      </w:r>
    </w:p>
    <w:p w14:paraId="4674421F" w14:textId="77777777" w:rsidR="007F4F44" w:rsidRPr="00C70ACC" w:rsidRDefault="007F4F44" w:rsidP="005D7E18">
      <w:pPr>
        <w:spacing w:before="120"/>
        <w:rPr>
          <w:rFonts w:eastAsia="PMingLiU"/>
          <w:bCs/>
          <w:iCs/>
          <w:sz w:val="22"/>
          <w:szCs w:val="22"/>
          <w:lang w:val="fr-FR"/>
        </w:rPr>
      </w:pPr>
      <w:r w:rsidRPr="00C70ACC">
        <w:rPr>
          <w:rFonts w:eastAsia="PMingLiU"/>
          <w:bCs/>
          <w:iCs/>
          <w:sz w:val="22"/>
          <w:szCs w:val="22"/>
          <w:lang w:val="fr-FR"/>
        </w:rPr>
        <w:t>Installez l'adaptateur approprié au pays d’utilisation dans l'alimentation électrique, sa conception empêche une insertion incorrecte. Par une courte rotation d'environ 20 degrés, l'adaptateur s'enclenche en place par un clic audible. Après l'enclenchement, l'adaptateur ne peut plus revenir en arrière. Pour le retirer, appuyez sur le bouton et tournez dans le sens inverse.</w:t>
      </w:r>
    </w:p>
    <w:p w14:paraId="75197773" w14:textId="0D7DF459" w:rsidR="007F4F44" w:rsidRPr="007F1EE4" w:rsidRDefault="007F4F44" w:rsidP="00715284">
      <w:pPr>
        <w:rPr>
          <w:rFonts w:eastAsia="PMingLiU"/>
          <w:bCs/>
          <w:iCs/>
          <w:sz w:val="22"/>
          <w:szCs w:val="22"/>
          <w:lang w:val="fr-FR"/>
        </w:rPr>
      </w:pPr>
      <w:r w:rsidRPr="00C70ACC">
        <w:rPr>
          <w:rFonts w:eastAsia="PMingLiU"/>
          <w:bCs/>
          <w:iCs/>
          <w:sz w:val="22"/>
          <w:szCs w:val="22"/>
          <w:lang w:val="fr-FR"/>
        </w:rPr>
        <w:t>Avant l'utilisation, assurez-vous toujours que l'adaptateur est bien fixé dans l'alimentation et qu'il ne peut pas être tourné et retiré.</w:t>
      </w:r>
    </w:p>
    <w:p w14:paraId="6D086EF6" w14:textId="3413A6EA" w:rsidR="007F4F44" w:rsidRDefault="00715284" w:rsidP="007F4F44">
      <w:pPr>
        <w:suppressAutoHyphens w:val="0"/>
        <w:rPr>
          <w:b/>
          <w:bCs/>
          <w:sz w:val="22"/>
          <w:lang w:val="fr-FR"/>
        </w:rPr>
      </w:pPr>
      <w:r>
        <w:rPr>
          <w:noProof/>
        </w:rPr>
        <w:drawing>
          <wp:anchor distT="0" distB="0" distL="114300" distR="114300" simplePos="0" relativeHeight="252161536" behindDoc="0" locked="0" layoutInCell="1" allowOverlap="1" wp14:anchorId="5944C6E7" wp14:editId="459AD9FB">
            <wp:simplePos x="0" y="0"/>
            <wp:positionH relativeFrom="margin">
              <wp:posOffset>24060</wp:posOffset>
            </wp:positionH>
            <wp:positionV relativeFrom="paragraph">
              <wp:posOffset>39299</wp:posOffset>
            </wp:positionV>
            <wp:extent cx="1869652" cy="2032000"/>
            <wp:effectExtent l="0" t="0" r="0" b="6350"/>
            <wp:wrapNone/>
            <wp:docPr id="39" name="Immagine 5" descr="Immagine che contiene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magine 5" descr="Immagine che contiene disegnoatratteggio&#10;&#10;Descrizione generata automaticamente"/>
                    <pic:cNvPicPr/>
                  </pic:nvPicPr>
                  <pic:blipFill>
                    <a:blip r:embed="rId43"/>
                    <a:stretch>
                      <a:fillRect/>
                    </a:stretch>
                  </pic:blipFill>
                  <pic:spPr>
                    <a:xfrm>
                      <a:off x="0" y="0"/>
                      <a:ext cx="1873589" cy="2036279"/>
                    </a:xfrm>
                    <a:prstGeom prst="rect">
                      <a:avLst/>
                    </a:prstGeom>
                  </pic:spPr>
                </pic:pic>
              </a:graphicData>
            </a:graphic>
            <wp14:sizeRelH relativeFrom="margin">
              <wp14:pctWidth>0</wp14:pctWidth>
            </wp14:sizeRelH>
            <wp14:sizeRelV relativeFrom="margin">
              <wp14:pctHeight>0</wp14:pctHeight>
            </wp14:sizeRelV>
          </wp:anchor>
        </w:drawing>
      </w:r>
    </w:p>
    <w:p w14:paraId="7795BAB1" w14:textId="71B0F8B0" w:rsidR="007F4F44" w:rsidRDefault="007F4F44" w:rsidP="007F4F44">
      <w:pPr>
        <w:suppressAutoHyphens w:val="0"/>
        <w:rPr>
          <w:b/>
          <w:bCs/>
          <w:sz w:val="22"/>
          <w:lang w:val="fr-FR"/>
        </w:rPr>
      </w:pPr>
    </w:p>
    <w:p w14:paraId="462804B9" w14:textId="77777777" w:rsidR="007F4F44" w:rsidRDefault="007F4F44" w:rsidP="007F4F44">
      <w:pPr>
        <w:suppressAutoHyphens w:val="0"/>
        <w:rPr>
          <w:b/>
          <w:bCs/>
          <w:sz w:val="22"/>
          <w:lang w:val="fr-FR"/>
        </w:rPr>
      </w:pPr>
    </w:p>
    <w:p w14:paraId="084A00C1" w14:textId="77777777" w:rsidR="007F4F44" w:rsidRDefault="007F4F44" w:rsidP="007F4F44">
      <w:pPr>
        <w:suppressAutoHyphens w:val="0"/>
        <w:rPr>
          <w:b/>
          <w:bCs/>
          <w:sz w:val="22"/>
          <w:lang w:val="fr-FR"/>
        </w:rPr>
      </w:pPr>
    </w:p>
    <w:p w14:paraId="1A0BB3E6" w14:textId="2B2FEF0C" w:rsidR="007F4F44" w:rsidRDefault="007F4F44" w:rsidP="007F4F44">
      <w:pPr>
        <w:suppressAutoHyphens w:val="0"/>
        <w:rPr>
          <w:b/>
          <w:bCs/>
          <w:sz w:val="22"/>
          <w:lang w:val="fr-FR"/>
        </w:rPr>
      </w:pPr>
    </w:p>
    <w:p w14:paraId="4E01327B" w14:textId="7B76F0F1" w:rsidR="007F4F44" w:rsidRDefault="007F4F44" w:rsidP="007F4F44">
      <w:pPr>
        <w:suppressAutoHyphens w:val="0"/>
        <w:rPr>
          <w:b/>
          <w:bCs/>
          <w:sz w:val="22"/>
          <w:lang w:val="fr-FR"/>
        </w:rPr>
      </w:pPr>
    </w:p>
    <w:p w14:paraId="1EFA6DCE" w14:textId="1D064A29" w:rsidR="007F4F44" w:rsidRDefault="00715284" w:rsidP="007F4F44">
      <w:pPr>
        <w:suppressAutoHyphens w:val="0"/>
        <w:rPr>
          <w:b/>
          <w:bCs/>
          <w:sz w:val="22"/>
          <w:lang w:val="fr-FR"/>
        </w:rPr>
      </w:pPr>
      <w:r>
        <w:rPr>
          <w:noProof/>
        </w:rPr>
        <w:drawing>
          <wp:anchor distT="0" distB="0" distL="114300" distR="114300" simplePos="0" relativeHeight="252160512" behindDoc="0" locked="0" layoutInCell="1" allowOverlap="1" wp14:anchorId="21F70A58" wp14:editId="3E490510">
            <wp:simplePos x="0" y="0"/>
            <wp:positionH relativeFrom="margin">
              <wp:posOffset>4438086</wp:posOffset>
            </wp:positionH>
            <wp:positionV relativeFrom="paragraph">
              <wp:posOffset>109503</wp:posOffset>
            </wp:positionV>
            <wp:extent cx="1238885" cy="1506855"/>
            <wp:effectExtent l="0" t="0" r="0" b="0"/>
            <wp:wrapNone/>
            <wp:docPr id="22" name="Immagine 8" descr="Immagine che contiene testo,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magine 8" descr="Immagine che contiene testo, disegnoatratteggio&#10;&#10;Descrizione generata automaticamente"/>
                    <pic:cNvPicPr/>
                  </pic:nvPicPr>
                  <pic:blipFill>
                    <a:blip r:embed="rId14"/>
                    <a:stretch>
                      <a:fillRect/>
                    </a:stretch>
                  </pic:blipFill>
                  <pic:spPr>
                    <a:xfrm>
                      <a:off x="0" y="0"/>
                      <a:ext cx="1238885" cy="1506855"/>
                    </a:xfrm>
                    <a:prstGeom prst="rect">
                      <a:avLst/>
                    </a:prstGeom>
                  </pic:spPr>
                </pic:pic>
              </a:graphicData>
            </a:graphic>
            <wp14:sizeRelH relativeFrom="margin">
              <wp14:pctWidth>0</wp14:pctWidth>
            </wp14:sizeRelH>
            <wp14:sizeRelV relativeFrom="margin">
              <wp14:pctHeight>0</wp14:pctHeight>
            </wp14:sizeRelV>
          </wp:anchor>
        </w:drawing>
      </w:r>
    </w:p>
    <w:p w14:paraId="08533881" w14:textId="7F981C9F" w:rsidR="007F4F44" w:rsidRDefault="007F4F44" w:rsidP="007F4F44">
      <w:pPr>
        <w:suppressAutoHyphens w:val="0"/>
        <w:rPr>
          <w:b/>
          <w:bCs/>
          <w:sz w:val="22"/>
          <w:lang w:val="fr-FR"/>
        </w:rPr>
      </w:pPr>
    </w:p>
    <w:p w14:paraId="7BAB56F8" w14:textId="77777777" w:rsidR="007F4F44" w:rsidRDefault="007F4F44" w:rsidP="007F4F44">
      <w:pPr>
        <w:suppressAutoHyphens w:val="0"/>
        <w:rPr>
          <w:b/>
          <w:bCs/>
          <w:sz w:val="22"/>
          <w:lang w:val="fr-FR"/>
        </w:rPr>
      </w:pPr>
    </w:p>
    <w:p w14:paraId="77346B71" w14:textId="2781AEC0" w:rsidR="007F4F44" w:rsidRDefault="007F4F44" w:rsidP="007F4F44">
      <w:pPr>
        <w:suppressAutoHyphens w:val="0"/>
        <w:rPr>
          <w:b/>
          <w:bCs/>
          <w:sz w:val="22"/>
          <w:lang w:val="fr-FR"/>
        </w:rPr>
      </w:pPr>
    </w:p>
    <w:p w14:paraId="310AB7ED" w14:textId="77777777" w:rsidR="007F4F44" w:rsidRDefault="007F4F44" w:rsidP="007F4F44">
      <w:pPr>
        <w:suppressAutoHyphens w:val="0"/>
        <w:rPr>
          <w:b/>
          <w:bCs/>
          <w:sz w:val="22"/>
          <w:lang w:val="fr-FR"/>
        </w:rPr>
      </w:pPr>
    </w:p>
    <w:p w14:paraId="033ECBE7" w14:textId="77777777" w:rsidR="007F4F44" w:rsidRDefault="007F4F44" w:rsidP="007F4F44">
      <w:pPr>
        <w:suppressAutoHyphens w:val="0"/>
        <w:rPr>
          <w:b/>
          <w:bCs/>
          <w:sz w:val="22"/>
          <w:lang w:val="fr-FR"/>
        </w:rPr>
      </w:pPr>
    </w:p>
    <w:p w14:paraId="280C10BB" w14:textId="00898611" w:rsidR="007F4F44" w:rsidRPr="00F97050" w:rsidRDefault="007F4F44" w:rsidP="00715284">
      <w:pPr>
        <w:suppressAutoHyphens w:val="0"/>
        <w:rPr>
          <w:sz w:val="22"/>
          <w:lang w:val="fr-FR"/>
        </w:rPr>
      </w:pPr>
      <w:r>
        <w:rPr>
          <w:b/>
          <w:bCs/>
          <w:sz w:val="22"/>
          <w:lang w:val="fr-FR"/>
        </w:rPr>
        <w:br/>
      </w:r>
      <w:r w:rsidRPr="007F1EE4">
        <w:rPr>
          <w:b/>
          <w:bCs/>
          <w:sz w:val="22"/>
          <w:lang w:val="fr-FR"/>
        </w:rPr>
        <w:t>ATTENTION!</w:t>
      </w:r>
      <w:r w:rsidRPr="00374F35">
        <w:rPr>
          <w:noProof/>
          <w:lang w:val="fr-FR"/>
        </w:rPr>
        <w:t xml:space="preserve"> </w:t>
      </w:r>
      <w:r>
        <w:rPr>
          <w:noProof/>
          <w:lang w:val="fr-FR"/>
        </w:rPr>
        <w:br/>
      </w:r>
      <w:r w:rsidRPr="007F1EE4">
        <w:rPr>
          <w:sz w:val="22"/>
          <w:lang w:val="fr-FR"/>
        </w:rPr>
        <w:t>Ne pas laisser à la portée des enfants.</w:t>
      </w:r>
      <w:r>
        <w:rPr>
          <w:sz w:val="22"/>
          <w:lang w:val="fr-FR"/>
        </w:rPr>
        <w:br/>
      </w:r>
      <w:r w:rsidRPr="007F1EE4">
        <w:rPr>
          <w:b/>
          <w:bCs/>
          <w:sz w:val="22"/>
          <w:lang w:val="fr-FR"/>
        </w:rPr>
        <w:t xml:space="preserve">NE JAMAIS </w:t>
      </w:r>
      <w:r w:rsidRPr="007F1EE4">
        <w:rPr>
          <w:sz w:val="22"/>
          <w:lang w:val="fr-FR"/>
        </w:rPr>
        <w:t>insérer la fiche seule dans une prise</w:t>
      </w:r>
      <w:r>
        <w:rPr>
          <w:sz w:val="22"/>
          <w:lang w:val="fr-FR"/>
        </w:rPr>
        <w:t xml:space="preserve"> secteur!</w:t>
      </w:r>
      <w:r w:rsidRPr="00F97050">
        <w:rPr>
          <w:sz w:val="22"/>
          <w:lang w:val="fr-FR"/>
        </w:rPr>
        <w:br w:type="page"/>
      </w:r>
    </w:p>
    <w:p w14:paraId="71EA8DE7" w14:textId="77777777" w:rsidR="007F4F44" w:rsidRPr="00C06753" w:rsidRDefault="007F4F44" w:rsidP="007F4F44">
      <w:pPr>
        <w:pStyle w:val="0text"/>
        <w:shd w:val="clear" w:color="auto" w:fill="A6A6A6"/>
        <w:spacing w:line="276" w:lineRule="auto"/>
        <w:ind w:left="0"/>
        <w:jc w:val="left"/>
        <w:rPr>
          <w:b/>
          <w:bCs/>
          <w:iCs/>
          <w:color w:val="FFFFFF"/>
          <w:sz w:val="22"/>
          <w:szCs w:val="28"/>
          <w:lang w:val="fr-FR"/>
        </w:rPr>
      </w:pPr>
      <w:r w:rsidRPr="00C06753">
        <w:rPr>
          <w:b/>
          <w:bCs/>
          <w:iCs/>
          <w:color w:val="FFFFFF"/>
          <w:sz w:val="22"/>
          <w:szCs w:val="28"/>
          <w:lang w:val="fr-FR"/>
        </w:rPr>
        <w:lastRenderedPageBreak/>
        <w:t>Introduction</w:t>
      </w:r>
    </w:p>
    <w:p w14:paraId="46A0EF68" w14:textId="389208C8"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 xml:space="preserve">Nous sommes heureux que votre choix se soit porté sur un produit LINDY et vous remercions de votre confiance. Vous pouvez compter à tout moment sur la qualité de nos produits et de notre service. Cet </w:t>
      </w:r>
      <w:proofErr w:type="spellStart"/>
      <w:r w:rsidRPr="00851255">
        <w:rPr>
          <w:bCs/>
          <w:iCs/>
          <w:sz w:val="22"/>
          <w:szCs w:val="22"/>
          <w:lang w:val="fr-FR"/>
        </w:rPr>
        <w:t>extender</w:t>
      </w:r>
      <w:proofErr w:type="spellEnd"/>
      <w:r w:rsidRPr="00851255">
        <w:rPr>
          <w:bCs/>
          <w:iCs/>
          <w:sz w:val="22"/>
          <w:szCs w:val="22"/>
          <w:lang w:val="fr-FR"/>
        </w:rPr>
        <w:t xml:space="preserve"> </w:t>
      </w:r>
      <w:r w:rsidR="007F1C56">
        <w:rPr>
          <w:bCs/>
          <w:iCs/>
          <w:sz w:val="22"/>
          <w:szCs w:val="22"/>
          <w:lang w:val="fr-FR"/>
        </w:rPr>
        <w:t>HDMI®</w:t>
      </w:r>
      <w:r w:rsidRPr="00851255">
        <w:rPr>
          <w:bCs/>
          <w:iCs/>
          <w:sz w:val="22"/>
          <w:szCs w:val="22"/>
          <w:lang w:val="fr-FR"/>
        </w:rPr>
        <w:t xml:space="preserve"> &amp; IR via IP</w:t>
      </w:r>
      <w:r w:rsidRPr="00851255">
        <w:rPr>
          <w:bCs/>
          <w:iCs/>
          <w:color w:val="FF0000"/>
          <w:sz w:val="22"/>
          <w:szCs w:val="22"/>
          <w:lang w:val="fr-FR"/>
        </w:rPr>
        <w:t xml:space="preserve"> </w:t>
      </w:r>
      <w:r w:rsidRPr="00851255">
        <w:rPr>
          <w:bCs/>
          <w:iCs/>
          <w:sz w:val="22"/>
          <w:szCs w:val="22"/>
          <w:lang w:val="fr-FR"/>
        </w:rPr>
        <w:t>est soumis à une durée de garantie LINDY de 2 ans et d’une assistance technique gratuite à vie. Merci de lire attentivement ces instructions et de les conserver pour future référence.</w:t>
      </w:r>
      <w:r w:rsidRPr="00851255">
        <w:rPr>
          <w:bCs/>
          <w:iCs/>
          <w:sz w:val="22"/>
          <w:szCs w:val="22"/>
          <w:lang w:val="fr-FR"/>
        </w:rPr>
        <w:br/>
        <w:t xml:space="preserve">Cet </w:t>
      </w:r>
      <w:proofErr w:type="spellStart"/>
      <w:r>
        <w:rPr>
          <w:bCs/>
          <w:iCs/>
          <w:sz w:val="22"/>
          <w:szCs w:val="22"/>
          <w:lang w:val="fr-FR"/>
        </w:rPr>
        <w:t>e</w:t>
      </w:r>
      <w:r w:rsidRPr="00851255">
        <w:rPr>
          <w:bCs/>
          <w:iCs/>
          <w:sz w:val="22"/>
          <w:szCs w:val="22"/>
          <w:lang w:val="fr-FR"/>
        </w:rPr>
        <w:t>xtender</w:t>
      </w:r>
      <w:proofErr w:type="spellEnd"/>
      <w:r w:rsidRPr="00851255">
        <w:rPr>
          <w:bCs/>
          <w:iCs/>
          <w:sz w:val="22"/>
          <w:szCs w:val="22"/>
          <w:lang w:val="fr-FR"/>
        </w:rPr>
        <w:t xml:space="preserve"> </w:t>
      </w:r>
      <w:r w:rsidR="007F1C56">
        <w:rPr>
          <w:bCs/>
          <w:iCs/>
          <w:sz w:val="22"/>
          <w:szCs w:val="22"/>
          <w:lang w:val="fr-FR"/>
        </w:rPr>
        <w:t>HDMI®</w:t>
      </w:r>
      <w:r w:rsidRPr="00851255">
        <w:rPr>
          <w:bCs/>
          <w:iCs/>
          <w:sz w:val="22"/>
          <w:szCs w:val="22"/>
          <w:lang w:val="fr-FR"/>
        </w:rPr>
        <w:t xml:space="preserve"> permet à un utilisateur de distribuer un signal </w:t>
      </w:r>
      <w:r w:rsidR="007F1C56">
        <w:rPr>
          <w:bCs/>
          <w:iCs/>
          <w:sz w:val="22"/>
          <w:szCs w:val="22"/>
          <w:lang w:val="fr-FR"/>
        </w:rPr>
        <w:t>HDMI®</w:t>
      </w:r>
      <w:r w:rsidRPr="00851255">
        <w:rPr>
          <w:bCs/>
          <w:iCs/>
          <w:sz w:val="22"/>
          <w:szCs w:val="22"/>
          <w:lang w:val="fr-FR"/>
        </w:rPr>
        <w:t xml:space="preserve"> jusqu'à 1080p via un réseau Ethernet vers plusieurs écrans pour des applications telles que la signalisation numérique, l'affichage public et les présentations à grande échelle. L'</w:t>
      </w:r>
      <w:proofErr w:type="spellStart"/>
      <w:r>
        <w:rPr>
          <w:bCs/>
          <w:iCs/>
          <w:sz w:val="22"/>
          <w:szCs w:val="22"/>
          <w:lang w:val="fr-FR"/>
        </w:rPr>
        <w:t>e</w:t>
      </w:r>
      <w:r w:rsidRPr="00851255">
        <w:rPr>
          <w:bCs/>
          <w:iCs/>
          <w:sz w:val="22"/>
          <w:szCs w:val="22"/>
          <w:lang w:val="fr-FR"/>
        </w:rPr>
        <w:t>xtender</w:t>
      </w:r>
      <w:proofErr w:type="spellEnd"/>
      <w:r w:rsidRPr="00851255">
        <w:rPr>
          <w:bCs/>
          <w:iCs/>
          <w:sz w:val="22"/>
          <w:szCs w:val="22"/>
          <w:lang w:val="fr-FR"/>
        </w:rPr>
        <w:t xml:space="preserve"> comprend deux unités, l'émetteur et le récepteur ; l'émetteur convertit le signal </w:t>
      </w:r>
      <w:r w:rsidR="007F1C56">
        <w:rPr>
          <w:bCs/>
          <w:iCs/>
          <w:sz w:val="22"/>
          <w:szCs w:val="22"/>
          <w:lang w:val="fr-FR"/>
        </w:rPr>
        <w:t>HDMI®</w:t>
      </w:r>
      <w:r w:rsidRPr="00851255">
        <w:rPr>
          <w:bCs/>
          <w:iCs/>
          <w:sz w:val="22"/>
          <w:szCs w:val="22"/>
          <w:lang w:val="fr-FR"/>
        </w:rPr>
        <w:t xml:space="preserve"> en signaux vidéo de compression H.265 à faible bande passante pour diffusion IP, le récepteur reconvertit à nouveau le signal et le transmet à n'importe quel écran HD. Les dispositifs de réseau peuvent être utilisés pour distribuer le signal à plusieurs récepteurs.</w:t>
      </w:r>
    </w:p>
    <w:p w14:paraId="270D447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L'</w:t>
      </w:r>
      <w:proofErr w:type="spellStart"/>
      <w:r>
        <w:rPr>
          <w:bCs/>
          <w:iCs/>
          <w:sz w:val="22"/>
          <w:szCs w:val="22"/>
          <w:lang w:val="fr-FR"/>
        </w:rPr>
        <w:t>e</w:t>
      </w:r>
      <w:r w:rsidRPr="00851255">
        <w:rPr>
          <w:bCs/>
          <w:iCs/>
          <w:sz w:val="22"/>
          <w:szCs w:val="22"/>
          <w:lang w:val="fr-FR"/>
        </w:rPr>
        <w:t>xtender</w:t>
      </w:r>
      <w:proofErr w:type="spellEnd"/>
      <w:r w:rsidRPr="00851255">
        <w:rPr>
          <w:bCs/>
          <w:iCs/>
          <w:sz w:val="22"/>
          <w:szCs w:val="22"/>
          <w:lang w:val="fr-FR"/>
        </w:rPr>
        <w:t xml:space="preserve"> prend également en charge les signaux de contrôle IR unidirectionnels.</w:t>
      </w:r>
    </w:p>
    <w:p w14:paraId="43097C33" w14:textId="77777777" w:rsidR="005D7E18" w:rsidRPr="00851255" w:rsidRDefault="005D7E18" w:rsidP="005D7E18">
      <w:pPr>
        <w:pStyle w:val="0text"/>
        <w:shd w:val="clear" w:color="auto" w:fill="A6A6A6"/>
        <w:spacing w:before="120" w:line="276" w:lineRule="auto"/>
        <w:ind w:left="0"/>
        <w:jc w:val="left"/>
        <w:rPr>
          <w:b/>
          <w:bCs/>
          <w:iCs/>
          <w:color w:val="FFFFFF"/>
          <w:sz w:val="22"/>
          <w:szCs w:val="22"/>
          <w:lang w:val="fr-FR"/>
        </w:rPr>
      </w:pPr>
      <w:r w:rsidRPr="00851255">
        <w:rPr>
          <w:b/>
          <w:bCs/>
          <w:iCs/>
          <w:color w:val="FFFFFF"/>
          <w:sz w:val="22"/>
          <w:szCs w:val="22"/>
          <w:lang w:val="fr-FR"/>
        </w:rPr>
        <w:t>Contenu de l’emballage</w:t>
      </w:r>
    </w:p>
    <w:p w14:paraId="5DEE95FB" w14:textId="77777777" w:rsidR="005D7E18" w:rsidRPr="00851255" w:rsidRDefault="005D7E18" w:rsidP="005D7E18">
      <w:pPr>
        <w:widowControl w:val="0"/>
        <w:spacing w:before="120" w:line="276" w:lineRule="auto"/>
        <w:jc w:val="both"/>
        <w:rPr>
          <w:b/>
          <w:bCs/>
          <w:sz w:val="22"/>
          <w:szCs w:val="22"/>
          <w:lang w:val="fr-FR"/>
        </w:rPr>
      </w:pPr>
      <w:r w:rsidRPr="00851255">
        <w:rPr>
          <w:b/>
          <w:bCs/>
          <w:sz w:val="22"/>
          <w:szCs w:val="22"/>
          <w:lang w:val="fr-FR"/>
        </w:rPr>
        <w:t>38398 :</w:t>
      </w:r>
    </w:p>
    <w:p w14:paraId="24FC95C7" w14:textId="091F5828" w:rsidR="005D7E18" w:rsidRPr="00851255" w:rsidRDefault="005D7E18" w:rsidP="005D7E18">
      <w:pPr>
        <w:widowControl w:val="0"/>
        <w:numPr>
          <w:ilvl w:val="0"/>
          <w:numId w:val="1"/>
        </w:numPr>
        <w:tabs>
          <w:tab w:val="left" w:pos="360"/>
        </w:tabs>
        <w:spacing w:line="276" w:lineRule="auto"/>
        <w:ind w:left="357" w:hanging="357"/>
        <w:jc w:val="both"/>
        <w:rPr>
          <w:sz w:val="22"/>
          <w:szCs w:val="22"/>
          <w:lang w:val="fr-FR"/>
        </w:rPr>
      </w:pPr>
      <w:proofErr w:type="spellStart"/>
      <w:r w:rsidRPr="00851255">
        <w:rPr>
          <w:sz w:val="22"/>
          <w:szCs w:val="22"/>
          <w:lang w:val="fr-FR"/>
        </w:rPr>
        <w:t>Extender</w:t>
      </w:r>
      <w:proofErr w:type="spellEnd"/>
      <w:r w:rsidRPr="00851255">
        <w:rPr>
          <w:sz w:val="22"/>
          <w:szCs w:val="22"/>
          <w:lang w:val="fr-FR"/>
        </w:rPr>
        <w:t xml:space="preserve"> </w:t>
      </w:r>
      <w:r w:rsidR="007F1C56">
        <w:rPr>
          <w:sz w:val="22"/>
          <w:szCs w:val="22"/>
          <w:lang w:val="fr-FR"/>
        </w:rPr>
        <w:t>HDMI®</w:t>
      </w:r>
      <w:r w:rsidRPr="00851255">
        <w:rPr>
          <w:sz w:val="22"/>
          <w:szCs w:val="22"/>
          <w:lang w:val="fr-FR"/>
        </w:rPr>
        <w:t xml:space="preserve"> &amp; IR via IP, émetteur &amp; récepteur</w:t>
      </w:r>
    </w:p>
    <w:p w14:paraId="090AB3BC"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Câble émetteur IR, 1.5m</w:t>
      </w:r>
    </w:p>
    <w:p w14:paraId="7A9DEEDD" w14:textId="77777777" w:rsidR="005D7E18" w:rsidRPr="00851255" w:rsidRDefault="005D7E18" w:rsidP="005D7E18">
      <w:pPr>
        <w:widowControl w:val="0"/>
        <w:numPr>
          <w:ilvl w:val="0"/>
          <w:numId w:val="1"/>
        </w:numPr>
        <w:spacing w:line="276" w:lineRule="auto"/>
        <w:jc w:val="both"/>
        <w:rPr>
          <w:sz w:val="22"/>
          <w:szCs w:val="22"/>
          <w:lang w:val="fr-FR"/>
        </w:rPr>
      </w:pPr>
      <w:r w:rsidRPr="00851255">
        <w:rPr>
          <w:sz w:val="22"/>
          <w:szCs w:val="22"/>
          <w:lang w:val="fr-FR"/>
        </w:rPr>
        <w:t>Câble récepteur IR, 1.5m</w:t>
      </w:r>
    </w:p>
    <w:p w14:paraId="17E17DA3" w14:textId="77777777" w:rsidR="005D7E18" w:rsidRPr="00851255" w:rsidRDefault="005D7E18" w:rsidP="005D7E18">
      <w:pPr>
        <w:widowControl w:val="0"/>
        <w:numPr>
          <w:ilvl w:val="0"/>
          <w:numId w:val="1"/>
        </w:numPr>
        <w:spacing w:line="276" w:lineRule="auto"/>
        <w:jc w:val="both"/>
        <w:rPr>
          <w:sz w:val="22"/>
          <w:szCs w:val="22"/>
          <w:lang w:val="fr-FR"/>
        </w:rPr>
      </w:pPr>
      <w:r w:rsidRPr="00851255">
        <w:rPr>
          <w:sz w:val="22"/>
          <w:szCs w:val="22"/>
          <w:lang w:val="fr-FR"/>
        </w:rPr>
        <w:t>2 x alimentation 5VDC 1A multi-pays (UK, EU, US &amp; AUS), prise jack DC à visser : 5.5/2.1mm</w:t>
      </w:r>
    </w:p>
    <w:p w14:paraId="409D98AD" w14:textId="77777777" w:rsidR="005D7E18" w:rsidRPr="00851255" w:rsidRDefault="005D7E18" w:rsidP="005D7E18">
      <w:pPr>
        <w:widowControl w:val="0"/>
        <w:numPr>
          <w:ilvl w:val="0"/>
          <w:numId w:val="1"/>
        </w:numPr>
        <w:tabs>
          <w:tab w:val="left" w:pos="360"/>
        </w:tabs>
        <w:spacing w:after="120" w:line="276" w:lineRule="auto"/>
        <w:ind w:left="357" w:hanging="357"/>
        <w:jc w:val="both"/>
        <w:rPr>
          <w:sz w:val="22"/>
          <w:szCs w:val="22"/>
          <w:lang w:val="fr-FR"/>
        </w:rPr>
      </w:pPr>
      <w:r w:rsidRPr="00851255">
        <w:rPr>
          <w:sz w:val="22"/>
          <w:szCs w:val="22"/>
          <w:lang w:val="fr-FR"/>
        </w:rPr>
        <w:t xml:space="preserve">Manuel Lindy </w:t>
      </w:r>
    </w:p>
    <w:p w14:paraId="78F7031B" w14:textId="77777777" w:rsidR="005D7E18" w:rsidRPr="00851255" w:rsidRDefault="005D7E18" w:rsidP="005D7E18">
      <w:pPr>
        <w:widowControl w:val="0"/>
        <w:spacing w:before="120" w:line="276" w:lineRule="auto"/>
        <w:jc w:val="both"/>
        <w:rPr>
          <w:b/>
          <w:bCs/>
          <w:sz w:val="22"/>
          <w:szCs w:val="22"/>
          <w:lang w:val="fr-FR"/>
        </w:rPr>
      </w:pPr>
      <w:r w:rsidRPr="00851255">
        <w:rPr>
          <w:b/>
          <w:bCs/>
          <w:sz w:val="22"/>
          <w:szCs w:val="22"/>
          <w:lang w:val="fr-FR"/>
        </w:rPr>
        <w:t>38399 :</w:t>
      </w:r>
    </w:p>
    <w:p w14:paraId="373F0FFB" w14:textId="2AE3B6E7" w:rsidR="005D7E18" w:rsidRPr="00851255" w:rsidRDefault="005D7E18" w:rsidP="005D7E18">
      <w:pPr>
        <w:widowControl w:val="0"/>
        <w:numPr>
          <w:ilvl w:val="0"/>
          <w:numId w:val="1"/>
        </w:numPr>
        <w:tabs>
          <w:tab w:val="left" w:pos="360"/>
        </w:tabs>
        <w:spacing w:line="276" w:lineRule="auto"/>
        <w:ind w:left="357" w:hanging="357"/>
        <w:jc w:val="both"/>
        <w:rPr>
          <w:sz w:val="22"/>
          <w:szCs w:val="22"/>
          <w:lang w:val="fr-FR"/>
        </w:rPr>
      </w:pPr>
      <w:proofErr w:type="spellStart"/>
      <w:r w:rsidRPr="00851255">
        <w:rPr>
          <w:sz w:val="22"/>
          <w:szCs w:val="22"/>
          <w:lang w:val="fr-FR"/>
        </w:rPr>
        <w:t>Extender</w:t>
      </w:r>
      <w:proofErr w:type="spellEnd"/>
      <w:r w:rsidRPr="00851255">
        <w:rPr>
          <w:sz w:val="22"/>
          <w:szCs w:val="22"/>
          <w:lang w:val="fr-FR"/>
        </w:rPr>
        <w:t xml:space="preserve"> </w:t>
      </w:r>
      <w:r w:rsidR="007F1C56">
        <w:rPr>
          <w:sz w:val="22"/>
          <w:szCs w:val="22"/>
          <w:lang w:val="fr-FR"/>
        </w:rPr>
        <w:t>HDMI®</w:t>
      </w:r>
      <w:r w:rsidRPr="00851255">
        <w:rPr>
          <w:sz w:val="22"/>
          <w:szCs w:val="22"/>
          <w:lang w:val="fr-FR"/>
        </w:rPr>
        <w:t xml:space="preserve"> &amp; IR via IP, récepteur</w:t>
      </w:r>
    </w:p>
    <w:p w14:paraId="0954DCB0" w14:textId="77777777" w:rsidR="005D7E18" w:rsidRPr="00851255" w:rsidRDefault="005D7E18" w:rsidP="005D7E18">
      <w:pPr>
        <w:widowControl w:val="0"/>
        <w:numPr>
          <w:ilvl w:val="0"/>
          <w:numId w:val="1"/>
        </w:numPr>
        <w:spacing w:line="276" w:lineRule="auto"/>
        <w:jc w:val="both"/>
        <w:rPr>
          <w:sz w:val="22"/>
          <w:szCs w:val="22"/>
          <w:lang w:val="fr-FR"/>
        </w:rPr>
      </w:pPr>
      <w:r w:rsidRPr="00851255">
        <w:rPr>
          <w:sz w:val="22"/>
          <w:szCs w:val="22"/>
          <w:lang w:val="fr-FR"/>
        </w:rPr>
        <w:t>Câble récepteur IR, 1.5m</w:t>
      </w:r>
    </w:p>
    <w:p w14:paraId="17A310E0" w14:textId="77777777" w:rsidR="005D7E18" w:rsidRPr="00851255" w:rsidRDefault="005D7E18" w:rsidP="005D7E18">
      <w:pPr>
        <w:widowControl w:val="0"/>
        <w:numPr>
          <w:ilvl w:val="0"/>
          <w:numId w:val="1"/>
        </w:numPr>
        <w:spacing w:line="276" w:lineRule="auto"/>
        <w:jc w:val="both"/>
        <w:rPr>
          <w:sz w:val="22"/>
          <w:szCs w:val="22"/>
          <w:lang w:val="fr-FR"/>
        </w:rPr>
      </w:pPr>
      <w:r w:rsidRPr="00851255">
        <w:rPr>
          <w:sz w:val="22"/>
          <w:szCs w:val="22"/>
          <w:lang w:val="fr-FR"/>
        </w:rPr>
        <w:t>Alimentation 5VDC 1A multi-pays (UK, EU, US &amp; AUS), prise jack DC à visser : 5.5/2.1mm</w:t>
      </w:r>
    </w:p>
    <w:p w14:paraId="65CB190B" w14:textId="77777777" w:rsidR="005D7E18" w:rsidRPr="00851255" w:rsidRDefault="005D7E18" w:rsidP="005D7E18">
      <w:pPr>
        <w:widowControl w:val="0"/>
        <w:numPr>
          <w:ilvl w:val="0"/>
          <w:numId w:val="1"/>
        </w:numPr>
        <w:tabs>
          <w:tab w:val="left" w:pos="360"/>
        </w:tabs>
        <w:spacing w:after="120" w:line="276" w:lineRule="auto"/>
        <w:ind w:left="357" w:hanging="357"/>
        <w:jc w:val="both"/>
        <w:rPr>
          <w:sz w:val="22"/>
          <w:szCs w:val="22"/>
          <w:lang w:val="fr-FR"/>
        </w:rPr>
      </w:pPr>
      <w:r w:rsidRPr="00851255">
        <w:rPr>
          <w:sz w:val="22"/>
          <w:szCs w:val="22"/>
          <w:lang w:val="fr-FR"/>
        </w:rPr>
        <w:t xml:space="preserve">Manuel Lindy </w:t>
      </w:r>
    </w:p>
    <w:p w14:paraId="3B8CB9A0" w14:textId="77777777" w:rsidR="005D7E18" w:rsidRPr="00851255" w:rsidRDefault="005D7E18" w:rsidP="005D7E18">
      <w:pPr>
        <w:pStyle w:val="0text"/>
        <w:shd w:val="clear" w:color="auto" w:fill="A6A6A6"/>
        <w:spacing w:line="276" w:lineRule="auto"/>
        <w:ind w:left="0"/>
        <w:jc w:val="left"/>
        <w:rPr>
          <w:b/>
          <w:bCs/>
          <w:iCs/>
          <w:color w:val="FFFFFF"/>
          <w:sz w:val="22"/>
          <w:szCs w:val="22"/>
          <w:lang w:val="fr-FR"/>
        </w:rPr>
        <w:sectPr w:rsidR="005D7E18" w:rsidRPr="00851255" w:rsidSect="00002178">
          <w:headerReference w:type="even" r:id="rId53"/>
          <w:headerReference w:type="default" r:id="rId54"/>
          <w:footerReference w:type="even" r:id="rId55"/>
          <w:footerReference w:type="default" r:id="rId56"/>
          <w:headerReference w:type="first" r:id="rId57"/>
          <w:footerReference w:type="first" r:id="rId58"/>
          <w:footnotePr>
            <w:pos w:val="beneathText"/>
          </w:footnotePr>
          <w:pgSz w:w="11905" w:h="16837"/>
          <w:pgMar w:top="1276" w:right="851" w:bottom="851" w:left="851" w:header="720" w:footer="510" w:gutter="0"/>
          <w:pgNumType w:start="1"/>
          <w:cols w:space="429"/>
          <w:docGrid w:linePitch="360"/>
        </w:sectPr>
      </w:pPr>
    </w:p>
    <w:p w14:paraId="20BA07EB" w14:textId="77777777" w:rsidR="005D7E18" w:rsidRPr="00851255" w:rsidRDefault="005D7E18" w:rsidP="005D7E18">
      <w:pPr>
        <w:pStyle w:val="0text"/>
        <w:shd w:val="clear" w:color="auto" w:fill="A6A6A6"/>
        <w:spacing w:line="276" w:lineRule="auto"/>
        <w:ind w:left="0"/>
        <w:jc w:val="left"/>
        <w:rPr>
          <w:b/>
          <w:bCs/>
          <w:iCs/>
          <w:color w:val="FFFFFF"/>
          <w:sz w:val="22"/>
          <w:szCs w:val="22"/>
          <w:lang w:val="fr-FR"/>
        </w:rPr>
      </w:pPr>
      <w:r w:rsidRPr="00851255">
        <w:rPr>
          <w:b/>
          <w:bCs/>
          <w:iCs/>
          <w:color w:val="FFFFFF"/>
          <w:sz w:val="22"/>
          <w:szCs w:val="22"/>
          <w:lang w:val="fr-FR"/>
        </w:rPr>
        <w:t>Caractéristiques</w:t>
      </w:r>
    </w:p>
    <w:p w14:paraId="1BCE7F37" w14:textId="19629A5C" w:rsidR="005D7E18" w:rsidRPr="00851255" w:rsidRDefault="005D7E18" w:rsidP="005D7E18">
      <w:pPr>
        <w:widowControl w:val="0"/>
        <w:numPr>
          <w:ilvl w:val="0"/>
          <w:numId w:val="1"/>
        </w:numPr>
        <w:tabs>
          <w:tab w:val="left" w:pos="360"/>
        </w:tabs>
        <w:spacing w:before="120" w:line="276" w:lineRule="auto"/>
        <w:ind w:left="357" w:hanging="357"/>
        <w:jc w:val="both"/>
        <w:rPr>
          <w:sz w:val="22"/>
          <w:szCs w:val="22"/>
          <w:lang w:val="fr-FR"/>
        </w:rPr>
      </w:pPr>
      <w:r w:rsidRPr="00851255">
        <w:rPr>
          <w:sz w:val="22"/>
          <w:szCs w:val="22"/>
          <w:lang w:val="fr-FR"/>
        </w:rPr>
        <w:t xml:space="preserve">Extension des signaux </w:t>
      </w:r>
      <w:r w:rsidR="007F1C56">
        <w:rPr>
          <w:sz w:val="22"/>
          <w:szCs w:val="22"/>
          <w:lang w:val="fr-FR"/>
        </w:rPr>
        <w:t>HDMI®</w:t>
      </w:r>
      <w:r w:rsidRPr="00851255">
        <w:rPr>
          <w:sz w:val="22"/>
          <w:szCs w:val="22"/>
          <w:lang w:val="fr-FR"/>
        </w:rPr>
        <w:t xml:space="preserve"> &amp; IR via Ethernet</w:t>
      </w:r>
    </w:p>
    <w:p w14:paraId="5BF32756" w14:textId="77777777" w:rsidR="005D7E18" w:rsidRPr="00851255" w:rsidRDefault="005D7E18" w:rsidP="005D7E18">
      <w:pPr>
        <w:widowControl w:val="0"/>
        <w:numPr>
          <w:ilvl w:val="0"/>
          <w:numId w:val="1"/>
        </w:numPr>
        <w:tabs>
          <w:tab w:val="left" w:pos="360"/>
        </w:tabs>
        <w:spacing w:line="276" w:lineRule="auto"/>
        <w:ind w:left="357" w:hanging="357"/>
        <w:jc w:val="both"/>
        <w:rPr>
          <w:sz w:val="22"/>
          <w:szCs w:val="22"/>
          <w:lang w:val="fr-FR"/>
        </w:rPr>
      </w:pPr>
      <w:r w:rsidRPr="00851255">
        <w:rPr>
          <w:sz w:val="22"/>
          <w:szCs w:val="22"/>
          <w:lang w:val="fr-FR"/>
        </w:rPr>
        <w:t>Prend en charge les résolutions jusqu’à 1920x1200@60Hz</w:t>
      </w:r>
    </w:p>
    <w:p w14:paraId="1A38FD97"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Prise en charge des connexions point-à-point jusqu’à 150m (492ft)</w:t>
      </w:r>
    </w:p>
    <w:p w14:paraId="17653A30"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Contrôle IR unidirectionnel (20-60Hz)</w:t>
      </w:r>
    </w:p>
    <w:p w14:paraId="2175FCFC" w14:textId="77777777" w:rsidR="005D7E18" w:rsidRPr="00851255" w:rsidRDefault="005D7E18" w:rsidP="005D7E18">
      <w:pPr>
        <w:widowControl w:val="0"/>
        <w:numPr>
          <w:ilvl w:val="0"/>
          <w:numId w:val="1"/>
        </w:numPr>
        <w:tabs>
          <w:tab w:val="left" w:pos="360"/>
        </w:tabs>
        <w:spacing w:after="120" w:line="276" w:lineRule="auto"/>
        <w:ind w:left="357" w:hanging="357"/>
        <w:jc w:val="both"/>
        <w:rPr>
          <w:sz w:val="22"/>
          <w:szCs w:val="22"/>
          <w:lang w:val="fr-FR"/>
        </w:rPr>
      </w:pPr>
      <w:r w:rsidRPr="00851255">
        <w:rPr>
          <w:sz w:val="22"/>
          <w:szCs w:val="22"/>
          <w:lang w:val="fr-FR"/>
        </w:rPr>
        <w:t xml:space="preserve">Design compact pour une installation facile et discrète </w:t>
      </w:r>
    </w:p>
    <w:p w14:paraId="46771634" w14:textId="77777777" w:rsidR="005D7E18" w:rsidRPr="00851255" w:rsidRDefault="005D7E18" w:rsidP="005D7E18">
      <w:pPr>
        <w:pStyle w:val="0text"/>
        <w:shd w:val="clear" w:color="auto" w:fill="A6A6A6"/>
        <w:spacing w:line="276" w:lineRule="auto"/>
        <w:ind w:left="0"/>
        <w:jc w:val="left"/>
        <w:rPr>
          <w:b/>
          <w:bCs/>
          <w:iCs/>
          <w:color w:val="FFFFFF"/>
          <w:sz w:val="22"/>
          <w:szCs w:val="22"/>
          <w:lang w:val="fr-FR"/>
        </w:rPr>
      </w:pPr>
      <w:r w:rsidRPr="00851255">
        <w:rPr>
          <w:b/>
          <w:bCs/>
          <w:iCs/>
          <w:color w:val="FFFFFF"/>
          <w:sz w:val="22"/>
          <w:szCs w:val="22"/>
          <w:lang w:val="fr-FR"/>
        </w:rPr>
        <w:t>Spécifications</w:t>
      </w:r>
    </w:p>
    <w:p w14:paraId="619BADBE" w14:textId="05D416E1" w:rsidR="005D7E18" w:rsidRPr="00851255" w:rsidRDefault="007F1C56" w:rsidP="005D7E18">
      <w:pPr>
        <w:widowControl w:val="0"/>
        <w:numPr>
          <w:ilvl w:val="0"/>
          <w:numId w:val="1"/>
        </w:numPr>
        <w:tabs>
          <w:tab w:val="left" w:pos="360"/>
        </w:tabs>
        <w:spacing w:before="120" w:line="276" w:lineRule="auto"/>
        <w:ind w:left="357" w:hanging="357"/>
        <w:jc w:val="both"/>
        <w:rPr>
          <w:sz w:val="22"/>
          <w:szCs w:val="22"/>
          <w:lang w:val="fr-FR"/>
        </w:rPr>
      </w:pPr>
      <w:r>
        <w:rPr>
          <w:sz w:val="22"/>
          <w:szCs w:val="22"/>
          <w:lang w:val="fr-FR"/>
        </w:rPr>
        <w:t>HDMI®</w:t>
      </w:r>
      <w:r w:rsidR="005D7E18" w:rsidRPr="00851255">
        <w:rPr>
          <w:sz w:val="22"/>
          <w:szCs w:val="22"/>
          <w:lang w:val="fr-FR"/>
        </w:rPr>
        <w:t xml:space="preserve"> 1.3, bande passante vidéo 6.75Gbit/s</w:t>
      </w:r>
    </w:p>
    <w:p w14:paraId="2C653E99"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proofErr w:type="spellStart"/>
      <w:r w:rsidRPr="00851255">
        <w:rPr>
          <w:sz w:val="22"/>
          <w:szCs w:val="22"/>
          <w:lang w:val="fr-FR"/>
        </w:rPr>
        <w:t>Pass-through</w:t>
      </w:r>
      <w:proofErr w:type="spellEnd"/>
      <w:r w:rsidRPr="00851255">
        <w:rPr>
          <w:sz w:val="22"/>
          <w:szCs w:val="22"/>
          <w:lang w:val="fr-FR"/>
        </w:rPr>
        <w:t xml:space="preserve"> HDCP 1.4 </w:t>
      </w:r>
    </w:p>
    <w:p w14:paraId="431F2EA0"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Norme de compression vidéo : H.265</w:t>
      </w:r>
    </w:p>
    <w:p w14:paraId="1E4C8F10" w14:textId="73549518" w:rsidR="005D7E18" w:rsidRPr="00131CB9" w:rsidRDefault="005D7E18" w:rsidP="005D7E18">
      <w:pPr>
        <w:widowControl w:val="0"/>
        <w:numPr>
          <w:ilvl w:val="0"/>
          <w:numId w:val="1"/>
        </w:numPr>
        <w:tabs>
          <w:tab w:val="left" w:pos="360"/>
        </w:tabs>
        <w:spacing w:line="276" w:lineRule="auto"/>
        <w:jc w:val="both"/>
        <w:rPr>
          <w:sz w:val="22"/>
          <w:szCs w:val="22"/>
          <w:lang w:val="en-US"/>
        </w:rPr>
      </w:pPr>
      <w:r w:rsidRPr="00131CB9">
        <w:rPr>
          <w:sz w:val="22"/>
          <w:szCs w:val="22"/>
          <w:lang w:val="en-US"/>
        </w:rPr>
        <w:t xml:space="preserve">Pass-through audio </w:t>
      </w:r>
      <w:r w:rsidR="007F1C56">
        <w:rPr>
          <w:sz w:val="22"/>
          <w:szCs w:val="22"/>
          <w:lang w:val="en-US"/>
        </w:rPr>
        <w:t>HDMI®</w:t>
      </w:r>
      <w:r w:rsidRPr="00131CB9">
        <w:rPr>
          <w:sz w:val="22"/>
          <w:szCs w:val="22"/>
          <w:lang w:val="en-US"/>
        </w:rPr>
        <w:t xml:space="preserve"> </w:t>
      </w:r>
      <w:proofErr w:type="spellStart"/>
      <w:r w:rsidRPr="00131CB9">
        <w:rPr>
          <w:sz w:val="22"/>
          <w:szCs w:val="22"/>
          <w:lang w:val="en-US"/>
        </w:rPr>
        <w:t>incluant</w:t>
      </w:r>
      <w:proofErr w:type="spellEnd"/>
      <w:r w:rsidRPr="00131CB9">
        <w:rPr>
          <w:sz w:val="22"/>
          <w:szCs w:val="22"/>
          <w:lang w:val="en-US"/>
        </w:rPr>
        <w:t xml:space="preserve"> LPCM 2.0CH, 32KHz, 44.1KHz, 48KHz</w:t>
      </w:r>
    </w:p>
    <w:p w14:paraId="7A19119B"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Protection ESD : ± 8kV (décharge dans l’air)</w:t>
      </w:r>
    </w:p>
    <w:p w14:paraId="2EC55B60"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Modèle corps humain : ± 4kV (décharge par contact)</w:t>
      </w:r>
    </w:p>
    <w:p w14:paraId="644F3349"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Température de fonctionnement : -10°C - 50°C (14°F - 122°F)</w:t>
      </w:r>
    </w:p>
    <w:p w14:paraId="4D6F6750"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Température de stockage : -20°C - 60°C (-4°F - 140°F)</w:t>
      </w:r>
    </w:p>
    <w:p w14:paraId="45DB4234"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Humidité relative : 20 - 90% RH (sans condensation)</w:t>
      </w:r>
    </w:p>
    <w:p w14:paraId="07878C14"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Boitier en métal</w:t>
      </w:r>
    </w:p>
    <w:p w14:paraId="76157DCE"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Couleur : noir</w:t>
      </w:r>
    </w:p>
    <w:p w14:paraId="31883DED" w14:textId="77777777" w:rsidR="005D7E18" w:rsidRPr="00851255" w:rsidRDefault="005D7E18" w:rsidP="005D7E18">
      <w:pPr>
        <w:widowControl w:val="0"/>
        <w:numPr>
          <w:ilvl w:val="0"/>
          <w:numId w:val="1"/>
        </w:numPr>
        <w:tabs>
          <w:tab w:val="left" w:pos="360"/>
        </w:tabs>
        <w:spacing w:line="276" w:lineRule="auto"/>
        <w:jc w:val="both"/>
        <w:rPr>
          <w:sz w:val="22"/>
          <w:szCs w:val="22"/>
          <w:lang w:val="fr-FR"/>
        </w:rPr>
      </w:pPr>
      <w:r w:rsidRPr="00851255">
        <w:rPr>
          <w:sz w:val="22"/>
          <w:szCs w:val="22"/>
          <w:lang w:val="fr-FR"/>
        </w:rPr>
        <w:t>Alimentation : AC100-240V 50/60Hz</w:t>
      </w:r>
    </w:p>
    <w:p w14:paraId="52BC6AC3" w14:textId="77777777" w:rsidR="005D7E18" w:rsidRPr="00851255" w:rsidRDefault="005D7E18" w:rsidP="005D7E18">
      <w:pPr>
        <w:widowControl w:val="0"/>
        <w:numPr>
          <w:ilvl w:val="0"/>
          <w:numId w:val="1"/>
        </w:numPr>
        <w:spacing w:line="276" w:lineRule="auto"/>
        <w:jc w:val="both"/>
        <w:rPr>
          <w:sz w:val="22"/>
          <w:szCs w:val="22"/>
          <w:lang w:val="fr-FR"/>
        </w:rPr>
      </w:pPr>
      <w:r w:rsidRPr="00851255">
        <w:rPr>
          <w:sz w:val="22"/>
          <w:szCs w:val="22"/>
          <w:lang w:val="fr-FR"/>
        </w:rPr>
        <w:t>Consommation électrique : émetteur 2.55W, récepteur 3.7W</w:t>
      </w:r>
    </w:p>
    <w:p w14:paraId="2158A77D" w14:textId="77777777" w:rsidR="005D7E18" w:rsidRPr="00851255" w:rsidRDefault="005D7E18" w:rsidP="005D7E18">
      <w:pPr>
        <w:widowControl w:val="0"/>
        <w:spacing w:after="120" w:line="276" w:lineRule="auto"/>
        <w:ind w:left="357"/>
        <w:jc w:val="both"/>
        <w:rPr>
          <w:sz w:val="22"/>
          <w:szCs w:val="22"/>
          <w:lang w:val="fr-FR"/>
        </w:rPr>
      </w:pPr>
    </w:p>
    <w:p w14:paraId="5D01920C" w14:textId="77777777" w:rsidR="005D7E18" w:rsidRPr="00851255" w:rsidRDefault="005D7E18" w:rsidP="005D7E18">
      <w:pPr>
        <w:pStyle w:val="0text"/>
        <w:shd w:val="clear" w:color="auto" w:fill="A6A6A6"/>
        <w:spacing w:line="276" w:lineRule="auto"/>
        <w:ind w:left="0"/>
        <w:jc w:val="left"/>
        <w:rPr>
          <w:b/>
          <w:bCs/>
          <w:iCs/>
          <w:color w:val="FFFFFF"/>
          <w:sz w:val="22"/>
          <w:szCs w:val="28"/>
          <w:lang w:val="fr-FR"/>
        </w:rPr>
      </w:pPr>
      <w:r w:rsidRPr="00851255">
        <w:rPr>
          <w:b/>
          <w:bCs/>
          <w:iCs/>
          <w:color w:val="FFFFFF"/>
          <w:sz w:val="22"/>
          <w:szCs w:val="28"/>
          <w:lang w:val="fr-FR"/>
        </w:rPr>
        <w:lastRenderedPageBreak/>
        <w:t>Installation</w:t>
      </w:r>
    </w:p>
    <w:p w14:paraId="204CB5E5" w14:textId="77777777" w:rsidR="005D7E18" w:rsidRPr="00851255" w:rsidRDefault="005D7E18" w:rsidP="005D7E18">
      <w:pPr>
        <w:pStyle w:val="0text"/>
        <w:shd w:val="clear" w:color="auto" w:fill="FFFFFF" w:themeFill="background1"/>
        <w:spacing w:before="120" w:after="120" w:line="276" w:lineRule="auto"/>
        <w:ind w:left="0"/>
        <w:rPr>
          <w:b/>
          <w:iCs/>
          <w:sz w:val="22"/>
          <w:szCs w:val="22"/>
          <w:lang w:val="fr-FR"/>
        </w:rPr>
      </w:pPr>
      <w:r w:rsidRPr="00851255">
        <w:rPr>
          <w:b/>
          <w:noProof/>
          <w:lang w:val="fr-FR"/>
        </w:rPr>
        <w:drawing>
          <wp:anchor distT="0" distB="0" distL="114300" distR="114300" simplePos="0" relativeHeight="252198400" behindDoc="0" locked="0" layoutInCell="1" allowOverlap="1" wp14:anchorId="5406B658" wp14:editId="2F5ECD9B">
            <wp:simplePos x="0" y="0"/>
            <wp:positionH relativeFrom="column">
              <wp:posOffset>147331</wp:posOffset>
            </wp:positionH>
            <wp:positionV relativeFrom="paragraph">
              <wp:posOffset>285115</wp:posOffset>
            </wp:positionV>
            <wp:extent cx="5772127" cy="1058049"/>
            <wp:effectExtent l="0" t="0" r="635" b="8890"/>
            <wp:wrapNone/>
            <wp:docPr id="2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magine 2"/>
                    <pic:cNvPicPr/>
                  </pic:nvPicPr>
                  <pic:blipFill>
                    <a:blip r:embed="rId22"/>
                    <a:stretch>
                      <a:fillRect/>
                    </a:stretch>
                  </pic:blipFill>
                  <pic:spPr>
                    <a:xfrm>
                      <a:off x="0" y="0"/>
                      <a:ext cx="5772127" cy="1058049"/>
                    </a:xfrm>
                    <a:prstGeom prst="rect">
                      <a:avLst/>
                    </a:prstGeom>
                  </pic:spPr>
                </pic:pic>
              </a:graphicData>
            </a:graphic>
            <wp14:sizeRelH relativeFrom="margin">
              <wp14:pctWidth>0</wp14:pctWidth>
            </wp14:sizeRelH>
            <wp14:sizeRelV relativeFrom="margin">
              <wp14:pctHeight>0</wp14:pctHeight>
            </wp14:sizeRelV>
          </wp:anchor>
        </w:drawing>
      </w:r>
      <w:r w:rsidRPr="00851255">
        <w:rPr>
          <w:b/>
          <w:iCs/>
          <w:sz w:val="22"/>
          <w:szCs w:val="22"/>
          <w:lang w:val="fr-FR"/>
        </w:rPr>
        <w:t>Emetteur</w:t>
      </w:r>
    </w:p>
    <w:p w14:paraId="39EADC5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0214FB9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A05540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9749D6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9C67C1D" w14:textId="0FE9B33A" w:rsidR="005D7E18" w:rsidRPr="00851255" w:rsidRDefault="007F1C56" w:rsidP="005D7E18">
      <w:pPr>
        <w:pStyle w:val="0text"/>
        <w:shd w:val="clear" w:color="auto" w:fill="FFFFFF" w:themeFill="background1"/>
        <w:spacing w:before="240" w:after="120" w:line="276" w:lineRule="auto"/>
        <w:ind w:left="0"/>
        <w:rPr>
          <w:bCs/>
          <w:iCs/>
          <w:sz w:val="22"/>
          <w:szCs w:val="22"/>
          <w:lang w:val="fr-FR"/>
        </w:rPr>
      </w:pPr>
      <w:r>
        <w:rPr>
          <w:bCs/>
          <w:iCs/>
          <w:sz w:val="22"/>
          <w:szCs w:val="22"/>
          <w:lang w:val="fr-FR"/>
        </w:rPr>
        <w:t>HDMI®</w:t>
      </w:r>
      <w:r w:rsidR="005D7E18" w:rsidRPr="00851255">
        <w:rPr>
          <w:bCs/>
          <w:iCs/>
          <w:sz w:val="22"/>
          <w:szCs w:val="22"/>
          <w:lang w:val="fr-FR"/>
        </w:rPr>
        <w:t xml:space="preserve"> OUT : connecte un écran local.</w:t>
      </w:r>
    </w:p>
    <w:p w14:paraId="5E943143" w14:textId="26D87087" w:rsidR="005D7E18" w:rsidRPr="00851255" w:rsidRDefault="007F1C56" w:rsidP="005D7E18">
      <w:pPr>
        <w:pStyle w:val="0text"/>
        <w:shd w:val="clear" w:color="auto" w:fill="FFFFFF" w:themeFill="background1"/>
        <w:spacing w:before="120" w:after="120" w:line="276" w:lineRule="auto"/>
        <w:ind w:left="0"/>
        <w:rPr>
          <w:bCs/>
          <w:iCs/>
          <w:sz w:val="22"/>
          <w:szCs w:val="22"/>
          <w:lang w:val="fr-FR"/>
        </w:rPr>
      </w:pPr>
      <w:r>
        <w:rPr>
          <w:bCs/>
          <w:iCs/>
          <w:sz w:val="22"/>
          <w:szCs w:val="22"/>
          <w:lang w:val="fr-FR"/>
        </w:rPr>
        <w:t>HDMI®</w:t>
      </w:r>
      <w:r w:rsidR="005D7E18" w:rsidRPr="00851255">
        <w:rPr>
          <w:bCs/>
          <w:iCs/>
          <w:sz w:val="22"/>
          <w:szCs w:val="22"/>
          <w:lang w:val="fr-FR"/>
        </w:rPr>
        <w:t xml:space="preserve"> IN : connecte une source </w:t>
      </w:r>
      <w:r>
        <w:rPr>
          <w:bCs/>
          <w:iCs/>
          <w:sz w:val="22"/>
          <w:szCs w:val="22"/>
          <w:lang w:val="fr-FR"/>
        </w:rPr>
        <w:t>HDMI®</w:t>
      </w:r>
      <w:r w:rsidR="005D7E18" w:rsidRPr="00851255">
        <w:rPr>
          <w:bCs/>
          <w:iCs/>
          <w:sz w:val="22"/>
          <w:szCs w:val="22"/>
          <w:lang w:val="fr-FR"/>
        </w:rPr>
        <w:t>.</w:t>
      </w:r>
    </w:p>
    <w:p w14:paraId="7632B12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RESET : appuyez pendant 3 secondes pour faire un reset de l’unité (l’EDID sera restaurée par défaut : 1920x1080@60Hz).</w:t>
      </w:r>
    </w:p>
    <w:p w14:paraId="11C4036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 xml:space="preserve">CAT OUT : connecte le port CAT IN du récepteur ou un switch réseau avec un câble </w:t>
      </w:r>
      <w:proofErr w:type="spellStart"/>
      <w:r w:rsidRPr="00851255">
        <w:rPr>
          <w:bCs/>
          <w:iCs/>
          <w:sz w:val="22"/>
          <w:szCs w:val="22"/>
          <w:lang w:val="fr-FR"/>
        </w:rPr>
        <w:t>Cat.x</w:t>
      </w:r>
      <w:proofErr w:type="spellEnd"/>
      <w:r w:rsidRPr="00851255">
        <w:rPr>
          <w:bCs/>
          <w:iCs/>
          <w:sz w:val="22"/>
          <w:szCs w:val="22"/>
          <w:lang w:val="fr-FR"/>
        </w:rPr>
        <w:t>.</w:t>
      </w:r>
    </w:p>
    <w:p w14:paraId="27C2A02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IR OUT : connecte le câble émetteur IR fournit pour la transmission des signaux IR. Placez l’émetteur IR en ligne de mire directe de l’équipement à contrôler.</w:t>
      </w:r>
    </w:p>
    <w:p w14:paraId="7086613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LED LINK : la LED flash en bleu lorsque l’émetteur est connecté directement à un récepteur ou via un switch réseau.</w:t>
      </w:r>
    </w:p>
    <w:p w14:paraId="6E4D4B08"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LED POWER : la LED s’allume en bleu lorsque l’émetteur est alimenté.</w:t>
      </w:r>
    </w:p>
    <w:p w14:paraId="26446513" w14:textId="77777777" w:rsidR="005D7E18" w:rsidRPr="00851255" w:rsidRDefault="005D7E18" w:rsidP="005D7E18">
      <w:pPr>
        <w:pStyle w:val="0text"/>
        <w:shd w:val="clear" w:color="auto" w:fill="FFFFFF" w:themeFill="background1"/>
        <w:spacing w:before="120" w:after="240" w:line="276" w:lineRule="auto"/>
        <w:ind w:left="0"/>
        <w:rPr>
          <w:bCs/>
          <w:iCs/>
          <w:sz w:val="22"/>
          <w:szCs w:val="22"/>
          <w:lang w:val="fr-FR"/>
        </w:rPr>
      </w:pPr>
      <w:r w:rsidRPr="00851255">
        <w:rPr>
          <w:bCs/>
          <w:iCs/>
          <w:sz w:val="22"/>
          <w:szCs w:val="22"/>
          <w:lang w:val="fr-FR"/>
        </w:rPr>
        <w:t>DC 5V : connecte l’alimentation 5VDC 1A.</w:t>
      </w:r>
    </w:p>
    <w:p w14:paraId="28E6446C"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r w:rsidRPr="00851255">
        <w:rPr>
          <w:b/>
          <w:noProof/>
          <w:lang w:val="fr-FR"/>
        </w:rPr>
        <w:drawing>
          <wp:anchor distT="0" distB="0" distL="114300" distR="114300" simplePos="0" relativeHeight="252199424" behindDoc="0" locked="0" layoutInCell="1" allowOverlap="1" wp14:anchorId="0B434339" wp14:editId="1CE7CD70">
            <wp:simplePos x="0" y="0"/>
            <wp:positionH relativeFrom="column">
              <wp:posOffset>145415</wp:posOffset>
            </wp:positionH>
            <wp:positionV relativeFrom="paragraph">
              <wp:posOffset>201741</wp:posOffset>
            </wp:positionV>
            <wp:extent cx="5859780" cy="1085534"/>
            <wp:effectExtent l="0" t="0" r="7620" b="635"/>
            <wp:wrapNone/>
            <wp:docPr id="2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magine 3"/>
                    <pic:cNvPicPr/>
                  </pic:nvPicPr>
                  <pic:blipFill>
                    <a:blip r:embed="rId23"/>
                    <a:stretch>
                      <a:fillRect/>
                    </a:stretch>
                  </pic:blipFill>
                  <pic:spPr>
                    <a:xfrm>
                      <a:off x="0" y="0"/>
                      <a:ext cx="5859780" cy="1085534"/>
                    </a:xfrm>
                    <a:prstGeom prst="rect">
                      <a:avLst/>
                    </a:prstGeom>
                  </pic:spPr>
                </pic:pic>
              </a:graphicData>
            </a:graphic>
            <wp14:sizeRelH relativeFrom="margin">
              <wp14:pctWidth>0</wp14:pctWidth>
            </wp14:sizeRelH>
            <wp14:sizeRelV relativeFrom="margin">
              <wp14:pctHeight>0</wp14:pctHeight>
            </wp14:sizeRelV>
          </wp:anchor>
        </w:drawing>
      </w:r>
      <w:r w:rsidRPr="00851255">
        <w:rPr>
          <w:b/>
          <w:iCs/>
          <w:sz w:val="22"/>
          <w:szCs w:val="22"/>
          <w:lang w:val="fr-FR"/>
        </w:rPr>
        <w:t>Récepteur</w:t>
      </w:r>
    </w:p>
    <w:p w14:paraId="24DBB7C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C253CC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B98A98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0AAD8694"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E109503" w14:textId="3EC51483" w:rsidR="005D7E18" w:rsidRPr="00851255" w:rsidRDefault="007F1C56" w:rsidP="005D7E18">
      <w:pPr>
        <w:pStyle w:val="0text"/>
        <w:shd w:val="clear" w:color="auto" w:fill="FFFFFF" w:themeFill="background1"/>
        <w:spacing w:before="240" w:after="120" w:line="276" w:lineRule="auto"/>
        <w:ind w:left="0"/>
        <w:rPr>
          <w:bCs/>
          <w:iCs/>
          <w:sz w:val="22"/>
          <w:szCs w:val="22"/>
          <w:lang w:val="fr-FR"/>
        </w:rPr>
      </w:pPr>
      <w:r>
        <w:rPr>
          <w:bCs/>
          <w:iCs/>
          <w:sz w:val="22"/>
          <w:szCs w:val="22"/>
          <w:lang w:val="fr-FR"/>
        </w:rPr>
        <w:t>HDMI®</w:t>
      </w:r>
      <w:r w:rsidR="005D7E18" w:rsidRPr="00851255">
        <w:rPr>
          <w:bCs/>
          <w:iCs/>
          <w:sz w:val="22"/>
          <w:szCs w:val="22"/>
          <w:lang w:val="fr-FR"/>
        </w:rPr>
        <w:t xml:space="preserve"> OUT : connecte un écran </w:t>
      </w:r>
      <w:r>
        <w:rPr>
          <w:bCs/>
          <w:iCs/>
          <w:sz w:val="22"/>
          <w:szCs w:val="22"/>
          <w:lang w:val="fr-FR"/>
        </w:rPr>
        <w:t>HDMI®</w:t>
      </w:r>
      <w:r w:rsidR="005D7E18" w:rsidRPr="00851255">
        <w:rPr>
          <w:bCs/>
          <w:iCs/>
          <w:sz w:val="22"/>
          <w:szCs w:val="22"/>
          <w:lang w:val="fr-FR"/>
        </w:rPr>
        <w:t>.</w:t>
      </w:r>
    </w:p>
    <w:p w14:paraId="1D31653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RESET : appuyez 3 secondes pour faire un reset de l’unité aux paramètres d’usine, un appui court permet de copier l’EDID de l’écran connecté.</w:t>
      </w:r>
    </w:p>
    <w:p w14:paraId="0B05A42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 xml:space="preserve">CAT IN : connecte le port CAT OUT de l’émetteur ou un switch réseau avec un câble </w:t>
      </w:r>
      <w:proofErr w:type="spellStart"/>
      <w:r w:rsidRPr="00851255">
        <w:rPr>
          <w:bCs/>
          <w:iCs/>
          <w:sz w:val="22"/>
          <w:szCs w:val="22"/>
          <w:lang w:val="fr-FR"/>
        </w:rPr>
        <w:t>Cat.x</w:t>
      </w:r>
      <w:proofErr w:type="spellEnd"/>
      <w:r w:rsidRPr="00851255">
        <w:rPr>
          <w:bCs/>
          <w:iCs/>
          <w:sz w:val="22"/>
          <w:szCs w:val="22"/>
          <w:lang w:val="fr-FR"/>
        </w:rPr>
        <w:t>.</w:t>
      </w:r>
    </w:p>
    <w:p w14:paraId="7276976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IR IN : connecte le câble récepteur IR fourni pour la réception des signaux IR. Assurez-vous que la télécommande utilisée soit en ligne de mire directe du câble récepteur IR.</w:t>
      </w:r>
    </w:p>
    <w:p w14:paraId="4A9BF9B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LED LINK : la LED clignote en bleu lorsque le récepteur est connecté directement à un émetteur ou via un switch réseau.</w:t>
      </w:r>
    </w:p>
    <w:p w14:paraId="5CC8393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LED POWER : le voyant s'allume en bleu lorsque le récepteur est sous tension.</w:t>
      </w:r>
    </w:p>
    <w:p w14:paraId="0847313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DC 5V : connecte l’alimentation 5VDC 1A.</w:t>
      </w:r>
    </w:p>
    <w:p w14:paraId="2E371292" w14:textId="77777777" w:rsidR="005D7E18" w:rsidRDefault="005D7E18" w:rsidP="005D7E18">
      <w:pPr>
        <w:pStyle w:val="0text"/>
        <w:shd w:val="clear" w:color="auto" w:fill="FFFFFF" w:themeFill="background1"/>
        <w:spacing w:before="120" w:after="120" w:line="276" w:lineRule="auto"/>
        <w:ind w:left="0"/>
        <w:rPr>
          <w:bCs/>
          <w:iCs/>
          <w:sz w:val="22"/>
          <w:szCs w:val="22"/>
          <w:lang w:val="fr-FR"/>
        </w:rPr>
      </w:pPr>
    </w:p>
    <w:p w14:paraId="21ED6890" w14:textId="77777777" w:rsidR="00C16B10" w:rsidRDefault="00C16B10" w:rsidP="005D7E18">
      <w:pPr>
        <w:pStyle w:val="0text"/>
        <w:shd w:val="clear" w:color="auto" w:fill="FFFFFF" w:themeFill="background1"/>
        <w:spacing w:before="120" w:after="120" w:line="276" w:lineRule="auto"/>
        <w:ind w:left="0"/>
        <w:rPr>
          <w:bCs/>
          <w:iCs/>
          <w:sz w:val="22"/>
          <w:szCs w:val="22"/>
          <w:lang w:val="fr-FR"/>
        </w:rPr>
      </w:pPr>
    </w:p>
    <w:p w14:paraId="1079B17C" w14:textId="77777777" w:rsidR="00C16B10" w:rsidRPr="00851255" w:rsidRDefault="00C16B10" w:rsidP="005D7E18">
      <w:pPr>
        <w:pStyle w:val="0text"/>
        <w:shd w:val="clear" w:color="auto" w:fill="FFFFFF" w:themeFill="background1"/>
        <w:spacing w:before="120" w:after="120" w:line="276" w:lineRule="auto"/>
        <w:ind w:left="0"/>
        <w:rPr>
          <w:bCs/>
          <w:iCs/>
          <w:sz w:val="22"/>
          <w:szCs w:val="22"/>
          <w:lang w:val="fr-FR"/>
        </w:rPr>
      </w:pPr>
    </w:p>
    <w:p w14:paraId="32A7AABE" w14:textId="58DE9041" w:rsidR="005D7E18" w:rsidRPr="00851255" w:rsidRDefault="00C16B10" w:rsidP="005D7E18">
      <w:pPr>
        <w:pStyle w:val="0text"/>
        <w:shd w:val="clear" w:color="auto" w:fill="FFFFFF" w:themeFill="background1"/>
        <w:spacing w:before="120" w:after="120" w:line="276" w:lineRule="auto"/>
        <w:ind w:left="0"/>
        <w:rPr>
          <w:bCs/>
          <w:iCs/>
          <w:sz w:val="22"/>
          <w:szCs w:val="22"/>
          <w:lang w:val="fr-FR"/>
        </w:rPr>
      </w:pPr>
      <w:r w:rsidRPr="001C3127">
        <w:rPr>
          <w:sz w:val="22"/>
          <w:szCs w:val="22"/>
          <w:lang w:val="fr-FR"/>
        </w:rPr>
        <w:t>Les termes HDMI, HDMI High-</w:t>
      </w:r>
      <w:proofErr w:type="spellStart"/>
      <w:r w:rsidRPr="001C3127">
        <w:rPr>
          <w:sz w:val="22"/>
          <w:szCs w:val="22"/>
          <w:lang w:val="fr-FR"/>
        </w:rPr>
        <w:t>Definition</w:t>
      </w:r>
      <w:proofErr w:type="spellEnd"/>
      <w:r w:rsidRPr="001C3127">
        <w:rPr>
          <w:sz w:val="22"/>
          <w:szCs w:val="22"/>
          <w:lang w:val="fr-FR"/>
        </w:rPr>
        <w:t xml:space="preserve"> </w:t>
      </w:r>
      <w:proofErr w:type="spellStart"/>
      <w:r w:rsidRPr="001C3127">
        <w:rPr>
          <w:sz w:val="22"/>
          <w:szCs w:val="22"/>
          <w:lang w:val="fr-FR"/>
        </w:rPr>
        <w:t>Multimedia</w:t>
      </w:r>
      <w:proofErr w:type="spellEnd"/>
      <w:r w:rsidRPr="001C3127">
        <w:rPr>
          <w:sz w:val="22"/>
          <w:szCs w:val="22"/>
          <w:lang w:val="fr-FR"/>
        </w:rPr>
        <w:t xml:space="preserve"> Interface, l’habillage commercial HDMI et les logos HDMI sont des marques commerciales ou des marques déposées de HDMI </w:t>
      </w:r>
      <w:proofErr w:type="spellStart"/>
      <w:r w:rsidRPr="001C3127">
        <w:rPr>
          <w:sz w:val="22"/>
          <w:szCs w:val="22"/>
          <w:lang w:val="fr-FR"/>
        </w:rPr>
        <w:t>Licensing</w:t>
      </w:r>
      <w:proofErr w:type="spellEnd"/>
      <w:r w:rsidRPr="001C3127">
        <w:rPr>
          <w:sz w:val="22"/>
          <w:szCs w:val="22"/>
          <w:lang w:val="fr-FR"/>
        </w:rPr>
        <w:t xml:space="preserve"> </w:t>
      </w:r>
      <w:proofErr w:type="spellStart"/>
      <w:r w:rsidRPr="001C3127">
        <w:rPr>
          <w:sz w:val="22"/>
          <w:szCs w:val="22"/>
          <w:lang w:val="fr-FR"/>
        </w:rPr>
        <w:t>Administrator</w:t>
      </w:r>
      <w:proofErr w:type="spellEnd"/>
      <w:r w:rsidRPr="001C3127">
        <w:rPr>
          <w:sz w:val="22"/>
          <w:szCs w:val="22"/>
          <w:lang w:val="fr-FR"/>
        </w:rPr>
        <w:t>, Inc.</w:t>
      </w:r>
    </w:p>
    <w:p w14:paraId="654DF6E4" w14:textId="77777777" w:rsidR="005D7E18" w:rsidRPr="00851255" w:rsidRDefault="005D7E18" w:rsidP="005D7E18">
      <w:pPr>
        <w:pStyle w:val="0text"/>
        <w:shd w:val="clear" w:color="auto" w:fill="A6A6A6"/>
        <w:spacing w:line="276" w:lineRule="auto"/>
        <w:ind w:left="0"/>
        <w:jc w:val="left"/>
        <w:rPr>
          <w:b/>
          <w:bCs/>
          <w:iCs/>
          <w:color w:val="FFFFFF"/>
          <w:sz w:val="22"/>
          <w:szCs w:val="22"/>
          <w:lang w:val="fr-FR"/>
        </w:rPr>
      </w:pPr>
      <w:r w:rsidRPr="00851255">
        <w:rPr>
          <w:b/>
          <w:bCs/>
          <w:iCs/>
          <w:color w:val="FFFFFF"/>
          <w:sz w:val="22"/>
          <w:szCs w:val="22"/>
          <w:lang w:val="fr-FR"/>
        </w:rPr>
        <w:lastRenderedPageBreak/>
        <w:t>Utilisation</w:t>
      </w:r>
    </w:p>
    <w:p w14:paraId="7B0567AF" w14:textId="77777777" w:rsidR="005D7E18" w:rsidRPr="00851255" w:rsidRDefault="005D7E18" w:rsidP="005D7E18">
      <w:pPr>
        <w:pStyle w:val="0text"/>
        <w:shd w:val="clear" w:color="auto" w:fill="FFFFFF" w:themeFill="background1"/>
        <w:spacing w:before="120" w:line="276" w:lineRule="auto"/>
        <w:ind w:left="0"/>
        <w:rPr>
          <w:bCs/>
          <w:iCs/>
          <w:sz w:val="22"/>
          <w:szCs w:val="22"/>
          <w:lang w:val="fr-FR"/>
        </w:rPr>
      </w:pPr>
      <w:r w:rsidRPr="00851255">
        <w:rPr>
          <w:bCs/>
          <w:iCs/>
          <w:sz w:val="22"/>
          <w:szCs w:val="22"/>
          <w:lang w:val="fr-FR"/>
        </w:rPr>
        <w:t xml:space="preserve">L’adresse IP de </w:t>
      </w:r>
      <w:proofErr w:type="spellStart"/>
      <w:r w:rsidRPr="00851255">
        <w:rPr>
          <w:bCs/>
          <w:iCs/>
          <w:sz w:val="22"/>
          <w:szCs w:val="22"/>
          <w:lang w:val="fr-FR"/>
        </w:rPr>
        <w:t>Tx</w:t>
      </w:r>
      <w:proofErr w:type="spellEnd"/>
      <w:r w:rsidRPr="00851255">
        <w:rPr>
          <w:bCs/>
          <w:iCs/>
          <w:sz w:val="22"/>
          <w:szCs w:val="22"/>
          <w:lang w:val="fr-FR"/>
        </w:rPr>
        <w:t xml:space="preserve"> est par défaut 192.168.10.10, pour </w:t>
      </w:r>
      <w:proofErr w:type="spellStart"/>
      <w:r w:rsidRPr="00851255">
        <w:rPr>
          <w:bCs/>
          <w:iCs/>
          <w:sz w:val="22"/>
          <w:szCs w:val="22"/>
          <w:lang w:val="fr-FR"/>
        </w:rPr>
        <w:t>Rx</w:t>
      </w:r>
      <w:proofErr w:type="spellEnd"/>
      <w:r w:rsidRPr="00851255">
        <w:rPr>
          <w:bCs/>
          <w:iCs/>
          <w:sz w:val="22"/>
          <w:szCs w:val="22"/>
          <w:lang w:val="fr-FR"/>
        </w:rPr>
        <w:t xml:space="preserve"> c’est 192.168.10.11. </w:t>
      </w:r>
    </w:p>
    <w:p w14:paraId="1967A321" w14:textId="77777777" w:rsidR="005D7E18" w:rsidRPr="00851255" w:rsidRDefault="005D7E18" w:rsidP="005D7E18">
      <w:pPr>
        <w:pStyle w:val="0text"/>
        <w:shd w:val="clear" w:color="auto" w:fill="FFFFFF" w:themeFill="background1"/>
        <w:spacing w:after="120" w:line="276" w:lineRule="auto"/>
        <w:ind w:left="0"/>
        <w:rPr>
          <w:bCs/>
          <w:iCs/>
          <w:sz w:val="22"/>
          <w:szCs w:val="22"/>
          <w:lang w:val="fr-FR"/>
        </w:rPr>
      </w:pPr>
      <w:r w:rsidRPr="00851255">
        <w:rPr>
          <w:bCs/>
          <w:iCs/>
          <w:sz w:val="22"/>
          <w:szCs w:val="22"/>
          <w:lang w:val="fr-FR"/>
        </w:rPr>
        <w:t xml:space="preserve">Le </w:t>
      </w:r>
      <w:proofErr w:type="spellStart"/>
      <w:r w:rsidRPr="00851255">
        <w:rPr>
          <w:bCs/>
          <w:iCs/>
          <w:sz w:val="22"/>
          <w:szCs w:val="22"/>
          <w:lang w:val="fr-FR"/>
        </w:rPr>
        <w:t>Tx</w:t>
      </w:r>
      <w:proofErr w:type="spellEnd"/>
      <w:r w:rsidRPr="00851255">
        <w:rPr>
          <w:bCs/>
          <w:iCs/>
          <w:sz w:val="22"/>
          <w:szCs w:val="22"/>
          <w:lang w:val="fr-FR"/>
        </w:rPr>
        <w:t xml:space="preserve"> a un serveur DHCP intégré ; lorsqu'il est connecté à plusieurs </w:t>
      </w:r>
      <w:proofErr w:type="spellStart"/>
      <w:r w:rsidRPr="00851255">
        <w:rPr>
          <w:bCs/>
          <w:iCs/>
          <w:sz w:val="22"/>
          <w:szCs w:val="22"/>
          <w:lang w:val="fr-FR"/>
        </w:rPr>
        <w:t>Rx</w:t>
      </w:r>
      <w:proofErr w:type="spellEnd"/>
      <w:r w:rsidRPr="00851255">
        <w:rPr>
          <w:bCs/>
          <w:iCs/>
          <w:sz w:val="22"/>
          <w:szCs w:val="22"/>
          <w:lang w:val="fr-FR"/>
        </w:rPr>
        <w:t>, une IP sera allouée. Les adresses IP allouées vont de 192.168.10.11 à 192.168.10.254.</w:t>
      </w:r>
    </w:p>
    <w:p w14:paraId="37E9FAE3"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r w:rsidRPr="00851255">
        <w:rPr>
          <w:b/>
          <w:iCs/>
          <w:sz w:val="22"/>
          <w:szCs w:val="22"/>
          <w:lang w:val="fr-FR"/>
        </w:rPr>
        <w:t xml:space="preserve">Web GUI </w:t>
      </w:r>
    </w:p>
    <w:p w14:paraId="264A9E66"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 xml:space="preserve">Le </w:t>
      </w:r>
      <w:proofErr w:type="spellStart"/>
      <w:r w:rsidRPr="00851255">
        <w:rPr>
          <w:bCs/>
          <w:iCs/>
          <w:sz w:val="22"/>
          <w:szCs w:val="22"/>
          <w:lang w:val="fr-FR"/>
        </w:rPr>
        <w:t>Tx</w:t>
      </w:r>
      <w:proofErr w:type="spellEnd"/>
      <w:r w:rsidRPr="00851255">
        <w:rPr>
          <w:bCs/>
          <w:iCs/>
          <w:sz w:val="22"/>
          <w:szCs w:val="22"/>
          <w:lang w:val="fr-FR"/>
        </w:rPr>
        <w:t xml:space="preserve"> prend en charge la lecture de flux vidéo sur un ordinateur via le logiciel correspondant tel que VLC Media Player et une interface graphique Web permet à l'utilisateur de configurer l'unité. L'adresse IP par défaut est 192.168.10.10, veuillez suivre les étapes ci-dessous pour vous connecter :</w:t>
      </w:r>
    </w:p>
    <w:p w14:paraId="17AB70EB" w14:textId="4EDFEB50" w:rsidR="005D7E18" w:rsidRPr="00851255" w:rsidRDefault="005D7E18">
      <w:pPr>
        <w:pStyle w:val="0text"/>
        <w:numPr>
          <w:ilvl w:val="0"/>
          <w:numId w:val="9"/>
        </w:numPr>
        <w:shd w:val="clear" w:color="auto" w:fill="FFFFFF" w:themeFill="background1"/>
        <w:spacing w:before="120" w:after="120" w:line="276" w:lineRule="auto"/>
        <w:rPr>
          <w:bCs/>
          <w:iCs/>
          <w:sz w:val="22"/>
          <w:szCs w:val="22"/>
          <w:lang w:val="fr-FR"/>
        </w:rPr>
      </w:pPr>
      <w:r w:rsidRPr="00851255">
        <w:rPr>
          <w:bCs/>
          <w:iCs/>
          <w:sz w:val="22"/>
          <w:szCs w:val="22"/>
          <w:lang w:val="fr-FR"/>
        </w:rPr>
        <w:t xml:space="preserve">Connectez le port CAT des unités directement au port LAN d'un ordinateur, puis connectez également une source </w:t>
      </w:r>
      <w:r w:rsidR="007F1C56">
        <w:rPr>
          <w:bCs/>
          <w:iCs/>
          <w:sz w:val="22"/>
          <w:szCs w:val="22"/>
          <w:lang w:val="fr-FR"/>
        </w:rPr>
        <w:t>HDMI®</w:t>
      </w:r>
      <w:r w:rsidRPr="00851255">
        <w:rPr>
          <w:bCs/>
          <w:iCs/>
          <w:sz w:val="22"/>
          <w:szCs w:val="22"/>
          <w:lang w:val="fr-FR"/>
        </w:rPr>
        <w:t xml:space="preserve"> au port </w:t>
      </w:r>
      <w:r w:rsidR="007F1C56">
        <w:rPr>
          <w:bCs/>
          <w:iCs/>
          <w:sz w:val="22"/>
          <w:szCs w:val="22"/>
          <w:lang w:val="fr-FR"/>
        </w:rPr>
        <w:t>HDMI®</w:t>
      </w:r>
      <w:r w:rsidRPr="00851255">
        <w:rPr>
          <w:bCs/>
          <w:iCs/>
          <w:sz w:val="22"/>
          <w:szCs w:val="22"/>
          <w:lang w:val="fr-FR"/>
        </w:rPr>
        <w:t xml:space="preserve"> IN de l'émetteur et mettez tous les appareils sous tension.</w:t>
      </w:r>
    </w:p>
    <w:p w14:paraId="2717B440" w14:textId="77777777" w:rsidR="005D7E18" w:rsidRPr="00851255" w:rsidRDefault="005D7E18">
      <w:pPr>
        <w:pStyle w:val="0text"/>
        <w:numPr>
          <w:ilvl w:val="0"/>
          <w:numId w:val="9"/>
        </w:numPr>
        <w:shd w:val="clear" w:color="auto" w:fill="FFFFFF" w:themeFill="background1"/>
        <w:spacing w:before="120" w:after="120" w:line="276" w:lineRule="auto"/>
        <w:rPr>
          <w:bCs/>
          <w:iCs/>
          <w:sz w:val="22"/>
          <w:szCs w:val="22"/>
          <w:lang w:val="fr-FR"/>
        </w:rPr>
      </w:pPr>
      <w:r w:rsidRPr="00851255">
        <w:rPr>
          <w:noProof/>
          <w:lang w:val="fr-FR"/>
        </w:rPr>
        <w:drawing>
          <wp:anchor distT="0" distB="0" distL="114300" distR="114300" simplePos="0" relativeHeight="252200448" behindDoc="0" locked="0" layoutInCell="1" allowOverlap="1" wp14:anchorId="1950FAB4" wp14:editId="52AE7A25">
            <wp:simplePos x="0" y="0"/>
            <wp:positionH relativeFrom="column">
              <wp:posOffset>473075</wp:posOffset>
            </wp:positionH>
            <wp:positionV relativeFrom="paragraph">
              <wp:posOffset>382905</wp:posOffset>
            </wp:positionV>
            <wp:extent cx="3223260" cy="2312579"/>
            <wp:effectExtent l="0" t="0" r="0" b="0"/>
            <wp:wrapNone/>
            <wp:docPr id="238"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10;&#10;Descrizione generata automaticamente"/>
                    <pic:cNvPicPr/>
                  </pic:nvPicPr>
                  <pic:blipFill>
                    <a:blip r:embed="rId24"/>
                    <a:stretch>
                      <a:fillRect/>
                    </a:stretch>
                  </pic:blipFill>
                  <pic:spPr>
                    <a:xfrm>
                      <a:off x="0" y="0"/>
                      <a:ext cx="3223260" cy="2312579"/>
                    </a:xfrm>
                    <a:prstGeom prst="rect">
                      <a:avLst/>
                    </a:prstGeom>
                  </pic:spPr>
                </pic:pic>
              </a:graphicData>
            </a:graphic>
            <wp14:sizeRelH relativeFrom="margin">
              <wp14:pctWidth>0</wp14:pctWidth>
            </wp14:sizeRelH>
            <wp14:sizeRelV relativeFrom="margin">
              <wp14:pctHeight>0</wp14:pctHeight>
            </wp14:sizeRelV>
          </wp:anchor>
        </w:drawing>
      </w:r>
      <w:r w:rsidRPr="00851255">
        <w:rPr>
          <w:bCs/>
          <w:iCs/>
          <w:sz w:val="22"/>
          <w:szCs w:val="22"/>
          <w:lang w:val="fr-FR"/>
        </w:rPr>
        <w:t xml:space="preserve">Sur l’ordinateur, rendez-vous sur </w:t>
      </w:r>
      <w:r w:rsidRPr="00851255">
        <w:rPr>
          <w:b/>
          <w:iCs/>
          <w:sz w:val="22"/>
          <w:szCs w:val="22"/>
          <w:lang w:val="fr-FR"/>
        </w:rPr>
        <w:t>Panneau de configuration &gt; Réseau et Internet &gt; Connexion réseau &gt; Connexion au réseau local</w:t>
      </w:r>
      <w:r w:rsidRPr="00851255">
        <w:rPr>
          <w:bCs/>
          <w:iCs/>
          <w:sz w:val="22"/>
          <w:szCs w:val="22"/>
          <w:lang w:val="fr-FR"/>
        </w:rPr>
        <w:t xml:space="preserve">, faites un clic droit et choisissez </w:t>
      </w:r>
      <w:r w:rsidRPr="00851255">
        <w:rPr>
          <w:b/>
          <w:iCs/>
          <w:sz w:val="22"/>
          <w:szCs w:val="22"/>
          <w:lang w:val="fr-FR"/>
        </w:rPr>
        <w:t>Propriétés</w:t>
      </w:r>
    </w:p>
    <w:p w14:paraId="536ABCA9"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Cs/>
          <w:iCs/>
          <w:sz w:val="22"/>
          <w:szCs w:val="22"/>
          <w:lang w:val="fr-FR"/>
        </w:rPr>
        <w:t xml:space="preserve"> </w:t>
      </w:r>
    </w:p>
    <w:p w14:paraId="40D48F30"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585FE94"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0843AF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BD6452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0628EBE0"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AEDB50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45F64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304DE1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CC85D29"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noProof/>
          <w:lang w:val="fr-FR"/>
        </w:rPr>
        <w:drawing>
          <wp:anchor distT="0" distB="0" distL="114300" distR="114300" simplePos="0" relativeHeight="252201472" behindDoc="0" locked="0" layoutInCell="1" allowOverlap="1" wp14:anchorId="0A90C479" wp14:editId="6ECE0010">
            <wp:simplePos x="0" y="0"/>
            <wp:positionH relativeFrom="column">
              <wp:posOffset>473075</wp:posOffset>
            </wp:positionH>
            <wp:positionV relativeFrom="paragraph">
              <wp:posOffset>202565</wp:posOffset>
            </wp:positionV>
            <wp:extent cx="2969448" cy="3718560"/>
            <wp:effectExtent l="0" t="0" r="2540" b="0"/>
            <wp:wrapNone/>
            <wp:docPr id="239" name="Immagine 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5"/>
                    <a:stretch>
                      <a:fillRect/>
                    </a:stretch>
                  </pic:blipFill>
                  <pic:spPr>
                    <a:xfrm>
                      <a:off x="0" y="0"/>
                      <a:ext cx="2974033" cy="3724302"/>
                    </a:xfrm>
                    <a:prstGeom prst="rect">
                      <a:avLst/>
                    </a:prstGeom>
                  </pic:spPr>
                </pic:pic>
              </a:graphicData>
            </a:graphic>
            <wp14:sizeRelH relativeFrom="margin">
              <wp14:pctWidth>0</wp14:pctWidth>
            </wp14:sizeRelH>
            <wp14:sizeRelV relativeFrom="margin">
              <wp14:pctHeight>0</wp14:pctHeight>
            </wp14:sizeRelV>
          </wp:anchor>
        </w:drawing>
      </w:r>
      <w:r w:rsidRPr="00851255">
        <w:rPr>
          <w:bCs/>
          <w:iCs/>
          <w:sz w:val="22"/>
          <w:szCs w:val="22"/>
          <w:lang w:val="fr-FR"/>
        </w:rPr>
        <w:tab/>
        <w:t xml:space="preserve">Double-cliquez sur </w:t>
      </w:r>
      <w:r w:rsidRPr="00851255">
        <w:rPr>
          <w:b/>
          <w:iCs/>
          <w:sz w:val="22"/>
          <w:szCs w:val="22"/>
          <w:lang w:val="fr-FR"/>
        </w:rPr>
        <w:t>Internet Protocol Version 4 (TCP/IPv4)</w:t>
      </w:r>
    </w:p>
    <w:p w14:paraId="3DAADB1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EA2E79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A9BE347"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96AD696"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2B7106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3FC5BE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35EF17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61D9F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0F49980"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2B18E2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0A65E88"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985596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BC2AD24"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678FBD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A61748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7C0B663" w14:textId="77777777" w:rsidR="005D7E18" w:rsidRPr="00851255" w:rsidRDefault="005D7E18" w:rsidP="005D7E18">
      <w:pPr>
        <w:pStyle w:val="0text"/>
        <w:shd w:val="clear" w:color="auto" w:fill="FFFFFF" w:themeFill="background1"/>
        <w:spacing w:before="120" w:after="120" w:line="276" w:lineRule="auto"/>
        <w:rPr>
          <w:bCs/>
          <w:iCs/>
          <w:sz w:val="22"/>
          <w:szCs w:val="22"/>
          <w:lang w:val="fr-FR"/>
        </w:rPr>
      </w:pPr>
      <w:r w:rsidRPr="00851255">
        <w:rPr>
          <w:noProof/>
          <w:lang w:val="fr-FR"/>
        </w:rPr>
        <w:lastRenderedPageBreak/>
        <w:drawing>
          <wp:anchor distT="0" distB="0" distL="114300" distR="114300" simplePos="0" relativeHeight="252202496" behindDoc="0" locked="0" layoutInCell="1" allowOverlap="1" wp14:anchorId="6FE56929" wp14:editId="4F0033C5">
            <wp:simplePos x="0" y="0"/>
            <wp:positionH relativeFrom="column">
              <wp:posOffset>457982</wp:posOffset>
            </wp:positionH>
            <wp:positionV relativeFrom="paragraph">
              <wp:posOffset>370840</wp:posOffset>
            </wp:positionV>
            <wp:extent cx="2987040" cy="3339630"/>
            <wp:effectExtent l="0" t="0" r="3810" b="0"/>
            <wp:wrapNone/>
            <wp:docPr id="24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87040" cy="3339630"/>
                    </a:xfrm>
                    <a:prstGeom prst="rect">
                      <a:avLst/>
                    </a:prstGeom>
                  </pic:spPr>
                </pic:pic>
              </a:graphicData>
            </a:graphic>
            <wp14:sizeRelH relativeFrom="margin">
              <wp14:pctWidth>0</wp14:pctWidth>
            </wp14:sizeRelH>
            <wp14:sizeRelV relativeFrom="margin">
              <wp14:pctHeight>0</wp14:pctHeight>
            </wp14:sizeRelV>
          </wp:anchor>
        </w:drawing>
      </w:r>
      <w:r w:rsidRPr="00851255">
        <w:rPr>
          <w:bCs/>
          <w:iCs/>
          <w:sz w:val="22"/>
          <w:szCs w:val="22"/>
          <w:lang w:val="fr-FR"/>
        </w:rPr>
        <w:t xml:space="preserve">Choisissez </w:t>
      </w:r>
      <w:r w:rsidRPr="00851255">
        <w:rPr>
          <w:b/>
          <w:iCs/>
          <w:sz w:val="22"/>
          <w:szCs w:val="22"/>
          <w:lang w:val="fr-FR"/>
        </w:rPr>
        <w:t>Utilisez l’adresse IP suivante</w:t>
      </w:r>
      <w:r w:rsidRPr="00851255">
        <w:rPr>
          <w:bCs/>
          <w:iCs/>
          <w:sz w:val="22"/>
          <w:szCs w:val="22"/>
          <w:lang w:val="fr-FR"/>
        </w:rPr>
        <w:t>, entrez 192.168.10.200 comme adresse IP, 255.255.255.0 comme masque de sous réseau, OK, et encore OK pour finir.</w:t>
      </w:r>
    </w:p>
    <w:p w14:paraId="4721CF27" w14:textId="77777777" w:rsidR="005D7E18" w:rsidRPr="00851255" w:rsidRDefault="005D7E18" w:rsidP="005D7E18">
      <w:pPr>
        <w:pStyle w:val="0text"/>
        <w:shd w:val="clear" w:color="auto" w:fill="FFFFFF" w:themeFill="background1"/>
        <w:spacing w:before="120" w:after="120" w:line="276" w:lineRule="auto"/>
        <w:rPr>
          <w:bCs/>
          <w:iCs/>
          <w:sz w:val="22"/>
          <w:szCs w:val="22"/>
          <w:lang w:val="fr-FR"/>
        </w:rPr>
      </w:pPr>
    </w:p>
    <w:p w14:paraId="7714E72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7F5ABA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6C6D45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4CD3A77"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048C2CB"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265BE3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43FF17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420459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51B85E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BEBED8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503C68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E51B1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4E0618"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
          <w:iCs/>
          <w:sz w:val="22"/>
          <w:szCs w:val="22"/>
          <w:lang w:val="fr-FR"/>
        </w:rPr>
        <w:t>Remarque :</w:t>
      </w:r>
      <w:r w:rsidRPr="00851255">
        <w:rPr>
          <w:bCs/>
          <w:iCs/>
          <w:sz w:val="22"/>
          <w:szCs w:val="22"/>
          <w:lang w:val="fr-FR"/>
        </w:rPr>
        <w:t xml:space="preserve"> l'adresse IP de l'ordinateur et des unités doit être dans le même segment de réseau. Comme l'adresse IP de la </w:t>
      </w:r>
      <w:proofErr w:type="spellStart"/>
      <w:r w:rsidRPr="00851255">
        <w:rPr>
          <w:bCs/>
          <w:iCs/>
          <w:sz w:val="22"/>
          <w:szCs w:val="22"/>
          <w:lang w:val="fr-FR"/>
        </w:rPr>
        <w:t>Tx</w:t>
      </w:r>
      <w:proofErr w:type="spellEnd"/>
      <w:r w:rsidRPr="00851255">
        <w:rPr>
          <w:bCs/>
          <w:iCs/>
          <w:sz w:val="22"/>
          <w:szCs w:val="22"/>
          <w:lang w:val="fr-FR"/>
        </w:rPr>
        <w:t xml:space="preserve"> est 192.168.10.10, l'IP de l'ordinateur doit être 192.168.10.X (X contient 1~255 sauf 10) tandis que l'adresse IP de la </w:t>
      </w:r>
      <w:proofErr w:type="spellStart"/>
      <w:r w:rsidRPr="00851255">
        <w:rPr>
          <w:bCs/>
          <w:iCs/>
          <w:sz w:val="22"/>
          <w:szCs w:val="22"/>
          <w:lang w:val="fr-FR"/>
        </w:rPr>
        <w:t>Rx</w:t>
      </w:r>
      <w:proofErr w:type="spellEnd"/>
      <w:r w:rsidRPr="00851255">
        <w:rPr>
          <w:bCs/>
          <w:iCs/>
          <w:sz w:val="22"/>
          <w:szCs w:val="22"/>
          <w:lang w:val="fr-FR"/>
        </w:rPr>
        <w:t xml:space="preserve"> est 192.168.10.11, l'IP de l'ordinateur doit être 192.168.10.X (X contient 1~255 sauf 11).</w:t>
      </w:r>
    </w:p>
    <w:p w14:paraId="184CA967" w14:textId="2FABFA2E" w:rsidR="005D7E18" w:rsidRPr="005D7E18" w:rsidRDefault="005D7E18">
      <w:pPr>
        <w:pStyle w:val="0text"/>
        <w:numPr>
          <w:ilvl w:val="0"/>
          <w:numId w:val="9"/>
        </w:numPr>
        <w:shd w:val="clear" w:color="auto" w:fill="FFFFFF" w:themeFill="background1"/>
        <w:spacing w:before="120" w:after="120" w:line="276" w:lineRule="auto"/>
        <w:rPr>
          <w:bCs/>
          <w:iCs/>
          <w:sz w:val="22"/>
          <w:szCs w:val="22"/>
          <w:lang w:val="fr-FR"/>
        </w:rPr>
      </w:pPr>
      <w:r w:rsidRPr="005D7E18">
        <w:rPr>
          <w:noProof/>
          <w:sz w:val="22"/>
          <w:szCs w:val="22"/>
          <w:lang w:val="fr-FR"/>
        </w:rPr>
        <w:drawing>
          <wp:anchor distT="0" distB="0" distL="114300" distR="114300" simplePos="0" relativeHeight="252203520" behindDoc="0" locked="0" layoutInCell="1" allowOverlap="1" wp14:anchorId="55CED95E" wp14:editId="2CD112BB">
            <wp:simplePos x="0" y="0"/>
            <wp:positionH relativeFrom="column">
              <wp:posOffset>458119</wp:posOffset>
            </wp:positionH>
            <wp:positionV relativeFrom="paragraph">
              <wp:posOffset>394970</wp:posOffset>
            </wp:positionV>
            <wp:extent cx="3977640" cy="1510773"/>
            <wp:effectExtent l="0" t="0" r="3810" b="0"/>
            <wp:wrapNone/>
            <wp:docPr id="24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77640" cy="1510773"/>
                    </a:xfrm>
                    <a:prstGeom prst="rect">
                      <a:avLst/>
                    </a:prstGeom>
                  </pic:spPr>
                </pic:pic>
              </a:graphicData>
            </a:graphic>
            <wp14:sizeRelH relativeFrom="margin">
              <wp14:pctWidth>0</wp14:pctWidth>
            </wp14:sizeRelH>
            <wp14:sizeRelV relativeFrom="margin">
              <wp14:pctHeight>0</wp14:pctHeight>
            </wp14:sizeRelV>
          </wp:anchor>
        </w:drawing>
      </w:r>
      <w:r w:rsidRPr="005D7E18">
        <w:rPr>
          <w:noProof/>
          <w:sz w:val="22"/>
          <w:szCs w:val="22"/>
          <w:lang w:val="fr-FR"/>
        </w:rPr>
        <w:t>Tapez l'adresse IP de l'unité dans un navigateur pour entrer dans la page de connexion de l'interface Web GUI, le nom d'utilisateur par défaut est Admin, le mot de passe est admin.</w:t>
      </w:r>
    </w:p>
    <w:p w14:paraId="500B905C" w14:textId="4953D1FF"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6ADFF3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260E5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B0031F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18A7459"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79E786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57F2F23" w14:textId="77777777" w:rsidR="005D7E18" w:rsidRPr="00851255" w:rsidRDefault="005D7E18" w:rsidP="005D7E18">
      <w:pPr>
        <w:pStyle w:val="0text"/>
        <w:shd w:val="clear" w:color="auto" w:fill="FFFFFF" w:themeFill="background1"/>
        <w:spacing w:before="120" w:after="120" w:line="276" w:lineRule="auto"/>
        <w:ind w:left="0"/>
        <w:rPr>
          <w:b/>
          <w:iCs/>
          <w:sz w:val="22"/>
          <w:szCs w:val="22"/>
          <w:lang w:val="fr-FR"/>
        </w:rPr>
      </w:pPr>
      <w:r w:rsidRPr="00851255">
        <w:rPr>
          <w:b/>
          <w:iCs/>
          <w:sz w:val="22"/>
          <w:szCs w:val="22"/>
          <w:lang w:val="fr-FR"/>
        </w:rPr>
        <w:t xml:space="preserve">Menu Web GUI </w:t>
      </w:r>
    </w:p>
    <w:p w14:paraId="3B40325F" w14:textId="77777777" w:rsidR="005D7E18" w:rsidRPr="00851255" w:rsidRDefault="005D7E18" w:rsidP="005D7E18">
      <w:pPr>
        <w:pStyle w:val="0text"/>
        <w:shd w:val="clear" w:color="auto" w:fill="FFFFFF" w:themeFill="background1"/>
        <w:spacing w:before="120" w:after="120" w:line="276" w:lineRule="auto"/>
        <w:ind w:left="0"/>
        <w:rPr>
          <w:b/>
          <w:iCs/>
          <w:sz w:val="22"/>
          <w:szCs w:val="22"/>
          <w:lang w:val="fr-FR"/>
        </w:rPr>
      </w:pPr>
      <w:r w:rsidRPr="00851255">
        <w:rPr>
          <w:noProof/>
          <w:lang w:val="fr-FR"/>
        </w:rPr>
        <w:drawing>
          <wp:anchor distT="0" distB="0" distL="114300" distR="114300" simplePos="0" relativeHeight="252204544" behindDoc="0" locked="0" layoutInCell="1" allowOverlap="1" wp14:anchorId="711E438D" wp14:editId="3112786D">
            <wp:simplePos x="0" y="0"/>
            <wp:positionH relativeFrom="margin">
              <wp:align>left</wp:align>
            </wp:positionH>
            <wp:positionV relativeFrom="paragraph">
              <wp:posOffset>360481</wp:posOffset>
            </wp:positionV>
            <wp:extent cx="3943897" cy="2019300"/>
            <wp:effectExtent l="0" t="0" r="0" b="0"/>
            <wp:wrapNone/>
            <wp:docPr id="24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43897" cy="20193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51255">
        <w:rPr>
          <w:b/>
          <w:iCs/>
          <w:sz w:val="22"/>
          <w:szCs w:val="22"/>
          <w:lang w:val="fr-FR"/>
        </w:rPr>
        <w:t>Status</w:t>
      </w:r>
      <w:proofErr w:type="spellEnd"/>
      <w:r w:rsidRPr="00851255">
        <w:rPr>
          <w:b/>
          <w:iCs/>
          <w:sz w:val="22"/>
          <w:szCs w:val="22"/>
          <w:lang w:val="fr-FR"/>
        </w:rPr>
        <w:t xml:space="preserve"> : </w:t>
      </w:r>
      <w:r w:rsidRPr="00851255">
        <w:rPr>
          <w:bCs/>
          <w:iCs/>
          <w:sz w:val="22"/>
          <w:szCs w:val="22"/>
          <w:lang w:val="fr-FR"/>
        </w:rPr>
        <w:t xml:space="preserve">Indique la version du </w:t>
      </w:r>
      <w:proofErr w:type="spellStart"/>
      <w:r w:rsidRPr="00851255">
        <w:rPr>
          <w:bCs/>
          <w:iCs/>
          <w:sz w:val="22"/>
          <w:szCs w:val="22"/>
          <w:lang w:val="fr-FR"/>
        </w:rPr>
        <w:t>firmware</w:t>
      </w:r>
      <w:proofErr w:type="spellEnd"/>
      <w:r w:rsidRPr="00851255">
        <w:rPr>
          <w:bCs/>
          <w:iCs/>
          <w:sz w:val="22"/>
          <w:szCs w:val="22"/>
          <w:lang w:val="fr-FR"/>
        </w:rPr>
        <w:t>, l'adresse IP, le masque de sous-réseau, la passerelle et l'adresse MAC.</w:t>
      </w:r>
    </w:p>
    <w:p w14:paraId="28D94C7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358396B"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A9F87D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52A8E3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C9E57F4"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1A0F72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7370A0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589A855" w14:textId="77777777" w:rsidR="005D7E18" w:rsidRPr="00851255" w:rsidRDefault="005D7E18" w:rsidP="005D7E18">
      <w:pPr>
        <w:pStyle w:val="0text"/>
        <w:shd w:val="clear" w:color="auto" w:fill="FFFFFF" w:themeFill="background1"/>
        <w:spacing w:before="120" w:line="276" w:lineRule="auto"/>
        <w:ind w:left="0"/>
        <w:rPr>
          <w:b/>
          <w:iCs/>
          <w:sz w:val="22"/>
          <w:szCs w:val="22"/>
          <w:lang w:val="fr-FR"/>
        </w:rPr>
      </w:pPr>
      <w:r w:rsidRPr="00851255">
        <w:rPr>
          <w:b/>
          <w:iCs/>
          <w:sz w:val="22"/>
          <w:szCs w:val="22"/>
          <w:lang w:val="fr-FR"/>
        </w:rPr>
        <w:lastRenderedPageBreak/>
        <w:t>Vidéo (page émetteur)</w:t>
      </w:r>
    </w:p>
    <w:p w14:paraId="1D0B9847" w14:textId="77777777" w:rsidR="005D7E18" w:rsidRPr="00851255" w:rsidRDefault="005D7E18" w:rsidP="005D7E18">
      <w:pPr>
        <w:pStyle w:val="0text"/>
        <w:shd w:val="clear" w:color="auto" w:fill="FFFFFF" w:themeFill="background1"/>
        <w:spacing w:line="276" w:lineRule="auto"/>
        <w:ind w:left="0"/>
        <w:rPr>
          <w:bCs/>
          <w:iCs/>
          <w:sz w:val="22"/>
          <w:szCs w:val="22"/>
          <w:lang w:val="fr-FR"/>
        </w:rPr>
      </w:pPr>
      <w:proofErr w:type="spellStart"/>
      <w:r w:rsidRPr="00851255">
        <w:rPr>
          <w:b/>
          <w:iCs/>
          <w:sz w:val="22"/>
          <w:szCs w:val="22"/>
          <w:lang w:val="fr-FR"/>
        </w:rPr>
        <w:t>Dectype</w:t>
      </w:r>
      <w:proofErr w:type="spellEnd"/>
      <w:r w:rsidRPr="00851255">
        <w:rPr>
          <w:b/>
          <w:iCs/>
          <w:sz w:val="22"/>
          <w:szCs w:val="22"/>
          <w:lang w:val="fr-FR"/>
        </w:rPr>
        <w:t xml:space="preserve"> : </w:t>
      </w:r>
      <w:r w:rsidRPr="00851255">
        <w:rPr>
          <w:bCs/>
          <w:iCs/>
          <w:sz w:val="22"/>
          <w:szCs w:val="22"/>
          <w:lang w:val="fr-FR"/>
        </w:rPr>
        <w:t>H265</w:t>
      </w:r>
    </w:p>
    <w:p w14:paraId="60DD95A3" w14:textId="77777777" w:rsidR="005D7E18" w:rsidRPr="00851255" w:rsidRDefault="005D7E18" w:rsidP="005D7E18">
      <w:pPr>
        <w:pStyle w:val="0text"/>
        <w:shd w:val="clear" w:color="auto" w:fill="FFFFFF" w:themeFill="background1"/>
        <w:spacing w:line="276" w:lineRule="auto"/>
        <w:ind w:left="0"/>
        <w:rPr>
          <w:bCs/>
          <w:iCs/>
          <w:sz w:val="22"/>
          <w:szCs w:val="22"/>
          <w:lang w:val="fr-FR"/>
        </w:rPr>
      </w:pPr>
      <w:r w:rsidRPr="00851255">
        <w:rPr>
          <w:b/>
          <w:iCs/>
          <w:sz w:val="22"/>
          <w:szCs w:val="22"/>
          <w:lang w:val="fr-FR"/>
        </w:rPr>
        <w:t>Résolution :</w:t>
      </w:r>
      <w:r w:rsidRPr="00851255">
        <w:rPr>
          <w:bCs/>
          <w:iCs/>
          <w:sz w:val="22"/>
          <w:szCs w:val="22"/>
          <w:lang w:val="fr-FR"/>
        </w:rPr>
        <w:t xml:space="preserve"> la résolution du flux principal (Mainstream) peut être 1280x720, 1920x1080 et Auto ; la résolution du flux secondaire (</w:t>
      </w:r>
      <w:proofErr w:type="spellStart"/>
      <w:r w:rsidRPr="00851255">
        <w:rPr>
          <w:bCs/>
          <w:iCs/>
          <w:sz w:val="22"/>
          <w:szCs w:val="22"/>
          <w:lang w:val="fr-FR"/>
        </w:rPr>
        <w:t>Substream</w:t>
      </w:r>
      <w:proofErr w:type="spellEnd"/>
      <w:r w:rsidRPr="00851255">
        <w:rPr>
          <w:bCs/>
          <w:iCs/>
          <w:sz w:val="22"/>
          <w:szCs w:val="22"/>
          <w:lang w:val="fr-FR"/>
        </w:rPr>
        <w:t>) peut être 352x288, 640x480, 720x576.</w:t>
      </w:r>
    </w:p>
    <w:p w14:paraId="2FC270BF" w14:textId="77777777" w:rsidR="005D7E18" w:rsidRPr="00851255" w:rsidRDefault="005D7E18" w:rsidP="005D7E18">
      <w:pPr>
        <w:pStyle w:val="0text"/>
        <w:shd w:val="clear" w:color="auto" w:fill="FFFFFF" w:themeFill="background1"/>
        <w:spacing w:line="276" w:lineRule="auto"/>
        <w:ind w:left="0"/>
        <w:rPr>
          <w:bCs/>
          <w:iCs/>
          <w:sz w:val="22"/>
          <w:szCs w:val="22"/>
          <w:lang w:val="fr-FR"/>
        </w:rPr>
      </w:pPr>
      <w:proofErr w:type="spellStart"/>
      <w:r w:rsidRPr="00851255">
        <w:rPr>
          <w:b/>
          <w:iCs/>
          <w:sz w:val="22"/>
          <w:szCs w:val="22"/>
          <w:lang w:val="fr-FR"/>
        </w:rPr>
        <w:t>Bitrate</w:t>
      </w:r>
      <w:proofErr w:type="spellEnd"/>
      <w:r w:rsidRPr="00851255">
        <w:rPr>
          <w:b/>
          <w:iCs/>
          <w:sz w:val="22"/>
          <w:szCs w:val="22"/>
          <w:lang w:val="fr-FR"/>
        </w:rPr>
        <w:t xml:space="preserve"> :</w:t>
      </w:r>
      <w:r w:rsidRPr="00851255">
        <w:rPr>
          <w:bCs/>
          <w:iCs/>
          <w:sz w:val="22"/>
          <w:szCs w:val="22"/>
          <w:lang w:val="fr-FR"/>
        </w:rPr>
        <w:t xml:space="preserve"> le </w:t>
      </w:r>
      <w:proofErr w:type="spellStart"/>
      <w:r w:rsidRPr="00851255">
        <w:rPr>
          <w:bCs/>
          <w:iCs/>
          <w:sz w:val="22"/>
          <w:szCs w:val="22"/>
          <w:lang w:val="fr-FR"/>
        </w:rPr>
        <w:t>bitrate</w:t>
      </w:r>
      <w:proofErr w:type="spellEnd"/>
      <w:r w:rsidRPr="00851255">
        <w:rPr>
          <w:bCs/>
          <w:iCs/>
          <w:sz w:val="22"/>
          <w:szCs w:val="22"/>
          <w:lang w:val="fr-FR"/>
        </w:rPr>
        <w:t xml:space="preserve"> Mainstream est compris entre 1024Kb/s et 2048Kb/s ; </w:t>
      </w:r>
      <w:proofErr w:type="spellStart"/>
      <w:r w:rsidRPr="00851255">
        <w:rPr>
          <w:bCs/>
          <w:iCs/>
          <w:sz w:val="22"/>
          <w:szCs w:val="22"/>
          <w:lang w:val="fr-FR"/>
        </w:rPr>
        <w:t>Substream</w:t>
      </w:r>
      <w:proofErr w:type="spellEnd"/>
      <w:r w:rsidRPr="00851255">
        <w:rPr>
          <w:bCs/>
          <w:iCs/>
          <w:sz w:val="22"/>
          <w:szCs w:val="22"/>
          <w:lang w:val="fr-FR"/>
        </w:rPr>
        <w:t xml:space="preserve"> est compris entre 256Kb/s et 2048Kb/s</w:t>
      </w:r>
    </w:p>
    <w:p w14:paraId="516C23C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b/>
          <w:noProof/>
          <w:lang w:val="fr-FR"/>
        </w:rPr>
        <w:drawing>
          <wp:anchor distT="0" distB="0" distL="114300" distR="114300" simplePos="0" relativeHeight="252205568" behindDoc="0" locked="0" layoutInCell="1" allowOverlap="1" wp14:anchorId="2CA2BF59" wp14:editId="7A937353">
            <wp:simplePos x="0" y="0"/>
            <wp:positionH relativeFrom="column">
              <wp:posOffset>0</wp:posOffset>
            </wp:positionH>
            <wp:positionV relativeFrom="paragraph">
              <wp:posOffset>1270</wp:posOffset>
            </wp:positionV>
            <wp:extent cx="6175375" cy="1463040"/>
            <wp:effectExtent l="0" t="0" r="0" b="3810"/>
            <wp:wrapNone/>
            <wp:docPr id="243"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75375" cy="1463040"/>
                    </a:xfrm>
                    <a:prstGeom prst="rect">
                      <a:avLst/>
                    </a:prstGeom>
                  </pic:spPr>
                </pic:pic>
              </a:graphicData>
            </a:graphic>
            <wp14:sizeRelH relativeFrom="margin">
              <wp14:pctWidth>0</wp14:pctWidth>
            </wp14:sizeRelH>
            <wp14:sizeRelV relativeFrom="margin">
              <wp14:pctHeight>0</wp14:pctHeight>
            </wp14:sizeRelV>
          </wp:anchor>
        </w:drawing>
      </w:r>
    </w:p>
    <w:p w14:paraId="3CA4912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0628B66"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F8A7AE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E9AE31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707A388" w14:textId="77777777" w:rsidR="005D7E18" w:rsidRPr="00851255" w:rsidRDefault="005D7E18" w:rsidP="005D7E18">
      <w:pPr>
        <w:pStyle w:val="0text"/>
        <w:shd w:val="clear" w:color="auto" w:fill="FFFFFF" w:themeFill="background1"/>
        <w:spacing w:line="276" w:lineRule="auto"/>
        <w:ind w:left="0"/>
        <w:rPr>
          <w:b/>
          <w:iCs/>
          <w:sz w:val="22"/>
          <w:szCs w:val="22"/>
          <w:lang w:val="fr-FR"/>
        </w:rPr>
      </w:pPr>
      <w:r w:rsidRPr="00851255">
        <w:rPr>
          <w:b/>
          <w:iCs/>
          <w:sz w:val="22"/>
          <w:szCs w:val="22"/>
          <w:lang w:val="fr-FR"/>
        </w:rPr>
        <w:br/>
        <w:t>Vidéo (page récepteur)</w:t>
      </w:r>
    </w:p>
    <w:p w14:paraId="0B1963B6"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r w:rsidRPr="00851255">
        <w:rPr>
          <w:noProof/>
          <w:lang w:val="fr-FR"/>
        </w:rPr>
        <w:drawing>
          <wp:anchor distT="0" distB="0" distL="114300" distR="114300" simplePos="0" relativeHeight="252208640" behindDoc="0" locked="0" layoutInCell="1" allowOverlap="1" wp14:anchorId="05BC27A0" wp14:editId="1E48CAF7">
            <wp:simplePos x="0" y="0"/>
            <wp:positionH relativeFrom="column">
              <wp:posOffset>634</wp:posOffset>
            </wp:positionH>
            <wp:positionV relativeFrom="paragraph">
              <wp:posOffset>200025</wp:posOffset>
            </wp:positionV>
            <wp:extent cx="4073957" cy="1866900"/>
            <wp:effectExtent l="0" t="0" r="3175" b="0"/>
            <wp:wrapNone/>
            <wp:docPr id="24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30"/>
                    <a:stretch>
                      <a:fillRect/>
                    </a:stretch>
                  </pic:blipFill>
                  <pic:spPr>
                    <a:xfrm>
                      <a:off x="0" y="0"/>
                      <a:ext cx="4076048" cy="1867858"/>
                    </a:xfrm>
                    <a:prstGeom prst="rect">
                      <a:avLst/>
                    </a:prstGeom>
                  </pic:spPr>
                </pic:pic>
              </a:graphicData>
            </a:graphic>
            <wp14:sizeRelH relativeFrom="margin">
              <wp14:pctWidth>0</wp14:pctWidth>
            </wp14:sizeRelH>
            <wp14:sizeRelV relativeFrom="margin">
              <wp14:pctHeight>0</wp14:pctHeight>
            </wp14:sizeRelV>
          </wp:anchor>
        </w:drawing>
      </w:r>
      <w:r w:rsidRPr="00851255">
        <w:rPr>
          <w:bCs/>
          <w:iCs/>
          <w:sz w:val="22"/>
          <w:szCs w:val="22"/>
          <w:lang w:val="fr-FR"/>
        </w:rPr>
        <w:t xml:space="preserve">Sélectionnez </w:t>
      </w:r>
      <w:proofErr w:type="spellStart"/>
      <w:r w:rsidRPr="00851255">
        <w:rPr>
          <w:b/>
          <w:iCs/>
          <w:sz w:val="22"/>
          <w:szCs w:val="22"/>
          <w:lang w:val="fr-FR"/>
        </w:rPr>
        <w:t>udp</w:t>
      </w:r>
      <w:proofErr w:type="spellEnd"/>
      <w:r w:rsidRPr="00851255">
        <w:rPr>
          <w:b/>
          <w:iCs/>
          <w:sz w:val="22"/>
          <w:szCs w:val="22"/>
          <w:lang w:val="fr-FR"/>
        </w:rPr>
        <w:t xml:space="preserve"> multicast </w:t>
      </w:r>
      <w:r w:rsidRPr="00851255">
        <w:rPr>
          <w:bCs/>
          <w:iCs/>
          <w:sz w:val="22"/>
          <w:szCs w:val="22"/>
          <w:lang w:val="fr-FR"/>
        </w:rPr>
        <w:t>ou</w:t>
      </w:r>
      <w:r w:rsidRPr="00851255">
        <w:rPr>
          <w:b/>
          <w:iCs/>
          <w:sz w:val="22"/>
          <w:szCs w:val="22"/>
          <w:lang w:val="fr-FR"/>
        </w:rPr>
        <w:t xml:space="preserve"> </w:t>
      </w:r>
      <w:proofErr w:type="spellStart"/>
      <w:r w:rsidRPr="00851255">
        <w:rPr>
          <w:b/>
          <w:iCs/>
          <w:sz w:val="22"/>
          <w:szCs w:val="22"/>
          <w:lang w:val="fr-FR"/>
        </w:rPr>
        <w:t>udp</w:t>
      </w:r>
      <w:proofErr w:type="spellEnd"/>
      <w:r w:rsidRPr="00851255">
        <w:rPr>
          <w:b/>
          <w:iCs/>
          <w:sz w:val="22"/>
          <w:szCs w:val="22"/>
          <w:lang w:val="fr-FR"/>
        </w:rPr>
        <w:t xml:space="preserve"> unicast.</w:t>
      </w:r>
    </w:p>
    <w:p w14:paraId="681305A5"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3CCC848D"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0D05E77F"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368EB78C"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1C24497B"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3723C26F"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71E6F27D" w14:textId="77777777" w:rsidR="005D7E18" w:rsidRPr="00851255" w:rsidRDefault="005D7E18" w:rsidP="005D7E18">
      <w:pPr>
        <w:pStyle w:val="0text"/>
        <w:shd w:val="clear" w:color="auto" w:fill="FFFFFF" w:themeFill="background1"/>
        <w:spacing w:after="120" w:line="276" w:lineRule="auto"/>
        <w:ind w:left="0"/>
        <w:rPr>
          <w:b/>
          <w:iCs/>
          <w:sz w:val="22"/>
          <w:szCs w:val="22"/>
          <w:lang w:val="fr-FR"/>
        </w:rPr>
      </w:pPr>
    </w:p>
    <w:p w14:paraId="43F1A144" w14:textId="77777777" w:rsidR="005D7E18" w:rsidRPr="00851255" w:rsidRDefault="005D7E18" w:rsidP="005D7E18">
      <w:pPr>
        <w:pStyle w:val="0text"/>
        <w:shd w:val="clear" w:color="auto" w:fill="FFFFFF" w:themeFill="background1"/>
        <w:spacing w:line="276" w:lineRule="auto"/>
        <w:ind w:left="0"/>
        <w:rPr>
          <w:b/>
          <w:iCs/>
          <w:sz w:val="22"/>
          <w:szCs w:val="22"/>
          <w:lang w:val="fr-FR"/>
        </w:rPr>
      </w:pPr>
      <w:r w:rsidRPr="00851255">
        <w:rPr>
          <w:b/>
          <w:iCs/>
          <w:sz w:val="22"/>
          <w:szCs w:val="22"/>
          <w:lang w:val="fr-FR"/>
        </w:rPr>
        <w:t>Réseau</w:t>
      </w:r>
    </w:p>
    <w:p w14:paraId="27C49149" w14:textId="77777777" w:rsidR="005D7E18" w:rsidRPr="00851255" w:rsidRDefault="005D7E18" w:rsidP="005D7E18">
      <w:pPr>
        <w:pStyle w:val="0text"/>
        <w:shd w:val="clear" w:color="auto" w:fill="FFFFFF" w:themeFill="background1"/>
        <w:spacing w:line="276" w:lineRule="auto"/>
        <w:ind w:left="0"/>
        <w:rPr>
          <w:bCs/>
          <w:iCs/>
          <w:sz w:val="22"/>
          <w:szCs w:val="22"/>
          <w:lang w:val="fr-FR"/>
        </w:rPr>
      </w:pPr>
      <w:r w:rsidRPr="00851255">
        <w:rPr>
          <w:bCs/>
          <w:iCs/>
          <w:sz w:val="22"/>
          <w:szCs w:val="22"/>
          <w:lang w:val="fr-FR"/>
        </w:rPr>
        <w:t xml:space="preserve">DHCP open </w:t>
      </w:r>
      <w:proofErr w:type="spellStart"/>
      <w:r w:rsidRPr="00851255">
        <w:rPr>
          <w:bCs/>
          <w:iCs/>
          <w:sz w:val="22"/>
          <w:szCs w:val="22"/>
          <w:lang w:val="fr-FR"/>
        </w:rPr>
        <w:t>status</w:t>
      </w:r>
      <w:proofErr w:type="spellEnd"/>
      <w:r w:rsidRPr="00851255">
        <w:rPr>
          <w:bCs/>
          <w:iCs/>
          <w:sz w:val="22"/>
          <w:szCs w:val="22"/>
          <w:lang w:val="fr-FR"/>
        </w:rPr>
        <w:t xml:space="preserve"> : Le DHCP obtient automatiquement les informations de configuration du réseau, notamment l'adresse IP, le masque de sous-réseau, la passerelle et le port Web.</w:t>
      </w:r>
    </w:p>
    <w:p w14:paraId="3B06605B" w14:textId="77777777" w:rsidR="005D7E18" w:rsidRPr="00851255" w:rsidRDefault="005D7E18" w:rsidP="005D7E18">
      <w:pPr>
        <w:pStyle w:val="0text"/>
        <w:shd w:val="clear" w:color="auto" w:fill="FFFFFF" w:themeFill="background1"/>
        <w:spacing w:line="276" w:lineRule="auto"/>
        <w:ind w:left="0"/>
        <w:rPr>
          <w:bCs/>
          <w:iCs/>
          <w:sz w:val="22"/>
          <w:szCs w:val="22"/>
          <w:lang w:val="fr-FR"/>
        </w:rPr>
      </w:pPr>
      <w:r w:rsidRPr="00851255">
        <w:rPr>
          <w:bCs/>
          <w:iCs/>
          <w:sz w:val="22"/>
          <w:szCs w:val="22"/>
          <w:lang w:val="fr-FR"/>
        </w:rPr>
        <w:t xml:space="preserve">DHCP close </w:t>
      </w:r>
      <w:proofErr w:type="spellStart"/>
      <w:r w:rsidRPr="00851255">
        <w:rPr>
          <w:bCs/>
          <w:iCs/>
          <w:sz w:val="22"/>
          <w:szCs w:val="22"/>
          <w:lang w:val="fr-FR"/>
        </w:rPr>
        <w:t>status</w:t>
      </w:r>
      <w:proofErr w:type="spellEnd"/>
      <w:r w:rsidRPr="00851255">
        <w:rPr>
          <w:bCs/>
          <w:iCs/>
          <w:sz w:val="22"/>
          <w:szCs w:val="22"/>
          <w:lang w:val="fr-FR"/>
        </w:rPr>
        <w:t xml:space="preserve"> : L'adresse IP, le masque de sous-réseau, la passerelle et le port Web peuvent être configurés manuellement. Veuillez noter que la passerelle et l'adresse IP doivent être dans le même segment.</w:t>
      </w:r>
    </w:p>
    <w:p w14:paraId="7EAB5DCB" w14:textId="77777777" w:rsidR="005D7E18" w:rsidRPr="00851255" w:rsidRDefault="005D7E18" w:rsidP="005D7E18">
      <w:pPr>
        <w:pStyle w:val="0text"/>
        <w:shd w:val="clear" w:color="auto" w:fill="FFFFFF" w:themeFill="background1"/>
        <w:spacing w:before="120" w:line="276" w:lineRule="auto"/>
        <w:ind w:left="0"/>
        <w:rPr>
          <w:b/>
          <w:iCs/>
          <w:sz w:val="22"/>
          <w:szCs w:val="22"/>
          <w:lang w:val="fr-FR"/>
        </w:rPr>
      </w:pPr>
      <w:r w:rsidRPr="00851255">
        <w:rPr>
          <w:b/>
          <w:iCs/>
          <w:sz w:val="22"/>
          <w:szCs w:val="22"/>
          <w:lang w:val="fr-FR"/>
        </w:rPr>
        <w:t xml:space="preserve">Paramètres d’accès Web </w:t>
      </w:r>
    </w:p>
    <w:p w14:paraId="0F3A33AE" w14:textId="3D81A6B7" w:rsidR="005D7E18" w:rsidRPr="00851255" w:rsidRDefault="005D7E18" w:rsidP="005D7E18">
      <w:pPr>
        <w:pStyle w:val="0text"/>
        <w:shd w:val="clear" w:color="auto" w:fill="FFFFFF" w:themeFill="background1"/>
        <w:spacing w:line="276" w:lineRule="auto"/>
        <w:ind w:left="0"/>
        <w:rPr>
          <w:bCs/>
          <w:iCs/>
          <w:sz w:val="22"/>
          <w:szCs w:val="22"/>
          <w:lang w:val="fr-FR"/>
        </w:rPr>
      </w:pPr>
      <w:r w:rsidRPr="005D7E18">
        <w:rPr>
          <w:noProof/>
          <w:sz w:val="22"/>
          <w:szCs w:val="22"/>
          <w:lang w:val="fr-FR"/>
        </w:rPr>
        <w:drawing>
          <wp:anchor distT="0" distB="0" distL="114300" distR="114300" simplePos="0" relativeHeight="252206592" behindDoc="0" locked="0" layoutInCell="1" allowOverlap="1" wp14:anchorId="699F3527" wp14:editId="1BC707B1">
            <wp:simplePos x="0" y="0"/>
            <wp:positionH relativeFrom="margin">
              <wp:align>left</wp:align>
            </wp:positionH>
            <wp:positionV relativeFrom="paragraph">
              <wp:posOffset>408608</wp:posOffset>
            </wp:positionV>
            <wp:extent cx="5364480" cy="2685657"/>
            <wp:effectExtent l="0" t="0" r="7620" b="635"/>
            <wp:wrapNone/>
            <wp:docPr id="245" name="Immagine 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10;&#10;Descrizione generata automaticamente"/>
                    <pic:cNvPicPr/>
                  </pic:nvPicPr>
                  <pic:blipFill>
                    <a:blip r:embed="rId31"/>
                    <a:stretch>
                      <a:fillRect/>
                    </a:stretch>
                  </pic:blipFill>
                  <pic:spPr>
                    <a:xfrm>
                      <a:off x="0" y="0"/>
                      <a:ext cx="5364480" cy="2685657"/>
                    </a:xfrm>
                    <a:prstGeom prst="rect">
                      <a:avLst/>
                    </a:prstGeom>
                  </pic:spPr>
                </pic:pic>
              </a:graphicData>
            </a:graphic>
            <wp14:sizeRelH relativeFrom="margin">
              <wp14:pctWidth>0</wp14:pctWidth>
            </wp14:sizeRelH>
            <wp14:sizeRelV relativeFrom="margin">
              <wp14:pctHeight>0</wp14:pctHeight>
            </wp14:sizeRelV>
          </wp:anchor>
        </w:drawing>
      </w:r>
      <w:r w:rsidRPr="005D7E18">
        <w:rPr>
          <w:noProof/>
          <w:sz w:val="22"/>
          <w:szCs w:val="22"/>
          <w:lang w:val="fr-FR"/>
        </w:rPr>
        <w:t xml:space="preserve">Le nom d'utilisateur peut être User ou Admin, veuillez entrer l'ancien et le nouveau mot de passe pour le changer, puis cliquez sur le bouton </w:t>
      </w:r>
      <w:r w:rsidRPr="005D7E18">
        <w:rPr>
          <w:b/>
          <w:bCs/>
          <w:noProof/>
          <w:sz w:val="22"/>
          <w:szCs w:val="22"/>
          <w:lang w:val="fr-FR"/>
        </w:rPr>
        <w:t>Save</w:t>
      </w:r>
      <w:r w:rsidRPr="00851255">
        <w:rPr>
          <w:noProof/>
          <w:lang w:val="fr-FR"/>
        </w:rPr>
        <w:t>.</w:t>
      </w:r>
    </w:p>
    <w:p w14:paraId="46DD424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1453E4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8729CA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FF1A137"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3C2AB4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E32673C"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EAF66D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65F3173" w14:textId="77777777" w:rsidR="005D7E18" w:rsidRDefault="005D7E18" w:rsidP="005D7E18">
      <w:pPr>
        <w:pStyle w:val="0text"/>
        <w:shd w:val="clear" w:color="auto" w:fill="FFFFFF" w:themeFill="background1"/>
        <w:spacing w:before="120" w:after="120" w:line="276" w:lineRule="auto"/>
        <w:ind w:left="0"/>
        <w:rPr>
          <w:b/>
          <w:iCs/>
          <w:sz w:val="22"/>
          <w:szCs w:val="22"/>
          <w:lang w:val="fr-FR"/>
        </w:rPr>
      </w:pPr>
    </w:p>
    <w:p w14:paraId="11EFA686" w14:textId="77777777" w:rsidR="005D7E18" w:rsidRDefault="005D7E18" w:rsidP="005D7E18">
      <w:pPr>
        <w:pStyle w:val="0text"/>
        <w:shd w:val="clear" w:color="auto" w:fill="FFFFFF" w:themeFill="background1"/>
        <w:spacing w:before="120" w:after="120" w:line="276" w:lineRule="auto"/>
        <w:ind w:left="0"/>
        <w:rPr>
          <w:b/>
          <w:iCs/>
          <w:sz w:val="22"/>
          <w:szCs w:val="22"/>
          <w:lang w:val="fr-FR"/>
        </w:rPr>
      </w:pPr>
    </w:p>
    <w:p w14:paraId="5A089A92" w14:textId="1CF8DAD4" w:rsidR="005D7E18" w:rsidRPr="00851255" w:rsidRDefault="005D7E18" w:rsidP="005D7E18">
      <w:pPr>
        <w:pStyle w:val="0text"/>
        <w:shd w:val="clear" w:color="auto" w:fill="FFFFFF" w:themeFill="background1"/>
        <w:spacing w:before="120" w:after="120" w:line="276" w:lineRule="auto"/>
        <w:ind w:left="0"/>
        <w:rPr>
          <w:b/>
          <w:iCs/>
          <w:sz w:val="22"/>
          <w:szCs w:val="22"/>
          <w:lang w:val="fr-FR"/>
        </w:rPr>
      </w:pPr>
      <w:r w:rsidRPr="00851255">
        <w:rPr>
          <w:b/>
          <w:iCs/>
          <w:sz w:val="22"/>
          <w:szCs w:val="22"/>
          <w:lang w:val="fr-FR"/>
        </w:rPr>
        <w:t>Mise à jour</w:t>
      </w:r>
    </w:p>
    <w:p w14:paraId="171EBEDD"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r w:rsidRPr="00851255">
        <w:rPr>
          <w:noProof/>
          <w:lang w:val="fr-FR"/>
        </w:rPr>
        <w:lastRenderedPageBreak/>
        <w:drawing>
          <wp:anchor distT="0" distB="0" distL="114300" distR="114300" simplePos="0" relativeHeight="252207616" behindDoc="0" locked="0" layoutInCell="1" allowOverlap="1" wp14:anchorId="3D7EC1B4" wp14:editId="42D9FD44">
            <wp:simplePos x="0" y="0"/>
            <wp:positionH relativeFrom="column">
              <wp:posOffset>634</wp:posOffset>
            </wp:positionH>
            <wp:positionV relativeFrom="paragraph">
              <wp:posOffset>206375</wp:posOffset>
            </wp:positionV>
            <wp:extent cx="5369629" cy="1943100"/>
            <wp:effectExtent l="0" t="0" r="2540" b="0"/>
            <wp:wrapNone/>
            <wp:docPr id="246"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79973" cy="1946843"/>
                    </a:xfrm>
                    <a:prstGeom prst="rect">
                      <a:avLst/>
                    </a:prstGeom>
                  </pic:spPr>
                </pic:pic>
              </a:graphicData>
            </a:graphic>
            <wp14:sizeRelH relativeFrom="margin">
              <wp14:pctWidth>0</wp14:pctWidth>
            </wp14:sizeRelH>
            <wp14:sizeRelV relativeFrom="margin">
              <wp14:pctHeight>0</wp14:pctHeight>
            </wp14:sizeRelV>
          </wp:anchor>
        </w:drawing>
      </w:r>
      <w:r w:rsidRPr="00851255">
        <w:rPr>
          <w:bCs/>
          <w:iCs/>
          <w:sz w:val="22"/>
          <w:szCs w:val="22"/>
          <w:lang w:val="fr-FR"/>
        </w:rPr>
        <w:t xml:space="preserve">Pour mettre à jour le </w:t>
      </w:r>
      <w:proofErr w:type="spellStart"/>
      <w:r w:rsidRPr="00851255">
        <w:rPr>
          <w:bCs/>
          <w:iCs/>
          <w:sz w:val="22"/>
          <w:szCs w:val="22"/>
          <w:lang w:val="fr-FR"/>
        </w:rPr>
        <w:t>firmware</w:t>
      </w:r>
      <w:proofErr w:type="spellEnd"/>
      <w:r w:rsidRPr="00851255">
        <w:rPr>
          <w:bCs/>
          <w:iCs/>
          <w:sz w:val="22"/>
          <w:szCs w:val="22"/>
          <w:lang w:val="fr-FR"/>
        </w:rPr>
        <w:t xml:space="preserve"> cliquez sur </w:t>
      </w:r>
      <w:proofErr w:type="spellStart"/>
      <w:r w:rsidRPr="00851255">
        <w:rPr>
          <w:b/>
          <w:iCs/>
          <w:sz w:val="22"/>
          <w:szCs w:val="22"/>
          <w:lang w:val="fr-FR"/>
        </w:rPr>
        <w:t>Browse</w:t>
      </w:r>
      <w:proofErr w:type="spellEnd"/>
      <w:r w:rsidRPr="00851255">
        <w:rPr>
          <w:bCs/>
          <w:iCs/>
          <w:sz w:val="22"/>
          <w:szCs w:val="22"/>
          <w:lang w:val="fr-FR"/>
        </w:rPr>
        <w:t xml:space="preserve"> pour trouver le fichier bin. Et cliquez sur </w:t>
      </w:r>
      <w:r w:rsidRPr="00851255">
        <w:rPr>
          <w:b/>
          <w:iCs/>
          <w:sz w:val="22"/>
          <w:szCs w:val="22"/>
          <w:lang w:val="fr-FR"/>
        </w:rPr>
        <w:t>Update</w:t>
      </w:r>
      <w:r w:rsidRPr="00851255">
        <w:rPr>
          <w:bCs/>
          <w:iCs/>
          <w:sz w:val="22"/>
          <w:szCs w:val="22"/>
          <w:lang w:val="fr-FR"/>
        </w:rPr>
        <w:t>.</w:t>
      </w:r>
    </w:p>
    <w:p w14:paraId="118CE660"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56EAC4B"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1D494A8"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3357E1F3"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D83F6D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5AA1DF49"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0EFFE869"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C3908A2" w14:textId="77777777" w:rsidR="005D7E18" w:rsidRPr="00851255" w:rsidRDefault="005D7E18" w:rsidP="005575E0">
      <w:pPr>
        <w:pStyle w:val="0text"/>
        <w:shd w:val="clear" w:color="auto" w:fill="FFFFFF" w:themeFill="background1"/>
        <w:spacing w:before="240" w:line="276" w:lineRule="auto"/>
        <w:ind w:left="0"/>
        <w:rPr>
          <w:b/>
          <w:iCs/>
          <w:sz w:val="22"/>
          <w:szCs w:val="22"/>
          <w:lang w:val="fr-FR"/>
        </w:rPr>
      </w:pPr>
      <w:r w:rsidRPr="00851255">
        <w:rPr>
          <w:b/>
          <w:iCs/>
          <w:sz w:val="22"/>
          <w:szCs w:val="22"/>
          <w:lang w:val="fr-FR"/>
        </w:rPr>
        <w:t xml:space="preserve">VLC media </w:t>
      </w:r>
      <w:proofErr w:type="spellStart"/>
      <w:r w:rsidRPr="00851255">
        <w:rPr>
          <w:b/>
          <w:iCs/>
          <w:sz w:val="22"/>
          <w:szCs w:val="22"/>
          <w:lang w:val="fr-FR"/>
        </w:rPr>
        <w:t>player</w:t>
      </w:r>
      <w:proofErr w:type="spellEnd"/>
    </w:p>
    <w:p w14:paraId="330D3799" w14:textId="7C2E9F93" w:rsidR="005D7E18" w:rsidRPr="00851255" w:rsidRDefault="005D7E18" w:rsidP="005D7E18">
      <w:pPr>
        <w:pStyle w:val="0text"/>
        <w:shd w:val="clear" w:color="auto" w:fill="FFFFFF" w:themeFill="background1"/>
        <w:spacing w:after="120" w:line="276" w:lineRule="auto"/>
        <w:ind w:left="0"/>
        <w:rPr>
          <w:bCs/>
          <w:iCs/>
          <w:sz w:val="22"/>
          <w:szCs w:val="22"/>
          <w:lang w:val="fr-FR"/>
        </w:rPr>
      </w:pPr>
      <w:r w:rsidRPr="005D7E18">
        <w:rPr>
          <w:noProof/>
          <w:sz w:val="22"/>
          <w:szCs w:val="22"/>
          <w:lang w:val="fr-FR"/>
        </w:rPr>
        <w:drawing>
          <wp:anchor distT="0" distB="0" distL="114300" distR="114300" simplePos="0" relativeHeight="252209664" behindDoc="0" locked="0" layoutInCell="1" allowOverlap="1" wp14:anchorId="3FD6029A" wp14:editId="0DE97429">
            <wp:simplePos x="0" y="0"/>
            <wp:positionH relativeFrom="column">
              <wp:posOffset>635</wp:posOffset>
            </wp:positionH>
            <wp:positionV relativeFrom="paragraph">
              <wp:posOffset>365760</wp:posOffset>
            </wp:positionV>
            <wp:extent cx="4266393" cy="2918460"/>
            <wp:effectExtent l="0" t="0" r="1270" b="0"/>
            <wp:wrapNone/>
            <wp:docPr id="247"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66393" cy="2918460"/>
                    </a:xfrm>
                    <a:prstGeom prst="rect">
                      <a:avLst/>
                    </a:prstGeom>
                  </pic:spPr>
                </pic:pic>
              </a:graphicData>
            </a:graphic>
            <wp14:sizeRelH relativeFrom="margin">
              <wp14:pctWidth>0</wp14:pctWidth>
            </wp14:sizeRelH>
            <wp14:sizeRelV relativeFrom="margin">
              <wp14:pctHeight>0</wp14:pctHeight>
            </wp14:sizeRelV>
          </wp:anchor>
        </w:drawing>
      </w:r>
      <w:r w:rsidRPr="005D7E18">
        <w:rPr>
          <w:noProof/>
          <w:sz w:val="22"/>
          <w:szCs w:val="22"/>
          <w:lang w:val="fr-FR"/>
        </w:rPr>
        <w:t>Ouvrez le lecteur multimédia VLC sur l'ordinateur connecté à l'émetteur pendant que l'interface graphique Web est ouverte.</w:t>
      </w:r>
      <w:r w:rsidRPr="005D7E18">
        <w:rPr>
          <w:bCs/>
          <w:iCs/>
          <w:sz w:val="22"/>
          <w:szCs w:val="22"/>
          <w:lang w:val="fr-FR"/>
        </w:rPr>
        <w:t xml:space="preserve"> Cliquez sur </w:t>
      </w:r>
      <w:r w:rsidRPr="005D7E18">
        <w:rPr>
          <w:b/>
          <w:iCs/>
          <w:sz w:val="22"/>
          <w:szCs w:val="22"/>
          <w:lang w:val="fr-FR"/>
        </w:rPr>
        <w:t>Media</w:t>
      </w:r>
      <w:r w:rsidRPr="005D7E18">
        <w:rPr>
          <w:bCs/>
          <w:iCs/>
          <w:sz w:val="22"/>
          <w:szCs w:val="22"/>
          <w:lang w:val="fr-FR"/>
        </w:rPr>
        <w:t xml:space="preserve"> et </w:t>
      </w:r>
      <w:r w:rsidRPr="005D7E18">
        <w:rPr>
          <w:b/>
          <w:iCs/>
          <w:sz w:val="22"/>
          <w:szCs w:val="22"/>
          <w:lang w:val="fr-FR"/>
        </w:rPr>
        <w:t>Ouvrir un flux réseau</w:t>
      </w:r>
      <w:r w:rsidRPr="00851255">
        <w:rPr>
          <w:bCs/>
          <w:iCs/>
          <w:sz w:val="22"/>
          <w:szCs w:val="22"/>
          <w:lang w:val="fr-FR"/>
        </w:rPr>
        <w:t>.</w:t>
      </w:r>
    </w:p>
    <w:p w14:paraId="1D1AAF18" w14:textId="4E24FDEF"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3BBDC46"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8FE37E0"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BB29365"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CCD6FD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104794DF"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2526F0BA"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1EDCE8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7B18413E"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C8BD691"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4BB35A02" w14:textId="77777777" w:rsidR="005D7E18" w:rsidRPr="00851255" w:rsidRDefault="005D7E18" w:rsidP="005D7E18">
      <w:pPr>
        <w:pStyle w:val="0text"/>
        <w:shd w:val="clear" w:color="auto" w:fill="FFFFFF" w:themeFill="background1"/>
        <w:spacing w:before="120" w:after="120" w:line="276" w:lineRule="auto"/>
        <w:ind w:left="0"/>
        <w:rPr>
          <w:bCs/>
          <w:iCs/>
          <w:sz w:val="22"/>
          <w:szCs w:val="22"/>
          <w:lang w:val="fr-FR"/>
        </w:rPr>
      </w:pPr>
    </w:p>
    <w:p w14:paraId="618C0773" w14:textId="70957359" w:rsidR="005D7E18" w:rsidRPr="000A72A5" w:rsidRDefault="005D7E18" w:rsidP="005575E0">
      <w:pPr>
        <w:pStyle w:val="0text"/>
        <w:shd w:val="clear" w:color="auto" w:fill="FFFFFF" w:themeFill="background1"/>
        <w:spacing w:before="120" w:line="276" w:lineRule="auto"/>
        <w:ind w:left="0"/>
        <w:rPr>
          <w:bCs/>
          <w:iCs/>
          <w:sz w:val="22"/>
          <w:szCs w:val="22"/>
        </w:rPr>
      </w:pPr>
      <w:r w:rsidRPr="00851255">
        <w:rPr>
          <w:bCs/>
          <w:iCs/>
          <w:sz w:val="22"/>
          <w:szCs w:val="22"/>
          <w:lang w:val="fr-FR"/>
        </w:rPr>
        <w:t>Entrez l’URL réseau de Mainstream en tapant “</w:t>
      </w:r>
      <w:proofErr w:type="spellStart"/>
      <w:r w:rsidRPr="00851255">
        <w:rPr>
          <w:bCs/>
          <w:iCs/>
          <w:sz w:val="22"/>
          <w:szCs w:val="22"/>
          <w:lang w:val="fr-FR"/>
        </w:rPr>
        <w:t>rtsp</w:t>
      </w:r>
      <w:proofErr w:type="spellEnd"/>
      <w:r w:rsidRPr="00851255">
        <w:rPr>
          <w:bCs/>
          <w:iCs/>
          <w:sz w:val="22"/>
          <w:szCs w:val="22"/>
          <w:lang w:val="fr-FR"/>
        </w:rPr>
        <w:t>://192.168.10.10/live/main/</w:t>
      </w:r>
      <w:proofErr w:type="spellStart"/>
      <w:r w:rsidRPr="00851255">
        <w:rPr>
          <w:bCs/>
          <w:iCs/>
          <w:sz w:val="22"/>
          <w:szCs w:val="22"/>
          <w:lang w:val="fr-FR"/>
        </w:rPr>
        <w:t>av_stream</w:t>
      </w:r>
      <w:proofErr w:type="spellEnd"/>
      <w:r w:rsidRPr="00851255">
        <w:rPr>
          <w:bCs/>
          <w:iCs/>
          <w:sz w:val="22"/>
          <w:szCs w:val="22"/>
          <w:lang w:val="fr-FR"/>
        </w:rPr>
        <w:t xml:space="preserve">” ou l’URL du réseau </w:t>
      </w:r>
      <w:proofErr w:type="spellStart"/>
      <w:r w:rsidRPr="00851255">
        <w:rPr>
          <w:bCs/>
          <w:iCs/>
          <w:sz w:val="22"/>
          <w:szCs w:val="22"/>
          <w:lang w:val="fr-FR"/>
        </w:rPr>
        <w:t>Substream</w:t>
      </w:r>
      <w:proofErr w:type="spellEnd"/>
      <w:r w:rsidRPr="00851255">
        <w:rPr>
          <w:bCs/>
          <w:iCs/>
          <w:sz w:val="22"/>
          <w:szCs w:val="22"/>
          <w:lang w:val="fr-FR"/>
        </w:rPr>
        <w:t xml:space="preserve"> en tapant “</w:t>
      </w:r>
      <w:proofErr w:type="spellStart"/>
      <w:r w:rsidRPr="00851255">
        <w:rPr>
          <w:bCs/>
          <w:iCs/>
          <w:sz w:val="22"/>
          <w:szCs w:val="22"/>
          <w:lang w:val="fr-FR"/>
        </w:rPr>
        <w:t>rtsp</w:t>
      </w:r>
      <w:proofErr w:type="spellEnd"/>
      <w:r w:rsidRPr="00851255">
        <w:rPr>
          <w:bCs/>
          <w:iCs/>
          <w:sz w:val="22"/>
          <w:szCs w:val="22"/>
          <w:lang w:val="fr-FR"/>
        </w:rPr>
        <w:t>://192.168.10.10/live/</w:t>
      </w:r>
      <w:proofErr w:type="spellStart"/>
      <w:r w:rsidRPr="00851255">
        <w:rPr>
          <w:bCs/>
          <w:iCs/>
          <w:sz w:val="22"/>
          <w:szCs w:val="22"/>
          <w:lang w:val="fr-FR"/>
        </w:rPr>
        <w:t>sub</w:t>
      </w:r>
      <w:proofErr w:type="spellEnd"/>
      <w:r w:rsidRPr="00851255">
        <w:rPr>
          <w:bCs/>
          <w:iCs/>
          <w:sz w:val="22"/>
          <w:szCs w:val="22"/>
          <w:lang w:val="fr-FR"/>
        </w:rPr>
        <w:t>/</w:t>
      </w:r>
      <w:proofErr w:type="spellStart"/>
      <w:r w:rsidRPr="00851255">
        <w:rPr>
          <w:bCs/>
          <w:iCs/>
          <w:sz w:val="22"/>
          <w:szCs w:val="22"/>
          <w:lang w:val="fr-FR"/>
        </w:rPr>
        <w:t>av_stream</w:t>
      </w:r>
      <w:proofErr w:type="spellEnd"/>
      <w:r w:rsidRPr="00851255">
        <w:rPr>
          <w:bCs/>
          <w:iCs/>
          <w:sz w:val="22"/>
          <w:szCs w:val="22"/>
          <w:lang w:val="fr-FR"/>
        </w:rPr>
        <w:t xml:space="preserve">”. </w:t>
      </w:r>
      <w:proofErr w:type="spellStart"/>
      <w:r w:rsidRPr="000A72A5">
        <w:rPr>
          <w:bCs/>
          <w:iCs/>
          <w:sz w:val="22"/>
          <w:szCs w:val="22"/>
        </w:rPr>
        <w:t>Cliquez</w:t>
      </w:r>
      <w:proofErr w:type="spellEnd"/>
      <w:r w:rsidRPr="000A72A5">
        <w:rPr>
          <w:bCs/>
          <w:iCs/>
          <w:sz w:val="22"/>
          <w:szCs w:val="22"/>
        </w:rPr>
        <w:t xml:space="preserve"> sur le bouton </w:t>
      </w:r>
      <w:r w:rsidRPr="000A72A5">
        <w:rPr>
          <w:b/>
          <w:iCs/>
          <w:sz w:val="22"/>
          <w:szCs w:val="22"/>
        </w:rPr>
        <w:t>Play</w:t>
      </w:r>
      <w:r w:rsidRPr="000A72A5">
        <w:rPr>
          <w:bCs/>
          <w:iCs/>
          <w:sz w:val="22"/>
          <w:szCs w:val="22"/>
        </w:rPr>
        <w:t xml:space="preserve"> pour </w:t>
      </w:r>
      <w:proofErr w:type="spellStart"/>
      <w:r w:rsidRPr="000A72A5">
        <w:rPr>
          <w:bCs/>
          <w:iCs/>
          <w:sz w:val="22"/>
          <w:szCs w:val="22"/>
        </w:rPr>
        <w:t>finir</w:t>
      </w:r>
      <w:proofErr w:type="spellEnd"/>
      <w:r w:rsidRPr="000A72A5">
        <w:rPr>
          <w:bCs/>
          <w:iCs/>
          <w:sz w:val="22"/>
          <w:szCs w:val="22"/>
        </w:rPr>
        <w:t>.</w:t>
      </w:r>
    </w:p>
    <w:p w14:paraId="62E33777" w14:textId="45B0D8FF" w:rsidR="005575E0" w:rsidRPr="005575E0" w:rsidRDefault="005575E0" w:rsidP="005575E0">
      <w:pPr>
        <w:pStyle w:val="0text"/>
        <w:shd w:val="clear" w:color="auto" w:fill="FFFFFF" w:themeFill="background1"/>
        <w:spacing w:after="120" w:line="276" w:lineRule="auto"/>
        <w:ind w:left="0"/>
        <w:rPr>
          <w:bCs/>
          <w:iCs/>
          <w:sz w:val="22"/>
          <w:szCs w:val="22"/>
          <w:lang w:val="fr-FR"/>
        </w:rPr>
      </w:pPr>
      <w:r w:rsidRPr="00851255">
        <w:rPr>
          <w:noProof/>
          <w:lang w:val="fr-FR"/>
        </w:rPr>
        <w:drawing>
          <wp:anchor distT="0" distB="0" distL="114300" distR="114300" simplePos="0" relativeHeight="252210688" behindDoc="0" locked="0" layoutInCell="1" allowOverlap="1" wp14:anchorId="6A9C8808" wp14:editId="24E484D2">
            <wp:simplePos x="0" y="0"/>
            <wp:positionH relativeFrom="margin">
              <wp:posOffset>-3810</wp:posOffset>
            </wp:positionH>
            <wp:positionV relativeFrom="paragraph">
              <wp:posOffset>216535</wp:posOffset>
            </wp:positionV>
            <wp:extent cx="4289022" cy="2941320"/>
            <wp:effectExtent l="0" t="0" r="0" b="0"/>
            <wp:wrapNone/>
            <wp:docPr id="248"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89022" cy="2941320"/>
                    </a:xfrm>
                    <a:prstGeom prst="rect">
                      <a:avLst/>
                    </a:prstGeom>
                  </pic:spPr>
                </pic:pic>
              </a:graphicData>
            </a:graphic>
            <wp14:sizeRelH relativeFrom="margin">
              <wp14:pctWidth>0</wp14:pctWidth>
            </wp14:sizeRelH>
            <wp14:sizeRelV relativeFrom="margin">
              <wp14:pctHeight>0</wp14:pctHeight>
            </wp14:sizeRelV>
          </wp:anchor>
        </w:drawing>
      </w:r>
      <w:r w:rsidRPr="005575E0">
        <w:rPr>
          <w:b/>
          <w:iCs/>
          <w:sz w:val="22"/>
          <w:szCs w:val="22"/>
          <w:lang w:val="fr-FR"/>
        </w:rPr>
        <w:t>Remarque :</w:t>
      </w:r>
      <w:r w:rsidRPr="005575E0">
        <w:rPr>
          <w:bCs/>
          <w:iCs/>
          <w:sz w:val="22"/>
          <w:szCs w:val="22"/>
          <w:lang w:val="fr-FR"/>
        </w:rPr>
        <w:t xml:space="preserve"> le réseau </w:t>
      </w:r>
      <w:proofErr w:type="spellStart"/>
      <w:r w:rsidRPr="005575E0">
        <w:rPr>
          <w:bCs/>
          <w:iCs/>
          <w:sz w:val="22"/>
          <w:szCs w:val="22"/>
          <w:lang w:val="fr-FR"/>
        </w:rPr>
        <w:t>Substream</w:t>
      </w:r>
      <w:proofErr w:type="spellEnd"/>
      <w:r w:rsidRPr="005575E0">
        <w:rPr>
          <w:bCs/>
          <w:iCs/>
          <w:sz w:val="22"/>
          <w:szCs w:val="22"/>
          <w:lang w:val="fr-FR"/>
        </w:rPr>
        <w:t xml:space="preserve"> ne prend pas en charge l'audio.</w:t>
      </w:r>
    </w:p>
    <w:p w14:paraId="7B428304" w14:textId="78F0B731" w:rsidR="00342723" w:rsidRPr="005575E0" w:rsidRDefault="00342723" w:rsidP="00293283">
      <w:pPr>
        <w:pStyle w:val="0text"/>
        <w:shd w:val="clear" w:color="auto" w:fill="FFFFFF" w:themeFill="background1"/>
        <w:spacing w:before="120" w:after="120" w:line="276" w:lineRule="auto"/>
        <w:ind w:left="0"/>
        <w:rPr>
          <w:bCs/>
          <w:iCs/>
          <w:sz w:val="22"/>
          <w:szCs w:val="22"/>
          <w:lang w:val="fr-FR"/>
        </w:rPr>
      </w:pPr>
    </w:p>
    <w:p w14:paraId="41A917A1" w14:textId="77777777" w:rsidR="00342723" w:rsidRPr="005575E0" w:rsidRDefault="00342723" w:rsidP="00645A5B">
      <w:pPr>
        <w:widowControl w:val="0"/>
        <w:shd w:val="clear" w:color="auto" w:fill="A6A6A6" w:themeFill="background1" w:themeFillShade="A6"/>
        <w:spacing w:line="276" w:lineRule="auto"/>
        <w:jc w:val="both"/>
        <w:rPr>
          <w:color w:val="FFFFFF" w:themeColor="background1"/>
          <w:sz w:val="28"/>
          <w:szCs w:val="22"/>
          <w:lang w:val="fr-FR"/>
        </w:rPr>
        <w:sectPr w:rsidR="00342723" w:rsidRPr="005575E0" w:rsidSect="006F41A2">
          <w:headerReference w:type="even" r:id="rId59"/>
          <w:headerReference w:type="default" r:id="rId60"/>
          <w:footerReference w:type="even" r:id="rId61"/>
          <w:footerReference w:type="default" r:id="rId62"/>
          <w:headerReference w:type="first" r:id="rId63"/>
          <w:footerReference w:type="first" r:id="rId64"/>
          <w:footnotePr>
            <w:pos w:val="beneathText"/>
          </w:footnotePr>
          <w:type w:val="continuous"/>
          <w:pgSz w:w="11905" w:h="16837"/>
          <w:pgMar w:top="1276" w:right="851" w:bottom="851" w:left="851" w:header="720" w:footer="510" w:gutter="0"/>
          <w:pgNumType w:start="1"/>
          <w:cols w:space="720"/>
          <w:docGrid w:linePitch="360"/>
        </w:sectPr>
      </w:pPr>
    </w:p>
    <w:p w14:paraId="0EFC59FA" w14:textId="77777777" w:rsidR="000F655F" w:rsidRPr="003E22F6" w:rsidRDefault="000F655F" w:rsidP="000F655F">
      <w:pPr>
        <w:shd w:val="clear" w:color="auto" w:fill="A6A6A6" w:themeFill="background1" w:themeFillShade="A6"/>
        <w:suppressAutoHyphens w:val="0"/>
        <w:rPr>
          <w:color w:val="212121"/>
          <w:sz w:val="44"/>
          <w:szCs w:val="44"/>
          <w:shd w:val="clear" w:color="auto" w:fill="FFFFFF"/>
          <w:lang w:val="it-IT"/>
        </w:rPr>
      </w:pPr>
      <w:r w:rsidRPr="003E22F6">
        <w:rPr>
          <w:b/>
          <w:color w:val="FFFFFF" w:themeColor="background1"/>
          <w:sz w:val="22"/>
          <w:lang w:val="it-IT"/>
        </w:rPr>
        <w:lastRenderedPageBreak/>
        <w:t>Istruzioni di sicurezza</w:t>
      </w:r>
    </w:p>
    <w:p w14:paraId="440B4A51" w14:textId="77777777" w:rsidR="0025117B" w:rsidRPr="003E22F6" w:rsidRDefault="0025117B" w:rsidP="0025117B">
      <w:pPr>
        <w:suppressAutoHyphens w:val="0"/>
        <w:spacing w:before="120"/>
        <w:rPr>
          <w:b/>
          <w:sz w:val="22"/>
          <w:szCs w:val="22"/>
          <w:lang w:val="it-IT"/>
        </w:rPr>
      </w:pPr>
      <w:r>
        <w:rPr>
          <w:noProof/>
          <w:lang w:val="it-IT" w:eastAsia="it-IT"/>
        </w:rPr>
        <w:drawing>
          <wp:anchor distT="0" distB="0" distL="114300" distR="114300" simplePos="0" relativeHeight="252247552" behindDoc="1" locked="0" layoutInCell="1" allowOverlap="1" wp14:anchorId="4BCD2955" wp14:editId="08EA5E6F">
            <wp:simplePos x="0" y="0"/>
            <wp:positionH relativeFrom="margin">
              <wp:posOffset>5606415</wp:posOffset>
            </wp:positionH>
            <wp:positionV relativeFrom="paragraph">
              <wp:posOffset>49425</wp:posOffset>
            </wp:positionV>
            <wp:extent cx="859155" cy="1038225"/>
            <wp:effectExtent l="0" t="0" r="0" b="9525"/>
            <wp:wrapTight wrapText="bothSides">
              <wp:wrapPolygon edited="0">
                <wp:start x="0" y="0"/>
                <wp:lineTo x="0" y="21402"/>
                <wp:lineTo x="21073" y="21402"/>
                <wp:lineTo x="21073" y="0"/>
                <wp:lineTo x="0" y="0"/>
              </wp:wrapPolygon>
            </wp:wrapTight>
            <wp:docPr id="12" name="Picture 12" descr="Immagine che contiene testo, Carattere, cart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magine che contiene testo, Carattere, cartello&#10;&#10;Il contenuto generato dall'IA potrebbe non essere corrett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5915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22F6">
        <w:rPr>
          <w:b/>
          <w:sz w:val="22"/>
          <w:szCs w:val="22"/>
          <w:lang w:val="it-IT"/>
        </w:rPr>
        <w:t xml:space="preserve">! ATTENZIONE ! </w:t>
      </w:r>
    </w:p>
    <w:p w14:paraId="002EEFAE" w14:textId="77777777" w:rsidR="0025117B" w:rsidRPr="003E22F6" w:rsidRDefault="0025117B" w:rsidP="0025117B">
      <w:pPr>
        <w:suppressAutoHyphens w:val="0"/>
        <w:spacing w:before="120" w:line="276" w:lineRule="auto"/>
        <w:jc w:val="both"/>
        <w:rPr>
          <w:sz w:val="22"/>
          <w:szCs w:val="22"/>
          <w:lang w:val="it-IT"/>
        </w:rPr>
      </w:pPr>
      <w:r w:rsidRPr="003E22F6">
        <w:rPr>
          <w:sz w:val="22"/>
          <w:szCs w:val="22"/>
          <w:lang w:val="it-IT"/>
        </w:rPr>
        <w:t>Per favore leggete la seguente informativa e conservate sempre questo documento con il prodotto.</w:t>
      </w:r>
      <w:r w:rsidRPr="003E22F6">
        <w:rPr>
          <w:lang w:val="it-IT"/>
        </w:rPr>
        <w:t xml:space="preserve"> </w:t>
      </w:r>
    </w:p>
    <w:p w14:paraId="23AD890E" w14:textId="77777777" w:rsidR="0025117B" w:rsidRDefault="0025117B" w:rsidP="0025117B">
      <w:pPr>
        <w:suppressAutoHyphens w:val="0"/>
        <w:spacing w:line="276" w:lineRule="auto"/>
        <w:jc w:val="both"/>
        <w:rPr>
          <w:sz w:val="22"/>
          <w:szCs w:val="22"/>
          <w:lang w:val="it-IT"/>
        </w:rPr>
      </w:pPr>
      <w:r w:rsidRPr="003E22F6">
        <w:rPr>
          <w:sz w:val="22"/>
          <w:szCs w:val="22"/>
          <w:lang w:val="it-IT"/>
        </w:rPr>
        <w:t>La mancata osservanza di queste precauzioni può causare seri infortuni o la morte per folgorazione, incendi o danneggiare il prodotto.</w:t>
      </w:r>
    </w:p>
    <w:p w14:paraId="7CD962B8" w14:textId="77777777" w:rsidR="0025117B" w:rsidRPr="006A5B6A" w:rsidRDefault="0025117B" w:rsidP="0025117B">
      <w:pPr>
        <w:suppressAutoHyphens w:val="0"/>
        <w:spacing w:line="276" w:lineRule="auto"/>
        <w:rPr>
          <w:color w:val="000000" w:themeColor="text1"/>
          <w:sz w:val="22"/>
          <w:szCs w:val="22"/>
          <w:lang w:val="it-IT"/>
        </w:rPr>
      </w:pPr>
      <w:r w:rsidRPr="003E22F6">
        <w:rPr>
          <w:sz w:val="22"/>
          <w:szCs w:val="22"/>
          <w:lang w:val="it-IT"/>
        </w:rPr>
        <w:t>Toccare i componenti interni o un cavo danneggiato può causare uno shock elettrico che può condurre alla morte.</w:t>
      </w:r>
      <w:r w:rsidRPr="003E22F6">
        <w:rPr>
          <w:sz w:val="22"/>
          <w:szCs w:val="22"/>
          <w:lang w:val="it-IT"/>
        </w:rPr>
        <w:br/>
      </w:r>
      <w:r w:rsidRPr="006A5B6A">
        <w:rPr>
          <w:color w:val="000000" w:themeColor="text1"/>
          <w:sz w:val="22"/>
          <w:szCs w:val="22"/>
          <w:lang w:val="it-IT"/>
        </w:rPr>
        <w:t xml:space="preserve">Questo dispositivo ha un alimentatore a commutazione che può funzionare con tensioni di alimentazione all’interno del range </w:t>
      </w:r>
      <w:r w:rsidRPr="00D1081B">
        <w:rPr>
          <w:color w:val="000000" w:themeColor="text1"/>
          <w:sz w:val="22"/>
          <w:szCs w:val="22"/>
          <w:lang w:val="it-IT"/>
        </w:rPr>
        <w:t>100…240 VAC</w:t>
      </w:r>
      <w:r w:rsidRPr="006A5B6A">
        <w:rPr>
          <w:color w:val="000000" w:themeColor="text1"/>
          <w:sz w:val="22"/>
          <w:szCs w:val="22"/>
          <w:lang w:val="it-IT"/>
        </w:rPr>
        <w:t xml:space="preserve">. </w:t>
      </w:r>
      <w:r w:rsidRPr="00D1081B">
        <w:rPr>
          <w:color w:val="000000" w:themeColor="text1"/>
          <w:sz w:val="22"/>
          <w:szCs w:val="22"/>
          <w:lang w:val="it-IT"/>
        </w:rPr>
        <w:t>La fornitura comprende quattro adattatori AC per prese di tutto il mondo: Euro, UK, US/Giappone e Australia/Nuova Zelanda. Utilizzate l’adattatore AC appropriato e montatelo come mostrato nell’immagine, assicurandovi che sia fissato correttamente e che non si stacchi estraendolo dalla presa.</w:t>
      </w:r>
    </w:p>
    <w:p w14:paraId="3AAD1632" w14:textId="77777777" w:rsidR="0025117B" w:rsidRPr="006A5B6A" w:rsidRDefault="0025117B" w:rsidP="0025117B">
      <w:pPr>
        <w:suppressAutoHyphens w:val="0"/>
        <w:spacing w:line="276" w:lineRule="auto"/>
        <w:rPr>
          <w:color w:val="000000" w:themeColor="text1"/>
          <w:sz w:val="22"/>
          <w:szCs w:val="22"/>
          <w:lang w:val="it-IT"/>
        </w:rPr>
      </w:pPr>
      <w:bookmarkStart w:id="3" w:name="_Hlk26276683"/>
      <w:r w:rsidRPr="006A5B6A">
        <w:rPr>
          <w:color w:val="000000" w:themeColor="text1"/>
          <w:sz w:val="22"/>
          <w:szCs w:val="22"/>
          <w:lang w:val="it-IT"/>
        </w:rPr>
        <w:t>Per ridurre il rischio di incendi, folgorazione o danni:</w:t>
      </w:r>
    </w:p>
    <w:bookmarkEnd w:id="3"/>
    <w:p w14:paraId="1D393EA1" w14:textId="77777777" w:rsidR="0025117B" w:rsidRPr="006A5B6A" w:rsidRDefault="0025117B" w:rsidP="0025117B">
      <w:pPr>
        <w:pStyle w:val="Paragrafoelenco"/>
        <w:numPr>
          <w:ilvl w:val="0"/>
          <w:numId w:val="6"/>
        </w:numPr>
        <w:spacing w:before="120" w:line="276" w:lineRule="auto"/>
        <w:ind w:leftChars="0" w:left="357" w:hanging="357"/>
        <w:rPr>
          <w:rFonts w:ascii="Arial" w:hAnsi="Arial" w:cs="Arial"/>
          <w:color w:val="000000" w:themeColor="text1"/>
          <w:sz w:val="22"/>
          <w:lang w:val="it-IT"/>
        </w:rPr>
      </w:pPr>
      <w:r w:rsidRPr="006A5B6A">
        <w:rPr>
          <w:rFonts w:ascii="Arial" w:hAnsi="Arial" w:cs="Arial"/>
          <w:color w:val="000000" w:themeColor="text1"/>
          <w:sz w:val="22"/>
          <w:lang w:val="it-IT"/>
        </w:rPr>
        <w:t>Non aprite il prodotto o l’alimentatore. Non esistono componenti utilizzabili all'interno.</w:t>
      </w:r>
    </w:p>
    <w:p w14:paraId="38245E63" w14:textId="77777777" w:rsidR="0025117B" w:rsidRPr="006A5B6A" w:rsidRDefault="0025117B" w:rsidP="0025117B">
      <w:pPr>
        <w:pStyle w:val="Paragrafoelenco"/>
        <w:numPr>
          <w:ilvl w:val="0"/>
          <w:numId w:val="6"/>
        </w:numPr>
        <w:spacing w:line="276" w:lineRule="auto"/>
        <w:ind w:leftChars="0"/>
        <w:rPr>
          <w:rFonts w:ascii="Arial" w:hAnsi="Arial" w:cs="Arial"/>
          <w:color w:val="000000" w:themeColor="text1"/>
          <w:sz w:val="22"/>
          <w:lang w:val="it-IT"/>
        </w:rPr>
      </w:pPr>
      <w:r w:rsidRPr="006A5B6A">
        <w:rPr>
          <w:rFonts w:ascii="Arial" w:hAnsi="Arial" w:cs="Arial"/>
          <w:color w:val="000000" w:themeColor="text1"/>
          <w:sz w:val="22"/>
          <w:lang w:val="it-IT"/>
        </w:rPr>
        <w:t>La riparazione o manutenzione del prodotto può essere effettuata solo da personale qualificato.</w:t>
      </w:r>
    </w:p>
    <w:p w14:paraId="6645C2C5" w14:textId="77777777" w:rsidR="0025117B" w:rsidRPr="006A5B6A" w:rsidRDefault="0025117B" w:rsidP="0025117B">
      <w:pPr>
        <w:pStyle w:val="Paragrafoelenco"/>
        <w:numPr>
          <w:ilvl w:val="0"/>
          <w:numId w:val="6"/>
        </w:numPr>
        <w:spacing w:line="276" w:lineRule="auto"/>
        <w:ind w:leftChars="0"/>
        <w:rPr>
          <w:rFonts w:ascii="Arial" w:hAnsi="Arial" w:cs="Arial"/>
          <w:color w:val="000000" w:themeColor="text1"/>
          <w:sz w:val="22"/>
          <w:lang w:val="it-IT"/>
        </w:rPr>
      </w:pPr>
      <w:r w:rsidRPr="006A5B6A">
        <w:rPr>
          <w:rFonts w:ascii="Arial" w:hAnsi="Arial" w:cs="Arial"/>
          <w:color w:val="000000" w:themeColor="text1"/>
          <w:sz w:val="22"/>
          <w:lang w:val="it-IT"/>
        </w:rPr>
        <w:t>Non utilizzare mai cavi danneggiati.</w:t>
      </w:r>
    </w:p>
    <w:p w14:paraId="1D4DF25C" w14:textId="77777777" w:rsidR="0025117B" w:rsidRPr="006A5B6A" w:rsidRDefault="0025117B" w:rsidP="0025117B">
      <w:pPr>
        <w:pStyle w:val="Paragrafoelenco"/>
        <w:numPr>
          <w:ilvl w:val="0"/>
          <w:numId w:val="6"/>
        </w:numPr>
        <w:spacing w:line="276" w:lineRule="auto"/>
        <w:ind w:leftChars="0"/>
        <w:rPr>
          <w:rFonts w:ascii="Arial" w:hAnsi="Arial" w:cs="Arial"/>
          <w:color w:val="000000" w:themeColor="text1"/>
          <w:sz w:val="22"/>
          <w:lang w:val="it-IT"/>
        </w:rPr>
      </w:pPr>
      <w:r w:rsidRPr="006A5B6A">
        <w:rPr>
          <w:rFonts w:ascii="Arial" w:hAnsi="Arial" w:cs="Arial"/>
          <w:color w:val="000000" w:themeColor="text1"/>
          <w:sz w:val="22"/>
          <w:lang w:val="it-IT"/>
        </w:rPr>
        <w:t>Non fate entrare il prodotto in contatto con acqua e non utilizzatelo in luoghi umidi.</w:t>
      </w:r>
    </w:p>
    <w:p w14:paraId="52577163" w14:textId="77777777" w:rsidR="0025117B" w:rsidRPr="006A5B6A" w:rsidRDefault="0025117B" w:rsidP="0025117B">
      <w:pPr>
        <w:pStyle w:val="Paragrafoelenco"/>
        <w:numPr>
          <w:ilvl w:val="0"/>
          <w:numId w:val="6"/>
        </w:numPr>
        <w:spacing w:line="276" w:lineRule="auto"/>
        <w:ind w:leftChars="0"/>
        <w:rPr>
          <w:rFonts w:ascii="Arial" w:hAnsi="Arial" w:cs="Arial"/>
          <w:color w:val="000000" w:themeColor="text1"/>
          <w:sz w:val="22"/>
          <w:lang w:val="it-IT"/>
        </w:rPr>
      </w:pPr>
      <w:r w:rsidRPr="006A5B6A">
        <w:rPr>
          <w:rFonts w:ascii="Arial" w:hAnsi="Arial" w:cs="Arial"/>
          <w:color w:val="000000" w:themeColor="text1"/>
          <w:sz w:val="22"/>
          <w:lang w:val="it-IT"/>
        </w:rPr>
        <w:t>Questo prodotto è pensato esclusivamente per l’uso in ambienti interni.</w:t>
      </w:r>
    </w:p>
    <w:p w14:paraId="7FA5C51E" w14:textId="77777777" w:rsidR="0025117B" w:rsidRPr="00E330BC" w:rsidRDefault="0025117B" w:rsidP="0025117B">
      <w:pPr>
        <w:pStyle w:val="Paragrafoelenco"/>
        <w:numPr>
          <w:ilvl w:val="0"/>
          <w:numId w:val="6"/>
        </w:numPr>
        <w:spacing w:line="276" w:lineRule="auto"/>
        <w:ind w:leftChars="0"/>
        <w:jc w:val="both"/>
        <w:rPr>
          <w:rFonts w:ascii="Arial" w:hAnsi="Arial" w:cs="Arial"/>
          <w:sz w:val="22"/>
        </w:rPr>
      </w:pPr>
      <w:r w:rsidRPr="003E22F6">
        <w:rPr>
          <w:rFonts w:ascii="Arial" w:hAnsi="Arial" w:cs="Arial"/>
          <w:sz w:val="22"/>
          <w:lang w:val="it-IT"/>
        </w:rPr>
        <w:t xml:space="preserve">Non posizionate il prodotto nelle vicinanze di sorgenti di calore. </w:t>
      </w:r>
      <w:proofErr w:type="spellStart"/>
      <w:r w:rsidRPr="00E330BC">
        <w:rPr>
          <w:rFonts w:ascii="Arial" w:hAnsi="Arial" w:cs="Arial"/>
          <w:sz w:val="22"/>
        </w:rPr>
        <w:t>Installatelo</w:t>
      </w:r>
      <w:proofErr w:type="spellEnd"/>
      <w:r w:rsidRPr="00E330BC">
        <w:rPr>
          <w:rFonts w:ascii="Arial" w:hAnsi="Arial" w:cs="Arial"/>
          <w:sz w:val="22"/>
        </w:rPr>
        <w:t xml:space="preserve"> sempre in </w:t>
      </w:r>
      <w:proofErr w:type="spellStart"/>
      <w:r w:rsidRPr="00E330BC">
        <w:rPr>
          <w:rFonts w:ascii="Arial" w:hAnsi="Arial" w:cs="Arial"/>
          <w:sz w:val="22"/>
        </w:rPr>
        <w:t>luoghi</w:t>
      </w:r>
      <w:proofErr w:type="spellEnd"/>
      <w:r w:rsidRPr="00E330BC">
        <w:rPr>
          <w:rFonts w:ascii="Arial" w:hAnsi="Arial" w:cs="Arial"/>
          <w:sz w:val="22"/>
        </w:rPr>
        <w:t xml:space="preserve"> ben </w:t>
      </w:r>
      <w:proofErr w:type="spellStart"/>
      <w:r w:rsidRPr="00E330BC">
        <w:rPr>
          <w:rFonts w:ascii="Arial" w:hAnsi="Arial" w:cs="Arial"/>
          <w:sz w:val="22"/>
        </w:rPr>
        <w:t>ventilati</w:t>
      </w:r>
      <w:proofErr w:type="spellEnd"/>
      <w:r w:rsidRPr="00E330BC">
        <w:rPr>
          <w:rFonts w:ascii="Arial" w:hAnsi="Arial" w:cs="Arial"/>
          <w:sz w:val="22"/>
        </w:rPr>
        <w:t>.</w:t>
      </w:r>
    </w:p>
    <w:p w14:paraId="15880E28" w14:textId="77777777" w:rsidR="0025117B" w:rsidRPr="003E22F6" w:rsidRDefault="0025117B" w:rsidP="0025117B">
      <w:pPr>
        <w:pStyle w:val="Paragrafoelenco"/>
        <w:numPr>
          <w:ilvl w:val="0"/>
          <w:numId w:val="6"/>
        </w:numPr>
        <w:spacing w:line="276" w:lineRule="auto"/>
        <w:ind w:leftChars="0"/>
        <w:jc w:val="both"/>
        <w:rPr>
          <w:lang w:val="it-IT"/>
        </w:rPr>
      </w:pPr>
      <w:r w:rsidRPr="003E22F6">
        <w:rPr>
          <w:rFonts w:ascii="Arial" w:hAnsi="Arial" w:cs="Arial"/>
          <w:sz w:val="22"/>
          <w:lang w:val="it-IT"/>
        </w:rPr>
        <w:t>Non appoggiate oggetti pesanti sul prodotto o sui cavi.</w:t>
      </w:r>
    </w:p>
    <w:p w14:paraId="1F93CA8F" w14:textId="77777777" w:rsidR="0025117B" w:rsidRPr="00960630" w:rsidRDefault="0025117B" w:rsidP="0025117B">
      <w:pPr>
        <w:pStyle w:val="Paragrafoelenco"/>
        <w:numPr>
          <w:ilvl w:val="0"/>
          <w:numId w:val="6"/>
        </w:numPr>
        <w:spacing w:after="120" w:line="276" w:lineRule="auto"/>
        <w:ind w:leftChars="0"/>
        <w:rPr>
          <w:rFonts w:ascii="Arial" w:hAnsi="Arial" w:cs="Arial"/>
          <w:sz w:val="22"/>
          <w:lang w:val="it-IT"/>
        </w:rPr>
      </w:pPr>
      <w:r w:rsidRPr="003E22F6">
        <w:rPr>
          <w:rFonts w:ascii="Arial" w:hAnsi="Arial" w:cs="Arial"/>
          <w:sz w:val="22"/>
          <w:lang w:val="it-IT"/>
        </w:rPr>
        <w:t>Vi preghiamo di assicurarvi che ogni adattatore sia fermamente inserito e bloccato in sede prima di collegarlo a una presa di corrente.</w:t>
      </w:r>
    </w:p>
    <w:p w14:paraId="03CE8201" w14:textId="77777777" w:rsidR="0025117B" w:rsidRPr="005B1EB3" w:rsidRDefault="0025117B" w:rsidP="0025117B">
      <w:pPr>
        <w:tabs>
          <w:tab w:val="left" w:pos="360"/>
        </w:tabs>
        <w:jc w:val="both"/>
        <w:rPr>
          <w:sz w:val="22"/>
          <w:szCs w:val="22"/>
          <w:lang w:val="it-IT"/>
        </w:rPr>
      </w:pPr>
      <w:r w:rsidRPr="005B1EB3">
        <w:rPr>
          <w:b/>
          <w:bCs/>
          <w:sz w:val="22"/>
          <w:szCs w:val="22"/>
          <w:lang w:val="it-IT"/>
        </w:rPr>
        <w:t>Informazioni sulla sicurezza e sulla salute</w:t>
      </w:r>
      <w:r w:rsidRPr="005B1EB3">
        <w:rPr>
          <w:sz w:val="22"/>
          <w:szCs w:val="22"/>
          <w:lang w:val="it-IT"/>
        </w:rPr>
        <w:t xml:space="preserve">: I prodotti LINDY sono progettati per un uso sicuro ed efficace. Leggere questa guida per informazioni essenziali sulla sicurezza e sulla salute e per i dettagli sulla garanzia limitata del prodotto. Il rispetto di queste istruzioni per l'installazione, l'uso e la manutenzione aumenta il comfort, la produttività e la sicurezza. La mancata osservanza di queste linee guida può provocare scosse elettriche, incendi, lesioni gravi o danni al prodotto o alle cose. Ulteriore assistenza è disponibile su </w:t>
      </w:r>
      <w:hyperlink r:id="rId66" w:history="1">
        <w:r w:rsidRPr="005B1EB3">
          <w:rPr>
            <w:rStyle w:val="Collegamentoipertestuale"/>
            <w:sz w:val="22"/>
            <w:szCs w:val="22"/>
            <w:lang w:val="it-IT"/>
          </w:rPr>
          <w:t>www.lindy.com</w:t>
        </w:r>
      </w:hyperlink>
      <w:r w:rsidRPr="005B1EB3">
        <w:rPr>
          <w:sz w:val="22"/>
          <w:szCs w:val="22"/>
          <w:lang w:val="it-IT"/>
        </w:rPr>
        <w:t>.</w:t>
      </w:r>
    </w:p>
    <w:p w14:paraId="245E20BB" w14:textId="77777777" w:rsidR="0025117B" w:rsidRPr="005B1EB3" w:rsidRDefault="0025117B" w:rsidP="0025117B">
      <w:pPr>
        <w:tabs>
          <w:tab w:val="left" w:pos="360"/>
        </w:tabs>
        <w:jc w:val="both"/>
        <w:rPr>
          <w:sz w:val="22"/>
          <w:szCs w:val="22"/>
          <w:lang w:val="it-IT"/>
        </w:rPr>
      </w:pPr>
      <w:r w:rsidRPr="005B1EB3">
        <w:rPr>
          <w:b/>
          <w:bCs/>
          <w:sz w:val="22"/>
          <w:szCs w:val="22"/>
          <w:lang w:val="it-IT"/>
        </w:rPr>
        <w:t>Attenzione</w:t>
      </w:r>
      <w:r w:rsidRPr="005B1EB3">
        <w:rPr>
          <w:sz w:val="22"/>
          <w:szCs w:val="22"/>
          <w:lang w:val="it-IT"/>
        </w:rPr>
        <w:t>: Tenere fuori dalla portata dei bambini. I prodotti e gli accessori LINDY non sono giocattoli e non devono essere maneggiati da bambini piccoli, in quanto possono causare lesioni o danni.</w:t>
      </w:r>
    </w:p>
    <w:p w14:paraId="4A1A5A88" w14:textId="77777777" w:rsidR="0025117B" w:rsidRPr="005B1EB3" w:rsidRDefault="0025117B" w:rsidP="0025117B">
      <w:pPr>
        <w:tabs>
          <w:tab w:val="left" w:pos="360"/>
        </w:tabs>
        <w:jc w:val="both"/>
        <w:rPr>
          <w:sz w:val="22"/>
          <w:szCs w:val="22"/>
          <w:lang w:val="it-IT"/>
        </w:rPr>
      </w:pPr>
      <w:r w:rsidRPr="005B1EB3">
        <w:rPr>
          <w:b/>
          <w:bCs/>
          <w:sz w:val="22"/>
          <w:szCs w:val="22"/>
          <w:lang w:val="it-IT"/>
        </w:rPr>
        <w:t>Pericolo di soffocamento</w:t>
      </w:r>
      <w:r w:rsidRPr="005B1EB3">
        <w:rPr>
          <w:sz w:val="22"/>
          <w:szCs w:val="22"/>
          <w:lang w:val="it-IT"/>
        </w:rPr>
        <w:t>: Per i prodotti contenenti o forniti in sacchetti di plastica, tenere i sacchetti lontano da neonati e bambini per evitare il soffocamento.</w:t>
      </w:r>
    </w:p>
    <w:p w14:paraId="701000E0" w14:textId="77777777" w:rsidR="0025117B" w:rsidRPr="005B1EB3" w:rsidRDefault="0025117B" w:rsidP="0025117B">
      <w:pPr>
        <w:tabs>
          <w:tab w:val="left" w:pos="360"/>
        </w:tabs>
        <w:jc w:val="both"/>
        <w:rPr>
          <w:sz w:val="22"/>
          <w:szCs w:val="22"/>
          <w:lang w:val="it-IT"/>
        </w:rPr>
      </w:pPr>
      <w:r w:rsidRPr="005B1EB3">
        <w:rPr>
          <w:b/>
          <w:bCs/>
          <w:sz w:val="22"/>
          <w:szCs w:val="22"/>
          <w:lang w:val="it-IT"/>
        </w:rPr>
        <w:t>Sicurezza dell'alimentazione</w:t>
      </w:r>
      <w:r w:rsidRPr="005B1EB3">
        <w:rPr>
          <w:sz w:val="22"/>
          <w:szCs w:val="22"/>
          <w:lang w:val="it-IT"/>
        </w:rPr>
        <w:t>: Si applica ai prodotti che utilizzano un alimentatore AC. Utilizzare solo l'alimentatore AC originale o compatibile specificato per il prodotto. La mancata osservanza di queste indicazioni può provocare scosse elettriche, incendi, lesioni gravi o danni al prodotto.</w:t>
      </w:r>
    </w:p>
    <w:p w14:paraId="30FE79AD" w14:textId="77777777" w:rsidR="0025117B" w:rsidRPr="005B1EB3" w:rsidRDefault="0025117B" w:rsidP="0025117B">
      <w:pPr>
        <w:tabs>
          <w:tab w:val="left" w:pos="360"/>
        </w:tabs>
        <w:jc w:val="both"/>
        <w:rPr>
          <w:sz w:val="22"/>
          <w:szCs w:val="22"/>
          <w:lang w:val="it-IT"/>
        </w:rPr>
      </w:pPr>
      <w:r w:rsidRPr="005B1EB3">
        <w:rPr>
          <w:b/>
          <w:bCs/>
          <w:sz w:val="22"/>
          <w:szCs w:val="22"/>
          <w:lang w:val="it-IT"/>
        </w:rPr>
        <w:t>Uso corretto</w:t>
      </w:r>
      <w:r w:rsidRPr="005B1EB3">
        <w:rPr>
          <w:sz w:val="22"/>
          <w:szCs w:val="22"/>
          <w:lang w:val="it-IT"/>
        </w:rPr>
        <w:t>: Tenere il dispositivo lontano dall'umidità, compresi pioggia, neve o acqua, ed evitare di posizionarlo vicino a fonti di calore, cibo, sporco eccessivo, polvere, olio, sostanze chimiche o luce solare diretta. Per i dispositivi dotati di porte, evitare di inserire oggetti, di lasciare che si accumuli polvere o di utilizzare fonti di calore come asciugacapelli o microonde per asciugare il dispositivo. Se il dispositivo si bagna, pulire delicatamente l'esterno con un panno asciutto.</w:t>
      </w:r>
    </w:p>
    <w:p w14:paraId="2D8EB5B2" w14:textId="77777777" w:rsidR="0025117B" w:rsidRPr="005B1EB3" w:rsidRDefault="0025117B" w:rsidP="0025117B">
      <w:pPr>
        <w:tabs>
          <w:tab w:val="left" w:pos="360"/>
        </w:tabs>
        <w:jc w:val="both"/>
        <w:rPr>
          <w:sz w:val="22"/>
          <w:szCs w:val="22"/>
          <w:lang w:val="it-IT"/>
        </w:rPr>
      </w:pPr>
      <w:r w:rsidRPr="005B1EB3">
        <w:rPr>
          <w:b/>
          <w:bCs/>
          <w:sz w:val="22"/>
          <w:szCs w:val="22"/>
          <w:lang w:val="it-IT"/>
        </w:rPr>
        <w:t>Uso ad alto rischio</w:t>
      </w:r>
      <w:r w:rsidRPr="005B1EB3">
        <w:rPr>
          <w:sz w:val="22"/>
          <w:szCs w:val="22"/>
          <w:lang w:val="it-IT"/>
        </w:rPr>
        <w:t>: questo prodotto non è destinato ad applicazioni in cui un guasto potrebbe causare morte, lesioni gravi o danni ambientali significativi (“uso ad alto rischio”). L'uso in tali applicazioni è esclusivamente a rischio dell'utente.</w:t>
      </w:r>
    </w:p>
    <w:p w14:paraId="56DD2AF4" w14:textId="77777777" w:rsidR="0025117B" w:rsidRPr="005B1EB3" w:rsidRDefault="0025117B" w:rsidP="0025117B">
      <w:pPr>
        <w:tabs>
          <w:tab w:val="left" w:pos="360"/>
        </w:tabs>
        <w:jc w:val="both"/>
        <w:rPr>
          <w:sz w:val="22"/>
          <w:szCs w:val="22"/>
          <w:lang w:val="it-IT"/>
        </w:rPr>
      </w:pPr>
      <w:r w:rsidRPr="005B1EB3">
        <w:rPr>
          <w:b/>
          <w:bCs/>
          <w:sz w:val="22"/>
          <w:szCs w:val="22"/>
          <w:lang w:val="it-IT"/>
        </w:rPr>
        <w:t>Atmosfere esplosive</w:t>
      </w:r>
      <w:r w:rsidRPr="005B1EB3">
        <w:rPr>
          <w:sz w:val="22"/>
          <w:szCs w:val="22"/>
          <w:lang w:val="it-IT"/>
        </w:rPr>
        <w:t>: Non conservare o trasportare materiali infiammabili o esplosivi accanto a questo prodotto o ai suoi accessori. Staccare sempre la spina e spegnere il prodotto ed evitare di caricarlo in aree con atmosfere potenzialmente esplosive.</w:t>
      </w:r>
    </w:p>
    <w:p w14:paraId="7DC5C2CE" w14:textId="77777777" w:rsidR="0025117B" w:rsidRPr="005B1EB3" w:rsidRDefault="0025117B" w:rsidP="0025117B">
      <w:pPr>
        <w:tabs>
          <w:tab w:val="left" w:pos="360"/>
        </w:tabs>
        <w:jc w:val="both"/>
        <w:rPr>
          <w:sz w:val="22"/>
          <w:szCs w:val="22"/>
          <w:lang w:val="it-IT"/>
        </w:rPr>
      </w:pPr>
      <w:r w:rsidRPr="005B1EB3">
        <w:rPr>
          <w:b/>
          <w:bCs/>
          <w:sz w:val="22"/>
          <w:szCs w:val="22"/>
          <w:lang w:val="it-IT"/>
        </w:rPr>
        <w:t>Connettori e porte dei cavi</w:t>
      </w:r>
      <w:r w:rsidRPr="005B1EB3">
        <w:rPr>
          <w:sz w:val="22"/>
          <w:szCs w:val="22"/>
          <w:lang w:val="it-IT"/>
        </w:rPr>
        <w:t>: Per evitare scosse o incendi quando si utilizzano connettori con un alimentatore, evitare il contatto durante l'uso. Tenere i connettori al riparo da umidità, sporcizia e agenti contaminanti. Interrompere l'uso e contattare l'assistenza se un connettore appare danneggiato.</w:t>
      </w:r>
    </w:p>
    <w:p w14:paraId="26CF55D1" w14:textId="77777777" w:rsidR="0025117B" w:rsidRPr="005B1EB3" w:rsidRDefault="0025117B" w:rsidP="0025117B">
      <w:pPr>
        <w:tabs>
          <w:tab w:val="left" w:pos="360"/>
        </w:tabs>
        <w:jc w:val="both"/>
        <w:rPr>
          <w:sz w:val="22"/>
          <w:szCs w:val="22"/>
          <w:lang w:val="it-IT"/>
        </w:rPr>
      </w:pPr>
      <w:r w:rsidRPr="005B1EB3">
        <w:rPr>
          <w:b/>
          <w:bCs/>
          <w:sz w:val="22"/>
          <w:szCs w:val="22"/>
          <w:lang w:val="it-IT"/>
        </w:rPr>
        <w:lastRenderedPageBreak/>
        <w:t>Pulizia</w:t>
      </w:r>
      <w:r w:rsidRPr="005B1EB3">
        <w:rPr>
          <w:sz w:val="22"/>
          <w:szCs w:val="22"/>
          <w:lang w:val="it-IT"/>
        </w:rPr>
        <w:t>: Per ridurre al minimo i rischi di incendio, scosse elettriche o danni al prodotto, scollegare tutti i cavi e spegnere il dispositivo e gli accessori prima di pulirli. Utilizzare un panno asciutto per pulire solo l'esterno. Evitare di inserire oggetti nelle porte e non immergere i connettori in liquidi, ma pulirli e asciugarli accuratamente.</w:t>
      </w:r>
    </w:p>
    <w:p w14:paraId="7B1C0BDD" w14:textId="77777777" w:rsidR="0025117B" w:rsidRPr="005B1EB3" w:rsidRDefault="0025117B" w:rsidP="0025117B">
      <w:pPr>
        <w:jc w:val="both"/>
        <w:rPr>
          <w:sz w:val="22"/>
          <w:szCs w:val="22"/>
          <w:lang w:val="it-IT"/>
        </w:rPr>
      </w:pPr>
      <w:r w:rsidRPr="005B1EB3">
        <w:rPr>
          <w:b/>
          <w:bCs/>
          <w:sz w:val="22"/>
          <w:szCs w:val="22"/>
          <w:lang w:val="it-IT"/>
        </w:rPr>
        <w:t>Rischio di riparazioni</w:t>
      </w:r>
      <w:r w:rsidRPr="005B1EB3">
        <w:rPr>
          <w:sz w:val="22"/>
          <w:szCs w:val="22"/>
          <w:lang w:val="it-IT"/>
        </w:rPr>
        <w:t>: Il tentativo di aprire o riparare questo prodotto può esporre a rischi di scosse elettriche, incendi o lesioni. LINDY raccomanda vivamente di ricorrere a servizi di riparazione professionali, poiché le riparazioni non autorizzate possono invalidare la garanzia.</w:t>
      </w:r>
    </w:p>
    <w:p w14:paraId="7E000E6C" w14:textId="77777777" w:rsidR="0025117B" w:rsidRPr="005B1EB3" w:rsidRDefault="0025117B" w:rsidP="0025117B">
      <w:pPr>
        <w:jc w:val="both"/>
        <w:rPr>
          <w:b/>
          <w:bCs/>
          <w:iCs/>
          <w:sz w:val="22"/>
          <w:szCs w:val="22"/>
          <w:lang w:val="it-IT"/>
        </w:rPr>
      </w:pPr>
      <w:r w:rsidRPr="005B1EB3">
        <w:rPr>
          <w:b/>
          <w:bCs/>
          <w:iCs/>
          <w:sz w:val="22"/>
          <w:szCs w:val="22"/>
          <w:lang w:val="it-IT"/>
        </w:rPr>
        <w:t>ATTENZIONE</w:t>
      </w:r>
    </w:p>
    <w:p w14:paraId="63365039" w14:textId="77777777" w:rsidR="0025117B" w:rsidRPr="005B1EB3" w:rsidRDefault="0025117B" w:rsidP="0025117B">
      <w:pPr>
        <w:tabs>
          <w:tab w:val="left" w:pos="360"/>
        </w:tabs>
        <w:jc w:val="both"/>
        <w:rPr>
          <w:sz w:val="22"/>
          <w:szCs w:val="22"/>
          <w:lang w:val="it-IT"/>
        </w:rPr>
      </w:pPr>
      <w:r w:rsidRPr="005B1EB3">
        <w:rPr>
          <w:b/>
          <w:bCs/>
          <w:sz w:val="22"/>
          <w:szCs w:val="22"/>
          <w:lang w:val="it-IT"/>
        </w:rPr>
        <w:t>Irritazione cutanea</w:t>
      </w:r>
      <w:r w:rsidRPr="005B1EB3">
        <w:rPr>
          <w:sz w:val="22"/>
          <w:szCs w:val="22"/>
          <w:lang w:val="it-IT"/>
        </w:rPr>
        <w:t>: Questo prodotto contiene materiali comunemente utilizzati in elettronica che possono causare irritazioni cutanee ad alcuni utenti. Per ridurre questo rischio, pulire regolarmente il dispositivo, evitare di applicare lozioni in prossimità delle aree di contatto e interrompere l'uso in caso di irritazione. Se i sintomi persistono, consultare un medico.</w:t>
      </w:r>
    </w:p>
    <w:p w14:paraId="35B098D0" w14:textId="77777777" w:rsidR="0025117B" w:rsidRPr="005B1EB3" w:rsidRDefault="0025117B" w:rsidP="0025117B">
      <w:pPr>
        <w:jc w:val="both"/>
        <w:rPr>
          <w:sz w:val="22"/>
          <w:szCs w:val="22"/>
          <w:lang w:val="it-IT"/>
        </w:rPr>
      </w:pPr>
      <w:r w:rsidRPr="005B1EB3">
        <w:rPr>
          <w:b/>
          <w:bCs/>
          <w:sz w:val="22"/>
          <w:szCs w:val="22"/>
          <w:lang w:val="it-IT"/>
        </w:rPr>
        <w:t>Sicurezza dei cavi</w:t>
      </w:r>
      <w:r w:rsidRPr="005B1EB3">
        <w:rPr>
          <w:sz w:val="22"/>
          <w:szCs w:val="22"/>
          <w:lang w:val="it-IT"/>
        </w:rPr>
        <w:t>: I cavi esposti possono rappresentare un rischio di inciampo. Disporre i cavi in modo da evitare rischi di inciampo o di trazione e proteggerli da schiacciamenti, curve strette ed esposizione al calore. Ispezionare regolarmente i cavi e interromperne l'uso se danneggiati. Scollegare i cavi durante i temporali o in caso di stoccaggio a lungo termine.</w:t>
      </w:r>
    </w:p>
    <w:p w14:paraId="52E331F0" w14:textId="77777777" w:rsidR="0025117B" w:rsidRPr="005B1EB3" w:rsidRDefault="0025117B" w:rsidP="0025117B">
      <w:pPr>
        <w:jc w:val="both"/>
        <w:rPr>
          <w:b/>
          <w:bCs/>
          <w:iCs/>
          <w:sz w:val="22"/>
          <w:szCs w:val="22"/>
          <w:lang w:val="it-IT"/>
        </w:rPr>
      </w:pPr>
      <w:r w:rsidRPr="005B1EB3">
        <w:rPr>
          <w:b/>
          <w:bCs/>
          <w:iCs/>
          <w:sz w:val="22"/>
          <w:szCs w:val="22"/>
          <w:lang w:val="it-IT"/>
        </w:rPr>
        <w:t>AVVISO</w:t>
      </w:r>
    </w:p>
    <w:p w14:paraId="70FF9DE0" w14:textId="77777777" w:rsidR="0025117B" w:rsidRPr="005B1EB3" w:rsidRDefault="0025117B" w:rsidP="0025117B">
      <w:pPr>
        <w:tabs>
          <w:tab w:val="left" w:pos="360"/>
        </w:tabs>
        <w:jc w:val="both"/>
        <w:rPr>
          <w:sz w:val="22"/>
          <w:szCs w:val="22"/>
          <w:lang w:val="it-IT"/>
        </w:rPr>
      </w:pPr>
      <w:r w:rsidRPr="005B1EB3">
        <w:rPr>
          <w:b/>
          <w:bCs/>
          <w:sz w:val="22"/>
          <w:szCs w:val="22"/>
          <w:lang w:val="it-IT"/>
        </w:rPr>
        <w:t>Problemi legati al calore</w:t>
      </w:r>
      <w:r w:rsidRPr="005B1EB3">
        <w:rPr>
          <w:sz w:val="22"/>
          <w:szCs w:val="22"/>
          <w:lang w:val="it-IT"/>
        </w:rPr>
        <w:t>: Il prodotto può diventare caldo durante l'uso regolare. Evitare il contatto prolungato con la pelle, garantire un'adeguata ventilazione e utilizzare il prodotto in aree ben ventilate per evitare il surriscaldamento e il disagio.</w:t>
      </w:r>
    </w:p>
    <w:p w14:paraId="1958847A" w14:textId="77777777" w:rsidR="0025117B" w:rsidRPr="005B1EB3" w:rsidRDefault="0025117B" w:rsidP="0025117B">
      <w:pPr>
        <w:tabs>
          <w:tab w:val="left" w:pos="360"/>
        </w:tabs>
        <w:jc w:val="both"/>
        <w:rPr>
          <w:sz w:val="22"/>
          <w:szCs w:val="22"/>
          <w:lang w:val="it-IT"/>
        </w:rPr>
      </w:pPr>
      <w:r w:rsidRPr="005B1EB3">
        <w:rPr>
          <w:b/>
          <w:bCs/>
          <w:sz w:val="22"/>
          <w:szCs w:val="22"/>
          <w:lang w:val="it-IT"/>
        </w:rPr>
        <w:t>Dispositivi medici personali</w:t>
      </w:r>
      <w:r w:rsidRPr="005B1EB3">
        <w:rPr>
          <w:sz w:val="22"/>
          <w:szCs w:val="22"/>
          <w:lang w:val="it-IT"/>
        </w:rPr>
        <w:t>: Le emissioni elettroniche e i campi magnetici dei prodotti LINDY possono interferire involontariamente con i dispositivi medici, nonostante la conformità alle normative. Se si sospetta un'interferenza, spegnere immediatamente il prodotto. Per indicazioni sull'utilizzo di dispositivi elettronici nelle vicinanze, consultare il produttore del dispositivo medico o il proprio operatore sanitario.</w:t>
      </w:r>
    </w:p>
    <w:p w14:paraId="5D08055A" w14:textId="73DEF796" w:rsidR="000F655F" w:rsidRPr="0025117B" w:rsidRDefault="0025117B" w:rsidP="0025117B">
      <w:pPr>
        <w:spacing w:after="120" w:line="276" w:lineRule="auto"/>
        <w:rPr>
          <w:sz w:val="22"/>
          <w:lang w:val="it-IT"/>
        </w:rPr>
      </w:pPr>
      <w:r w:rsidRPr="0025117B">
        <w:rPr>
          <w:b/>
          <w:bCs/>
          <w:sz w:val="22"/>
          <w:lang w:val="it-IT"/>
        </w:rPr>
        <w:t>Manipolazione</w:t>
      </w:r>
      <w:r w:rsidRPr="0025117B">
        <w:rPr>
          <w:sz w:val="22"/>
          <w:lang w:val="it-IT"/>
        </w:rPr>
        <w:t>: Maneggiare il prodotto LINDY con cura. Il prodotto potrebbe danneggiarsi in caso di caduta, foratura o esposizione a liquidi. Se si sospetta un danno, interrompere l'uso del prodotto per evitare potenziali rischi.</w:t>
      </w:r>
    </w:p>
    <w:p w14:paraId="17C23865" w14:textId="77777777" w:rsidR="000F655F" w:rsidRPr="006A5B6A" w:rsidRDefault="000F655F" w:rsidP="0025117B">
      <w:pPr>
        <w:pStyle w:val="0text"/>
        <w:shd w:val="clear" w:color="auto" w:fill="A6A6A6"/>
        <w:spacing w:before="120" w:line="276" w:lineRule="auto"/>
        <w:ind w:left="0"/>
        <w:jc w:val="left"/>
        <w:rPr>
          <w:b/>
          <w:bCs/>
          <w:iCs/>
          <w:color w:val="FFFFFF" w:themeColor="background1"/>
          <w:sz w:val="22"/>
          <w:szCs w:val="28"/>
          <w:lang w:val="it-IT"/>
        </w:rPr>
      </w:pPr>
      <w:r w:rsidRPr="006A5B6A">
        <w:rPr>
          <w:b/>
          <w:bCs/>
          <w:iCs/>
          <w:color w:val="FFFFFF" w:themeColor="background1"/>
          <w:sz w:val="22"/>
          <w:szCs w:val="28"/>
          <w:lang w:val="it-IT"/>
        </w:rPr>
        <w:t>Istruzioni per l’uso dell’alimentatore</w:t>
      </w:r>
    </w:p>
    <w:p w14:paraId="61BE293D" w14:textId="77777777" w:rsidR="007F4F44" w:rsidRPr="00C70ACC" w:rsidRDefault="007F4F44" w:rsidP="007F4F44">
      <w:pPr>
        <w:suppressAutoHyphens w:val="0"/>
        <w:rPr>
          <w:rFonts w:eastAsia="PMingLiU"/>
          <w:iCs/>
          <w:sz w:val="22"/>
          <w:szCs w:val="28"/>
          <w:lang w:val="it-IT"/>
        </w:rPr>
      </w:pPr>
      <w:r w:rsidRPr="00C70ACC">
        <w:rPr>
          <w:rFonts w:eastAsia="PMingLiU"/>
          <w:iCs/>
          <w:sz w:val="22"/>
          <w:szCs w:val="28"/>
          <w:lang w:val="it-IT"/>
        </w:rPr>
        <w:t xml:space="preserve">Se presente, rimuovere la protezione di plastica dall'adattatore. Inserire la spina necessaria nell'adattatore. Le spine sono dotate di linguetta per evitare un inserimento errato. </w:t>
      </w:r>
    </w:p>
    <w:p w14:paraId="5740F6C7" w14:textId="77777777" w:rsidR="007F4F44" w:rsidRDefault="007F4F44" w:rsidP="007F4F44">
      <w:pPr>
        <w:suppressAutoHyphens w:val="0"/>
        <w:rPr>
          <w:rFonts w:eastAsia="PMingLiU"/>
          <w:iCs/>
          <w:sz w:val="22"/>
          <w:szCs w:val="28"/>
          <w:lang w:val="it-IT"/>
        </w:rPr>
      </w:pPr>
      <w:r w:rsidRPr="00C70ACC">
        <w:rPr>
          <w:rFonts w:eastAsia="PMingLiU"/>
          <w:iCs/>
          <w:sz w:val="22"/>
          <w:szCs w:val="28"/>
          <w:lang w:val="it-IT"/>
        </w:rPr>
        <w:t>Premere fermamente l'adattatore verso l'alloggiamento, ruotarlo e lasciare che il blocco dell'adattatore scatti in posizione. Per rimuoverlo, premere il pulsante indicato e ruotarlo nella direzione opposta</w:t>
      </w:r>
      <w:r w:rsidRPr="008669B5">
        <w:rPr>
          <w:rFonts w:eastAsia="PMingLiU"/>
          <w:iCs/>
          <w:sz w:val="22"/>
          <w:szCs w:val="28"/>
          <w:lang w:val="it-IT"/>
        </w:rPr>
        <w:t>.</w:t>
      </w:r>
      <w:r>
        <w:rPr>
          <w:rFonts w:eastAsia="PMingLiU"/>
          <w:iCs/>
          <w:sz w:val="22"/>
          <w:szCs w:val="28"/>
          <w:lang w:val="it-IT"/>
        </w:rPr>
        <w:br/>
      </w:r>
      <w:r>
        <w:rPr>
          <w:rFonts w:eastAsia="PMingLiU"/>
          <w:iCs/>
          <w:sz w:val="22"/>
          <w:szCs w:val="28"/>
          <w:lang w:val="it-IT"/>
        </w:rPr>
        <w:br/>
      </w:r>
      <w:r w:rsidRPr="00C70ACC">
        <w:rPr>
          <w:rFonts w:eastAsia="PMingLiU"/>
          <w:iCs/>
          <w:sz w:val="22"/>
          <w:szCs w:val="28"/>
          <w:lang w:val="it-IT"/>
        </w:rPr>
        <w:t>Assicurarsi che la spina sia bloccata saldamente in posizione prima dell'uso!</w:t>
      </w:r>
      <w:r>
        <w:rPr>
          <w:rFonts w:eastAsia="PMingLiU"/>
          <w:iCs/>
          <w:sz w:val="22"/>
          <w:szCs w:val="28"/>
          <w:lang w:val="it-IT"/>
        </w:rPr>
        <w:br/>
      </w:r>
    </w:p>
    <w:p w14:paraId="72482687" w14:textId="77777777" w:rsidR="007F4F44" w:rsidRPr="008669B5" w:rsidRDefault="007F4F44" w:rsidP="007F4F44">
      <w:pPr>
        <w:suppressAutoHyphens w:val="0"/>
        <w:rPr>
          <w:rFonts w:eastAsia="PMingLiU"/>
          <w:iCs/>
          <w:sz w:val="22"/>
          <w:szCs w:val="28"/>
          <w:lang w:val="it-IT"/>
        </w:rPr>
      </w:pPr>
      <w:r>
        <w:rPr>
          <w:noProof/>
        </w:rPr>
        <w:drawing>
          <wp:anchor distT="0" distB="0" distL="114300" distR="114300" simplePos="0" relativeHeight="252163584" behindDoc="0" locked="0" layoutInCell="1" allowOverlap="1" wp14:anchorId="494BAC3A" wp14:editId="6943CB0B">
            <wp:simplePos x="0" y="0"/>
            <wp:positionH relativeFrom="margin">
              <wp:posOffset>4351655</wp:posOffset>
            </wp:positionH>
            <wp:positionV relativeFrom="paragraph">
              <wp:posOffset>1360805</wp:posOffset>
            </wp:positionV>
            <wp:extent cx="1391285" cy="1692219"/>
            <wp:effectExtent l="0" t="0" r="0" b="3810"/>
            <wp:wrapNone/>
            <wp:docPr id="37" name="Immagine 37" descr="Immagine che contiene testo,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magine 27" descr="Immagine che contiene testo, disegnoatratteggio&#10;&#10;Descrizione generata automaticamente"/>
                    <pic:cNvPicPr/>
                  </pic:nvPicPr>
                  <pic:blipFill>
                    <a:blip r:embed="rId14"/>
                    <a:stretch>
                      <a:fillRect/>
                    </a:stretch>
                  </pic:blipFill>
                  <pic:spPr>
                    <a:xfrm>
                      <a:off x="0" y="0"/>
                      <a:ext cx="1391285" cy="1692219"/>
                    </a:xfrm>
                    <a:prstGeom prst="rect">
                      <a:avLst/>
                    </a:prstGeom>
                  </pic:spPr>
                </pic:pic>
              </a:graphicData>
            </a:graphic>
            <wp14:sizeRelH relativeFrom="margin">
              <wp14:pctWidth>0</wp14:pctWidth>
            </wp14:sizeRelH>
            <wp14:sizeRelV relativeFrom="margin">
              <wp14:pctHeight>0</wp14:pctHeight>
            </wp14:sizeRelV>
          </wp:anchor>
        </w:drawing>
      </w:r>
      <w:r>
        <w:rPr>
          <w:rFonts w:eastAsia="PMingLiU"/>
          <w:iCs/>
          <w:noProof/>
          <w:sz w:val="22"/>
          <w:szCs w:val="28"/>
          <w:lang w:val="it-IT"/>
        </w:rPr>
        <w:drawing>
          <wp:inline distT="0" distB="0" distL="0" distR="0" wp14:anchorId="6094C4F5" wp14:editId="4654C957">
            <wp:extent cx="2237740" cy="2432685"/>
            <wp:effectExtent l="0" t="0" r="0" b="5715"/>
            <wp:docPr id="38" name="Immagine 38" descr="Immagine che contiene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38" descr="Immagine che contiene disegnoatratteggio&#10;&#10;Descrizione generata automaticament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37740" cy="2432685"/>
                    </a:xfrm>
                    <a:prstGeom prst="rect">
                      <a:avLst/>
                    </a:prstGeom>
                    <a:noFill/>
                  </pic:spPr>
                </pic:pic>
              </a:graphicData>
            </a:graphic>
          </wp:inline>
        </w:drawing>
      </w:r>
    </w:p>
    <w:p w14:paraId="54FAFB02" w14:textId="77777777" w:rsidR="007F4F44" w:rsidRDefault="007F4F44" w:rsidP="007F4F44">
      <w:pPr>
        <w:rPr>
          <w:rFonts w:eastAsia="PMingLiU"/>
          <w:b/>
          <w:bCs/>
          <w:iCs/>
          <w:color w:val="FFFFFF" w:themeColor="background1"/>
          <w:sz w:val="22"/>
          <w:szCs w:val="28"/>
          <w:lang w:val="it-IT"/>
        </w:rPr>
      </w:pPr>
    </w:p>
    <w:p w14:paraId="10FA4759" w14:textId="07646A2C" w:rsidR="000F655F" w:rsidRPr="00613456" w:rsidRDefault="007F4F44" w:rsidP="007F4F44">
      <w:pPr>
        <w:suppressAutoHyphens w:val="0"/>
        <w:rPr>
          <w:sz w:val="22"/>
          <w:lang w:val="it-IT"/>
        </w:rPr>
      </w:pPr>
      <w:r w:rsidRPr="00877873">
        <w:rPr>
          <w:b/>
          <w:bCs/>
          <w:sz w:val="22"/>
          <w:lang w:val="it-IT"/>
        </w:rPr>
        <w:t>ATTENZIONE!</w:t>
      </w:r>
      <w:r>
        <w:rPr>
          <w:b/>
          <w:bCs/>
          <w:sz w:val="22"/>
          <w:lang w:val="it-IT"/>
        </w:rPr>
        <w:br/>
      </w:r>
      <w:r w:rsidRPr="00655CA0">
        <w:rPr>
          <w:sz w:val="22"/>
          <w:lang w:val="it-IT"/>
        </w:rPr>
        <w:t xml:space="preserve">Tenere fuori dalla portata dei bambini. </w:t>
      </w:r>
      <w:r>
        <w:rPr>
          <w:sz w:val="22"/>
          <w:lang w:val="it-IT"/>
        </w:rPr>
        <w:br/>
      </w:r>
      <w:r w:rsidRPr="0037334B">
        <w:rPr>
          <w:sz w:val="22"/>
          <w:lang w:val="it-IT"/>
        </w:rPr>
        <w:t xml:space="preserve">Non inserire </w:t>
      </w:r>
      <w:r w:rsidRPr="0037334B">
        <w:rPr>
          <w:b/>
          <w:bCs/>
          <w:sz w:val="22"/>
          <w:lang w:val="it-IT"/>
        </w:rPr>
        <w:t>MAI</w:t>
      </w:r>
      <w:r w:rsidRPr="0037334B">
        <w:rPr>
          <w:sz w:val="22"/>
          <w:lang w:val="it-IT"/>
        </w:rPr>
        <w:t xml:space="preserve"> solamente la spina in una presa di corrente!</w:t>
      </w:r>
      <w:r w:rsidR="000F655F" w:rsidRPr="00613456">
        <w:rPr>
          <w:sz w:val="22"/>
          <w:lang w:val="it-IT"/>
        </w:rPr>
        <w:br w:type="page"/>
      </w:r>
    </w:p>
    <w:p w14:paraId="6C8FCDD6" w14:textId="77777777" w:rsidR="006110B8" w:rsidRPr="006110B8" w:rsidRDefault="006110B8" w:rsidP="00645A5B">
      <w:pPr>
        <w:pStyle w:val="0text"/>
        <w:shd w:val="clear" w:color="auto" w:fill="A6A6A6"/>
        <w:spacing w:line="276" w:lineRule="auto"/>
        <w:ind w:left="0"/>
        <w:jc w:val="left"/>
        <w:rPr>
          <w:b/>
          <w:bCs/>
          <w:iCs/>
          <w:color w:val="FFFFFF"/>
          <w:sz w:val="22"/>
          <w:szCs w:val="28"/>
          <w:lang w:val="it-IT"/>
        </w:rPr>
      </w:pPr>
      <w:r w:rsidRPr="006110B8">
        <w:rPr>
          <w:b/>
          <w:bCs/>
          <w:iCs/>
          <w:color w:val="FFFFFF"/>
          <w:sz w:val="22"/>
          <w:szCs w:val="28"/>
          <w:lang w:val="it-IT"/>
        </w:rPr>
        <w:lastRenderedPageBreak/>
        <w:t>Introduzione</w:t>
      </w:r>
    </w:p>
    <w:p w14:paraId="66B3F571" w14:textId="371F46E4" w:rsidR="00386E94" w:rsidRDefault="00386E94" w:rsidP="00386E94">
      <w:pPr>
        <w:pStyle w:val="0text"/>
        <w:shd w:val="clear" w:color="auto" w:fill="FFFFFF" w:themeFill="background1"/>
        <w:spacing w:before="120" w:after="120" w:line="276" w:lineRule="auto"/>
        <w:ind w:left="0"/>
        <w:rPr>
          <w:bCs/>
          <w:iCs/>
          <w:sz w:val="22"/>
          <w:szCs w:val="22"/>
          <w:lang w:val="it-IT"/>
        </w:rPr>
      </w:pPr>
      <w:r w:rsidRPr="00613456">
        <w:rPr>
          <w:bCs/>
          <w:iCs/>
          <w:sz w:val="22"/>
          <w:szCs w:val="22"/>
          <w:lang w:val="it-IT"/>
        </w:rPr>
        <w:t xml:space="preserve">Vi ringraziamo per aver </w:t>
      </w:r>
      <w:r w:rsidRPr="003765AC">
        <w:rPr>
          <w:bCs/>
          <w:iCs/>
          <w:sz w:val="22"/>
          <w:szCs w:val="22"/>
          <w:lang w:val="it-IT"/>
        </w:rPr>
        <w:t xml:space="preserve">acquistato </w:t>
      </w:r>
      <w:r>
        <w:rPr>
          <w:bCs/>
          <w:iCs/>
          <w:sz w:val="22"/>
          <w:szCs w:val="22"/>
          <w:lang w:val="it-IT"/>
        </w:rPr>
        <w:t xml:space="preserve">questo </w:t>
      </w:r>
      <w:proofErr w:type="spellStart"/>
      <w:r w:rsidRPr="003765AC">
        <w:rPr>
          <w:bCs/>
          <w:iCs/>
          <w:sz w:val="22"/>
          <w:szCs w:val="22"/>
          <w:lang w:val="it-IT"/>
        </w:rPr>
        <w:t>Extender</w:t>
      </w:r>
      <w:proofErr w:type="spellEnd"/>
      <w:r w:rsidRPr="003765AC">
        <w:rPr>
          <w:bCs/>
          <w:iCs/>
          <w:sz w:val="22"/>
          <w:szCs w:val="22"/>
          <w:lang w:val="it-IT"/>
        </w:rPr>
        <w:t xml:space="preserve"> </w:t>
      </w:r>
      <w:r w:rsidR="007F1C56">
        <w:rPr>
          <w:bCs/>
          <w:iCs/>
          <w:sz w:val="22"/>
          <w:szCs w:val="22"/>
          <w:lang w:val="it-IT"/>
        </w:rPr>
        <w:t>HDMI®</w:t>
      </w:r>
      <w:r w:rsidRPr="003765AC">
        <w:rPr>
          <w:bCs/>
          <w:iCs/>
          <w:sz w:val="22"/>
          <w:szCs w:val="22"/>
          <w:lang w:val="it-IT"/>
        </w:rPr>
        <w:t xml:space="preserve"> &amp; IR </w:t>
      </w:r>
      <w:proofErr w:type="spellStart"/>
      <w:r w:rsidRPr="003765AC">
        <w:rPr>
          <w:bCs/>
          <w:iCs/>
          <w:sz w:val="22"/>
          <w:szCs w:val="22"/>
          <w:lang w:val="it-IT"/>
        </w:rPr>
        <w:t>OverIP</w:t>
      </w:r>
      <w:proofErr w:type="spellEnd"/>
      <w:r w:rsidRPr="003765AC">
        <w:rPr>
          <w:bCs/>
          <w:iCs/>
          <w:sz w:val="22"/>
          <w:szCs w:val="22"/>
          <w:lang w:val="it-IT"/>
        </w:rPr>
        <w:t xml:space="preserve">. </w:t>
      </w:r>
      <w:r w:rsidRPr="00613456">
        <w:rPr>
          <w:bCs/>
          <w:iCs/>
          <w:sz w:val="22"/>
          <w:szCs w:val="22"/>
          <w:lang w:val="it-IT"/>
        </w:rPr>
        <w:t xml:space="preserve">Questo prodotto è stato progettato per garantirvi la massima affidabilità e semplicità di utilizzo ed è coperto </w:t>
      </w:r>
      <w:r w:rsidRPr="003765AC">
        <w:rPr>
          <w:bCs/>
          <w:iCs/>
          <w:sz w:val="22"/>
          <w:szCs w:val="22"/>
          <w:lang w:val="it-IT"/>
        </w:rPr>
        <w:t xml:space="preserve">da 2 anni </w:t>
      </w:r>
      <w:r w:rsidRPr="00613456">
        <w:rPr>
          <w:bCs/>
          <w:iCs/>
          <w:sz w:val="22"/>
          <w:szCs w:val="22"/>
          <w:lang w:val="it-IT"/>
        </w:rPr>
        <w:t>di garanzia LINDY oltre che da un servizio di supporto tecnico a vita. Per assicurarvi di farne un uso corretto vi invitiamo a leggere attentamente questo manuale e a conservarlo per future consultazioni.</w:t>
      </w:r>
    </w:p>
    <w:p w14:paraId="20DBE730" w14:textId="31E3CE7F" w:rsidR="00386E94" w:rsidRDefault="00386E94" w:rsidP="00386E94">
      <w:pPr>
        <w:pStyle w:val="0text"/>
        <w:shd w:val="clear" w:color="auto" w:fill="FFFFFF" w:themeFill="background1"/>
        <w:spacing w:before="120" w:after="120" w:line="276" w:lineRule="auto"/>
        <w:ind w:left="0"/>
        <w:rPr>
          <w:bCs/>
          <w:iCs/>
          <w:sz w:val="22"/>
          <w:szCs w:val="22"/>
          <w:lang w:val="it-IT"/>
        </w:rPr>
      </w:pPr>
      <w:r w:rsidRPr="0005350F">
        <w:rPr>
          <w:bCs/>
          <w:iCs/>
          <w:sz w:val="22"/>
          <w:szCs w:val="22"/>
          <w:lang w:val="it-IT"/>
        </w:rPr>
        <w:t>L'</w:t>
      </w:r>
      <w:proofErr w:type="spellStart"/>
      <w:r w:rsidRPr="0005350F">
        <w:rPr>
          <w:bCs/>
          <w:iCs/>
          <w:sz w:val="22"/>
          <w:szCs w:val="22"/>
          <w:lang w:val="it-IT"/>
        </w:rPr>
        <w:t>Extender</w:t>
      </w:r>
      <w:proofErr w:type="spellEnd"/>
      <w:r w:rsidRPr="0005350F">
        <w:rPr>
          <w:bCs/>
          <w:iCs/>
          <w:sz w:val="22"/>
          <w:szCs w:val="22"/>
          <w:lang w:val="it-IT"/>
        </w:rPr>
        <w:t xml:space="preserve"> </w:t>
      </w:r>
      <w:r w:rsidR="007F1C56">
        <w:rPr>
          <w:bCs/>
          <w:iCs/>
          <w:sz w:val="22"/>
          <w:szCs w:val="22"/>
          <w:lang w:val="it-IT"/>
        </w:rPr>
        <w:t>HDMI®</w:t>
      </w:r>
      <w:r w:rsidRPr="0005350F">
        <w:rPr>
          <w:bCs/>
          <w:iCs/>
          <w:sz w:val="22"/>
          <w:szCs w:val="22"/>
          <w:lang w:val="it-IT"/>
        </w:rPr>
        <w:t xml:space="preserve"> offre all'utente la possibilità di distribuire un segnale </w:t>
      </w:r>
      <w:r w:rsidR="007F1C56">
        <w:rPr>
          <w:bCs/>
          <w:iCs/>
          <w:sz w:val="22"/>
          <w:szCs w:val="22"/>
          <w:lang w:val="it-IT"/>
        </w:rPr>
        <w:t>HDMI®</w:t>
      </w:r>
      <w:r w:rsidRPr="0005350F">
        <w:rPr>
          <w:bCs/>
          <w:iCs/>
          <w:sz w:val="22"/>
          <w:szCs w:val="22"/>
          <w:lang w:val="it-IT"/>
        </w:rPr>
        <w:t xml:space="preserve"> fino a 1080p attraverso la rete Ethernet a più display, perfetto per applicazioni quali </w:t>
      </w:r>
      <w:proofErr w:type="spellStart"/>
      <w:r w:rsidRPr="0005350F">
        <w:rPr>
          <w:bCs/>
          <w:iCs/>
          <w:sz w:val="22"/>
          <w:szCs w:val="22"/>
          <w:lang w:val="it-IT"/>
        </w:rPr>
        <w:t>digital</w:t>
      </w:r>
      <w:proofErr w:type="spellEnd"/>
      <w:r w:rsidRPr="0005350F">
        <w:rPr>
          <w:bCs/>
          <w:iCs/>
          <w:sz w:val="22"/>
          <w:szCs w:val="22"/>
          <w:lang w:val="it-IT"/>
        </w:rPr>
        <w:t xml:space="preserve"> </w:t>
      </w:r>
      <w:proofErr w:type="spellStart"/>
      <w:r w:rsidRPr="0005350F">
        <w:rPr>
          <w:bCs/>
          <w:iCs/>
          <w:sz w:val="22"/>
          <w:szCs w:val="22"/>
          <w:lang w:val="it-IT"/>
        </w:rPr>
        <w:t>signage</w:t>
      </w:r>
      <w:proofErr w:type="spellEnd"/>
      <w:r w:rsidRPr="0005350F">
        <w:rPr>
          <w:bCs/>
          <w:iCs/>
          <w:sz w:val="22"/>
          <w:szCs w:val="22"/>
          <w:lang w:val="it-IT"/>
        </w:rPr>
        <w:t>, mostre e esposizioni pubblicitarie di grande portata. L'</w:t>
      </w:r>
      <w:proofErr w:type="spellStart"/>
      <w:r w:rsidRPr="0005350F">
        <w:rPr>
          <w:bCs/>
          <w:iCs/>
          <w:sz w:val="22"/>
          <w:szCs w:val="22"/>
          <w:lang w:val="it-IT"/>
        </w:rPr>
        <w:t>Extender</w:t>
      </w:r>
      <w:proofErr w:type="spellEnd"/>
      <w:r w:rsidRPr="0005350F">
        <w:rPr>
          <w:bCs/>
          <w:iCs/>
          <w:sz w:val="22"/>
          <w:szCs w:val="22"/>
          <w:lang w:val="it-IT"/>
        </w:rPr>
        <w:t xml:space="preserve"> comprende due unità, il trasmettitore e il ricevitore; il trasmettitore converte il segnale </w:t>
      </w:r>
      <w:r w:rsidR="007F1C56">
        <w:rPr>
          <w:bCs/>
          <w:iCs/>
          <w:sz w:val="22"/>
          <w:szCs w:val="22"/>
          <w:lang w:val="it-IT"/>
        </w:rPr>
        <w:t>HDMI®</w:t>
      </w:r>
      <w:r w:rsidRPr="0005350F">
        <w:rPr>
          <w:bCs/>
          <w:iCs/>
          <w:sz w:val="22"/>
          <w:szCs w:val="22"/>
          <w:lang w:val="it-IT"/>
        </w:rPr>
        <w:t xml:space="preserve"> in segnali video IP broadcast a bassa larghezza di banda con compressione H.265, il ricevitore riconverte il segnale e lo invia a qualsiasi display HD. I dispositivi in rete possono essere utilizzati per distribuire il segnale a più ricevitori.</w:t>
      </w:r>
    </w:p>
    <w:p w14:paraId="2F40EEEF" w14:textId="77777777" w:rsidR="00386E94" w:rsidRPr="0005350F" w:rsidRDefault="00386E94" w:rsidP="00386E94">
      <w:pPr>
        <w:pStyle w:val="0text"/>
        <w:shd w:val="clear" w:color="auto" w:fill="FFFFFF" w:themeFill="background1"/>
        <w:spacing w:before="120" w:after="120" w:line="276" w:lineRule="auto"/>
        <w:ind w:left="0"/>
        <w:rPr>
          <w:bCs/>
          <w:iCs/>
          <w:sz w:val="22"/>
          <w:szCs w:val="22"/>
          <w:lang w:val="it-IT"/>
        </w:rPr>
      </w:pPr>
      <w:r w:rsidRPr="0005350F">
        <w:rPr>
          <w:bCs/>
          <w:iCs/>
          <w:sz w:val="22"/>
          <w:szCs w:val="22"/>
          <w:lang w:val="it-IT"/>
        </w:rPr>
        <w:t>L'</w:t>
      </w:r>
      <w:proofErr w:type="spellStart"/>
      <w:r w:rsidRPr="0005350F">
        <w:rPr>
          <w:bCs/>
          <w:iCs/>
          <w:sz w:val="22"/>
          <w:szCs w:val="22"/>
          <w:lang w:val="it-IT"/>
        </w:rPr>
        <w:t>Extender</w:t>
      </w:r>
      <w:proofErr w:type="spellEnd"/>
      <w:r w:rsidRPr="0005350F">
        <w:rPr>
          <w:bCs/>
          <w:iCs/>
          <w:sz w:val="22"/>
          <w:szCs w:val="22"/>
          <w:lang w:val="it-IT"/>
        </w:rPr>
        <w:t xml:space="preserve"> supporta inoltre segnali di controllo IR unidirezionali</w:t>
      </w:r>
      <w:r>
        <w:rPr>
          <w:bCs/>
          <w:iCs/>
          <w:sz w:val="22"/>
          <w:szCs w:val="22"/>
          <w:lang w:val="it-IT"/>
        </w:rPr>
        <w:t>.</w:t>
      </w:r>
    </w:p>
    <w:p w14:paraId="691B2023" w14:textId="77777777" w:rsidR="00386E94" w:rsidRPr="0005350F" w:rsidRDefault="00386E94" w:rsidP="00386E94">
      <w:pPr>
        <w:pStyle w:val="0text"/>
        <w:shd w:val="clear" w:color="auto" w:fill="A6A6A6"/>
        <w:spacing w:line="276" w:lineRule="auto"/>
        <w:ind w:left="0"/>
        <w:jc w:val="left"/>
        <w:rPr>
          <w:b/>
          <w:bCs/>
          <w:iCs/>
          <w:color w:val="FFFFFF"/>
          <w:sz w:val="22"/>
          <w:szCs w:val="28"/>
          <w:lang w:val="it-IT"/>
        </w:rPr>
      </w:pPr>
      <w:r w:rsidRPr="0005350F">
        <w:rPr>
          <w:b/>
          <w:bCs/>
          <w:iCs/>
          <w:color w:val="FFFFFF"/>
          <w:sz w:val="22"/>
          <w:szCs w:val="28"/>
          <w:lang w:val="it-IT"/>
        </w:rPr>
        <w:t>Contenuto della confezione</w:t>
      </w:r>
    </w:p>
    <w:p w14:paraId="50ACCC56" w14:textId="77777777" w:rsidR="00386E94" w:rsidRPr="0005350F" w:rsidRDefault="00386E94" w:rsidP="00386E94">
      <w:pPr>
        <w:widowControl w:val="0"/>
        <w:spacing w:before="120" w:line="276" w:lineRule="auto"/>
        <w:jc w:val="both"/>
        <w:rPr>
          <w:b/>
          <w:bCs/>
          <w:sz w:val="22"/>
          <w:szCs w:val="22"/>
          <w:lang w:val="it-IT"/>
        </w:rPr>
      </w:pPr>
      <w:r w:rsidRPr="0005350F">
        <w:rPr>
          <w:b/>
          <w:bCs/>
          <w:sz w:val="22"/>
          <w:szCs w:val="22"/>
          <w:lang w:val="it-IT"/>
        </w:rPr>
        <w:t>38398:</w:t>
      </w:r>
    </w:p>
    <w:p w14:paraId="1027CF1E" w14:textId="3B62630C" w:rsidR="00386E94" w:rsidRPr="0005350F" w:rsidRDefault="00386E94" w:rsidP="00386E94">
      <w:pPr>
        <w:widowControl w:val="0"/>
        <w:numPr>
          <w:ilvl w:val="0"/>
          <w:numId w:val="1"/>
        </w:numPr>
        <w:tabs>
          <w:tab w:val="left" w:pos="360"/>
        </w:tabs>
        <w:spacing w:line="276" w:lineRule="auto"/>
        <w:jc w:val="both"/>
        <w:rPr>
          <w:sz w:val="22"/>
          <w:szCs w:val="22"/>
          <w:lang w:val="it-IT"/>
        </w:rPr>
      </w:pPr>
      <w:proofErr w:type="spellStart"/>
      <w:r w:rsidRPr="0005350F">
        <w:rPr>
          <w:sz w:val="22"/>
          <w:szCs w:val="22"/>
          <w:lang w:val="it-IT"/>
        </w:rPr>
        <w:t>Extender</w:t>
      </w:r>
      <w:proofErr w:type="spellEnd"/>
      <w:r w:rsidRPr="0005350F">
        <w:rPr>
          <w:sz w:val="22"/>
          <w:szCs w:val="22"/>
          <w:lang w:val="it-IT"/>
        </w:rPr>
        <w:t xml:space="preserve"> </w:t>
      </w:r>
      <w:r w:rsidR="007F1C56">
        <w:rPr>
          <w:sz w:val="22"/>
          <w:szCs w:val="22"/>
          <w:lang w:val="it-IT"/>
        </w:rPr>
        <w:t>HDMI®</w:t>
      </w:r>
      <w:r w:rsidRPr="0005350F">
        <w:rPr>
          <w:sz w:val="22"/>
          <w:szCs w:val="22"/>
          <w:lang w:val="it-IT"/>
        </w:rPr>
        <w:t xml:space="preserve"> &amp; IR </w:t>
      </w:r>
      <w:proofErr w:type="spellStart"/>
      <w:r w:rsidRPr="0005350F">
        <w:rPr>
          <w:sz w:val="22"/>
          <w:szCs w:val="22"/>
          <w:lang w:val="it-IT"/>
        </w:rPr>
        <w:t>OverIP</w:t>
      </w:r>
      <w:proofErr w:type="spellEnd"/>
      <w:r w:rsidRPr="0005350F">
        <w:rPr>
          <w:sz w:val="22"/>
          <w:szCs w:val="22"/>
          <w:lang w:val="it-IT"/>
        </w:rPr>
        <w:t>, Trasmettitore e Ricevitore</w:t>
      </w:r>
    </w:p>
    <w:p w14:paraId="62417D80" w14:textId="77777777" w:rsidR="00386E94" w:rsidRPr="0005350F" w:rsidRDefault="00386E94" w:rsidP="00386E94">
      <w:pPr>
        <w:widowControl w:val="0"/>
        <w:numPr>
          <w:ilvl w:val="0"/>
          <w:numId w:val="1"/>
        </w:numPr>
        <w:spacing w:line="276" w:lineRule="auto"/>
        <w:jc w:val="both"/>
        <w:rPr>
          <w:sz w:val="22"/>
          <w:szCs w:val="22"/>
        </w:rPr>
      </w:pPr>
      <w:r w:rsidRPr="0005350F">
        <w:rPr>
          <w:sz w:val="22"/>
          <w:szCs w:val="22"/>
        </w:rPr>
        <w:t xml:space="preserve">Cavo </w:t>
      </w:r>
      <w:proofErr w:type="spellStart"/>
      <w:r w:rsidRPr="0005350F">
        <w:rPr>
          <w:sz w:val="22"/>
          <w:szCs w:val="22"/>
        </w:rPr>
        <w:t>emettitore</w:t>
      </w:r>
      <w:proofErr w:type="spellEnd"/>
      <w:r w:rsidRPr="0005350F">
        <w:rPr>
          <w:sz w:val="22"/>
          <w:szCs w:val="22"/>
        </w:rPr>
        <w:t xml:space="preserve"> IR, 1.5m</w:t>
      </w:r>
    </w:p>
    <w:p w14:paraId="05787BE8" w14:textId="77777777" w:rsidR="00386E94" w:rsidRDefault="00386E94" w:rsidP="00386E94">
      <w:pPr>
        <w:widowControl w:val="0"/>
        <w:numPr>
          <w:ilvl w:val="0"/>
          <w:numId w:val="1"/>
        </w:numPr>
        <w:spacing w:line="276" w:lineRule="auto"/>
        <w:jc w:val="both"/>
        <w:rPr>
          <w:sz w:val="22"/>
          <w:szCs w:val="22"/>
        </w:rPr>
      </w:pPr>
      <w:r w:rsidRPr="0005350F">
        <w:rPr>
          <w:sz w:val="22"/>
          <w:szCs w:val="22"/>
        </w:rPr>
        <w:t xml:space="preserve">Cavo </w:t>
      </w:r>
      <w:proofErr w:type="spellStart"/>
      <w:r w:rsidRPr="0005350F">
        <w:rPr>
          <w:sz w:val="22"/>
          <w:szCs w:val="22"/>
        </w:rPr>
        <w:t>ricevitore</w:t>
      </w:r>
      <w:proofErr w:type="spellEnd"/>
      <w:r w:rsidRPr="0005350F">
        <w:rPr>
          <w:sz w:val="22"/>
          <w:szCs w:val="22"/>
        </w:rPr>
        <w:t xml:space="preserve"> IR, 1.5m</w:t>
      </w:r>
    </w:p>
    <w:p w14:paraId="7A36360A" w14:textId="77777777" w:rsidR="00386E94" w:rsidRDefault="00386E94" w:rsidP="00386E94">
      <w:pPr>
        <w:widowControl w:val="0"/>
        <w:numPr>
          <w:ilvl w:val="0"/>
          <w:numId w:val="1"/>
        </w:numPr>
        <w:spacing w:line="276" w:lineRule="auto"/>
        <w:jc w:val="both"/>
        <w:rPr>
          <w:sz w:val="22"/>
          <w:szCs w:val="22"/>
        </w:rPr>
      </w:pPr>
      <w:r w:rsidRPr="0005350F">
        <w:rPr>
          <w:sz w:val="22"/>
          <w:szCs w:val="22"/>
        </w:rPr>
        <w:t xml:space="preserve">2 </w:t>
      </w:r>
      <w:proofErr w:type="spellStart"/>
      <w:r w:rsidRPr="0005350F">
        <w:rPr>
          <w:sz w:val="22"/>
          <w:szCs w:val="22"/>
        </w:rPr>
        <w:t>Alimentatori</w:t>
      </w:r>
      <w:proofErr w:type="spellEnd"/>
      <w:r w:rsidRPr="0005350F">
        <w:rPr>
          <w:sz w:val="22"/>
          <w:szCs w:val="22"/>
        </w:rPr>
        <w:t xml:space="preserve"> multi-country da 5VDC 1A (UK, EU, US e AUS), Jack DC a </w:t>
      </w:r>
      <w:proofErr w:type="spellStart"/>
      <w:r w:rsidRPr="0005350F">
        <w:rPr>
          <w:sz w:val="22"/>
          <w:szCs w:val="22"/>
        </w:rPr>
        <w:t>vite</w:t>
      </w:r>
      <w:proofErr w:type="spellEnd"/>
      <w:r w:rsidRPr="0005350F">
        <w:rPr>
          <w:sz w:val="22"/>
          <w:szCs w:val="22"/>
        </w:rPr>
        <w:t>: 5.5/2.1mm</w:t>
      </w:r>
    </w:p>
    <w:p w14:paraId="0CC417C5" w14:textId="77777777" w:rsidR="00386E94" w:rsidRPr="0005350F" w:rsidRDefault="00386E94" w:rsidP="00386E94">
      <w:pPr>
        <w:widowControl w:val="0"/>
        <w:numPr>
          <w:ilvl w:val="0"/>
          <w:numId w:val="1"/>
        </w:numPr>
        <w:spacing w:line="276" w:lineRule="auto"/>
        <w:jc w:val="both"/>
        <w:rPr>
          <w:sz w:val="22"/>
          <w:szCs w:val="22"/>
        </w:rPr>
      </w:pPr>
      <w:proofErr w:type="spellStart"/>
      <w:r w:rsidRPr="0005350F">
        <w:rPr>
          <w:sz w:val="22"/>
          <w:szCs w:val="22"/>
        </w:rPr>
        <w:t>Manuale</w:t>
      </w:r>
      <w:proofErr w:type="spellEnd"/>
      <w:r w:rsidRPr="0005350F">
        <w:rPr>
          <w:sz w:val="22"/>
          <w:szCs w:val="22"/>
        </w:rPr>
        <w:t xml:space="preserve"> Lindy</w:t>
      </w:r>
    </w:p>
    <w:p w14:paraId="59D0970A" w14:textId="77777777" w:rsidR="00386E94" w:rsidRPr="00E403F3" w:rsidRDefault="00386E94" w:rsidP="00386E94">
      <w:pPr>
        <w:widowControl w:val="0"/>
        <w:spacing w:before="120" w:line="276" w:lineRule="auto"/>
        <w:jc w:val="both"/>
        <w:rPr>
          <w:b/>
          <w:bCs/>
          <w:sz w:val="22"/>
          <w:szCs w:val="22"/>
        </w:rPr>
      </w:pPr>
      <w:r w:rsidRPr="00E403F3">
        <w:rPr>
          <w:b/>
          <w:bCs/>
          <w:sz w:val="22"/>
          <w:szCs w:val="22"/>
        </w:rPr>
        <w:t>3839</w:t>
      </w:r>
      <w:r>
        <w:rPr>
          <w:b/>
          <w:bCs/>
          <w:sz w:val="22"/>
          <w:szCs w:val="22"/>
        </w:rPr>
        <w:t>9</w:t>
      </w:r>
      <w:r w:rsidRPr="00E403F3">
        <w:rPr>
          <w:b/>
          <w:bCs/>
          <w:sz w:val="22"/>
          <w:szCs w:val="22"/>
        </w:rPr>
        <w:t>:</w:t>
      </w:r>
    </w:p>
    <w:p w14:paraId="323F367F" w14:textId="3D86B202" w:rsidR="00386E94" w:rsidRDefault="00386E94" w:rsidP="00386E94">
      <w:pPr>
        <w:widowControl w:val="0"/>
        <w:numPr>
          <w:ilvl w:val="0"/>
          <w:numId w:val="1"/>
        </w:numPr>
        <w:tabs>
          <w:tab w:val="left" w:pos="360"/>
        </w:tabs>
        <w:spacing w:line="276" w:lineRule="auto"/>
        <w:jc w:val="both"/>
        <w:rPr>
          <w:sz w:val="22"/>
          <w:szCs w:val="22"/>
        </w:rPr>
      </w:pPr>
      <w:r w:rsidRPr="0005350F">
        <w:rPr>
          <w:sz w:val="22"/>
          <w:szCs w:val="22"/>
        </w:rPr>
        <w:t xml:space="preserve">Extender </w:t>
      </w:r>
      <w:r w:rsidR="007F1C56">
        <w:rPr>
          <w:sz w:val="22"/>
          <w:szCs w:val="22"/>
        </w:rPr>
        <w:t>HDMI®</w:t>
      </w:r>
      <w:r w:rsidRPr="0005350F">
        <w:rPr>
          <w:sz w:val="22"/>
          <w:szCs w:val="22"/>
        </w:rPr>
        <w:t xml:space="preserve"> &amp; IR </w:t>
      </w:r>
      <w:proofErr w:type="spellStart"/>
      <w:r w:rsidRPr="0005350F">
        <w:rPr>
          <w:sz w:val="22"/>
          <w:szCs w:val="22"/>
        </w:rPr>
        <w:t>OveIP</w:t>
      </w:r>
      <w:proofErr w:type="spellEnd"/>
      <w:r w:rsidRPr="0005350F">
        <w:rPr>
          <w:sz w:val="22"/>
          <w:szCs w:val="22"/>
        </w:rPr>
        <w:t xml:space="preserve">, </w:t>
      </w:r>
      <w:proofErr w:type="spellStart"/>
      <w:r w:rsidRPr="0005350F">
        <w:rPr>
          <w:sz w:val="22"/>
          <w:szCs w:val="22"/>
        </w:rPr>
        <w:t>Ricevitore</w:t>
      </w:r>
      <w:proofErr w:type="spellEnd"/>
    </w:p>
    <w:p w14:paraId="3E1A7423" w14:textId="77777777" w:rsidR="00386E94" w:rsidRPr="0005350F" w:rsidRDefault="00386E94" w:rsidP="00386E94">
      <w:pPr>
        <w:widowControl w:val="0"/>
        <w:numPr>
          <w:ilvl w:val="0"/>
          <w:numId w:val="1"/>
        </w:numPr>
        <w:tabs>
          <w:tab w:val="left" w:pos="360"/>
        </w:tabs>
        <w:spacing w:line="276" w:lineRule="auto"/>
        <w:jc w:val="both"/>
        <w:rPr>
          <w:sz w:val="22"/>
          <w:szCs w:val="22"/>
        </w:rPr>
      </w:pPr>
      <w:r w:rsidRPr="0005350F">
        <w:rPr>
          <w:sz w:val="22"/>
          <w:szCs w:val="22"/>
        </w:rPr>
        <w:t xml:space="preserve">Cavo </w:t>
      </w:r>
      <w:proofErr w:type="spellStart"/>
      <w:r w:rsidRPr="0005350F">
        <w:rPr>
          <w:sz w:val="22"/>
          <w:szCs w:val="22"/>
        </w:rPr>
        <w:t>ricevitore</w:t>
      </w:r>
      <w:proofErr w:type="spellEnd"/>
      <w:r w:rsidRPr="0005350F">
        <w:rPr>
          <w:sz w:val="22"/>
          <w:szCs w:val="22"/>
        </w:rPr>
        <w:t xml:space="preserve"> IR, 1.5m</w:t>
      </w:r>
    </w:p>
    <w:p w14:paraId="17E63FEE" w14:textId="77777777" w:rsidR="00386E94" w:rsidRPr="000A72A5" w:rsidRDefault="00386E94" w:rsidP="00386E94">
      <w:pPr>
        <w:widowControl w:val="0"/>
        <w:numPr>
          <w:ilvl w:val="0"/>
          <w:numId w:val="1"/>
        </w:numPr>
        <w:tabs>
          <w:tab w:val="left" w:pos="360"/>
        </w:tabs>
        <w:spacing w:line="276" w:lineRule="auto"/>
        <w:jc w:val="both"/>
        <w:rPr>
          <w:sz w:val="22"/>
          <w:szCs w:val="22"/>
          <w:lang w:val="it-IT"/>
        </w:rPr>
      </w:pPr>
      <w:r w:rsidRPr="000A72A5">
        <w:rPr>
          <w:sz w:val="22"/>
          <w:szCs w:val="22"/>
          <w:lang w:val="it-IT"/>
        </w:rPr>
        <w:t>Alimentatore multi-country 5VDC 1A (UK, EU, US e AUS), Jack DC con ghiera a vite: 5.5/2.1mm</w:t>
      </w:r>
    </w:p>
    <w:p w14:paraId="772F3F6F" w14:textId="77777777" w:rsidR="00386E94" w:rsidRPr="002F1667" w:rsidRDefault="00386E94" w:rsidP="00386E94">
      <w:pPr>
        <w:widowControl w:val="0"/>
        <w:numPr>
          <w:ilvl w:val="0"/>
          <w:numId w:val="1"/>
        </w:numPr>
        <w:spacing w:after="120" w:line="276" w:lineRule="auto"/>
        <w:jc w:val="both"/>
        <w:rPr>
          <w:sz w:val="22"/>
          <w:szCs w:val="22"/>
        </w:rPr>
      </w:pPr>
      <w:proofErr w:type="spellStart"/>
      <w:r w:rsidRPr="0005350F">
        <w:rPr>
          <w:sz w:val="22"/>
          <w:szCs w:val="22"/>
        </w:rPr>
        <w:t>Manuale</w:t>
      </w:r>
      <w:proofErr w:type="spellEnd"/>
      <w:r w:rsidRPr="0005350F">
        <w:rPr>
          <w:sz w:val="22"/>
          <w:szCs w:val="22"/>
        </w:rPr>
        <w:t xml:space="preserve"> Lindy</w:t>
      </w:r>
    </w:p>
    <w:p w14:paraId="6AA18B72" w14:textId="77777777" w:rsidR="00386E94" w:rsidRPr="005C27D6" w:rsidRDefault="00386E94" w:rsidP="00386E94">
      <w:pPr>
        <w:pStyle w:val="0text"/>
        <w:shd w:val="clear" w:color="auto" w:fill="A6A6A6"/>
        <w:spacing w:line="276" w:lineRule="auto"/>
        <w:ind w:left="0"/>
        <w:jc w:val="left"/>
        <w:rPr>
          <w:b/>
          <w:bCs/>
          <w:iCs/>
          <w:color w:val="FFFFFF"/>
          <w:sz w:val="22"/>
          <w:szCs w:val="28"/>
          <w:lang w:val="it-IT"/>
        </w:rPr>
      </w:pPr>
      <w:r w:rsidRPr="005C27D6">
        <w:rPr>
          <w:b/>
          <w:bCs/>
          <w:iCs/>
          <w:color w:val="FFFFFF"/>
          <w:sz w:val="22"/>
          <w:szCs w:val="28"/>
          <w:lang w:val="it-IT"/>
        </w:rPr>
        <w:t>Caratteristiche</w:t>
      </w:r>
    </w:p>
    <w:p w14:paraId="526F73A6" w14:textId="70E71A47" w:rsidR="00386E94" w:rsidRPr="005C27D6" w:rsidRDefault="00386E94" w:rsidP="00386E94">
      <w:pPr>
        <w:widowControl w:val="0"/>
        <w:numPr>
          <w:ilvl w:val="0"/>
          <w:numId w:val="1"/>
        </w:numPr>
        <w:tabs>
          <w:tab w:val="left" w:pos="360"/>
        </w:tabs>
        <w:spacing w:before="120" w:line="276" w:lineRule="auto"/>
        <w:jc w:val="both"/>
        <w:rPr>
          <w:sz w:val="22"/>
          <w:szCs w:val="22"/>
          <w:lang w:val="it-IT"/>
        </w:rPr>
      </w:pPr>
      <w:r w:rsidRPr="005C27D6">
        <w:rPr>
          <w:sz w:val="22"/>
          <w:szCs w:val="22"/>
          <w:lang w:val="it-IT"/>
        </w:rPr>
        <w:t xml:space="preserve">Estensione del segnale </w:t>
      </w:r>
      <w:r w:rsidR="007F1C56">
        <w:rPr>
          <w:sz w:val="22"/>
          <w:szCs w:val="22"/>
          <w:lang w:val="it-IT"/>
        </w:rPr>
        <w:t>HDMI®</w:t>
      </w:r>
      <w:r w:rsidRPr="005C27D6">
        <w:rPr>
          <w:sz w:val="22"/>
          <w:szCs w:val="22"/>
          <w:lang w:val="it-IT"/>
        </w:rPr>
        <w:t xml:space="preserve"> e IR tramite Ethernet</w:t>
      </w:r>
    </w:p>
    <w:p w14:paraId="18B47BFA" w14:textId="77777777" w:rsidR="00386E94" w:rsidRPr="005C27D6"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Supporta risoluzioni fino a 1920x1200@60Hz</w:t>
      </w:r>
    </w:p>
    <w:p w14:paraId="5F04E309" w14:textId="77777777" w:rsidR="00386E94" w:rsidRPr="005C27D6"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Supporta connessioni punto-punto fino a 150 m (492ft)</w:t>
      </w:r>
    </w:p>
    <w:p w14:paraId="5986B978" w14:textId="77777777" w:rsidR="00386E94" w:rsidRPr="005C27D6" w:rsidRDefault="00386E94" w:rsidP="00386E94">
      <w:pPr>
        <w:widowControl w:val="0"/>
        <w:numPr>
          <w:ilvl w:val="0"/>
          <w:numId w:val="1"/>
        </w:numPr>
        <w:tabs>
          <w:tab w:val="left" w:pos="360"/>
        </w:tabs>
        <w:spacing w:line="276" w:lineRule="auto"/>
        <w:jc w:val="both"/>
        <w:rPr>
          <w:sz w:val="22"/>
          <w:szCs w:val="22"/>
        </w:rPr>
      </w:pPr>
      <w:proofErr w:type="spellStart"/>
      <w:r w:rsidRPr="005C27D6">
        <w:rPr>
          <w:sz w:val="22"/>
          <w:szCs w:val="22"/>
        </w:rPr>
        <w:t>Controllo</w:t>
      </w:r>
      <w:proofErr w:type="spellEnd"/>
      <w:r w:rsidRPr="005C27D6">
        <w:rPr>
          <w:sz w:val="22"/>
          <w:szCs w:val="22"/>
        </w:rPr>
        <w:t xml:space="preserve"> IR </w:t>
      </w:r>
      <w:proofErr w:type="spellStart"/>
      <w:r w:rsidRPr="005C27D6">
        <w:rPr>
          <w:sz w:val="22"/>
          <w:szCs w:val="22"/>
        </w:rPr>
        <w:t>unidirezionale</w:t>
      </w:r>
      <w:proofErr w:type="spellEnd"/>
      <w:r w:rsidRPr="005C27D6">
        <w:rPr>
          <w:sz w:val="22"/>
          <w:szCs w:val="22"/>
        </w:rPr>
        <w:t xml:space="preserve"> (20-60Hz)</w:t>
      </w:r>
    </w:p>
    <w:p w14:paraId="20860B56" w14:textId="77777777" w:rsidR="00386E94" w:rsidRPr="005C27D6" w:rsidRDefault="00386E94" w:rsidP="00386E94">
      <w:pPr>
        <w:widowControl w:val="0"/>
        <w:numPr>
          <w:ilvl w:val="0"/>
          <w:numId w:val="1"/>
        </w:numPr>
        <w:tabs>
          <w:tab w:val="left" w:pos="360"/>
        </w:tabs>
        <w:spacing w:after="120" w:line="276" w:lineRule="auto"/>
        <w:jc w:val="both"/>
        <w:rPr>
          <w:sz w:val="22"/>
          <w:szCs w:val="22"/>
          <w:lang w:val="it-IT"/>
        </w:rPr>
      </w:pPr>
      <w:r w:rsidRPr="005C27D6">
        <w:rPr>
          <w:sz w:val="22"/>
          <w:szCs w:val="22"/>
          <w:lang w:val="it-IT"/>
        </w:rPr>
        <w:t>Design compatto per un'installazione facile e versatile</w:t>
      </w:r>
    </w:p>
    <w:p w14:paraId="516D9472" w14:textId="77777777" w:rsidR="00386E94" w:rsidRPr="006110B8" w:rsidRDefault="00386E94" w:rsidP="00386E94">
      <w:pPr>
        <w:pStyle w:val="0text"/>
        <w:shd w:val="clear" w:color="auto" w:fill="A6A6A6"/>
        <w:spacing w:line="276" w:lineRule="auto"/>
        <w:ind w:left="0"/>
        <w:jc w:val="left"/>
        <w:rPr>
          <w:b/>
          <w:bCs/>
          <w:iCs/>
          <w:color w:val="FFFFFF"/>
          <w:sz w:val="22"/>
          <w:szCs w:val="28"/>
          <w:lang w:val="en-GB"/>
        </w:rPr>
      </w:pPr>
      <w:proofErr w:type="spellStart"/>
      <w:r w:rsidRPr="006110B8">
        <w:rPr>
          <w:b/>
          <w:bCs/>
          <w:iCs/>
          <w:color w:val="FFFFFF"/>
          <w:sz w:val="22"/>
          <w:szCs w:val="28"/>
          <w:lang w:val="en-GB"/>
        </w:rPr>
        <w:t>Specifiche</w:t>
      </w:r>
      <w:proofErr w:type="spellEnd"/>
    </w:p>
    <w:p w14:paraId="73E4A7B6" w14:textId="1A73597F" w:rsidR="00386E94" w:rsidRPr="005C27D6" w:rsidRDefault="007F1C56" w:rsidP="00386E94">
      <w:pPr>
        <w:widowControl w:val="0"/>
        <w:numPr>
          <w:ilvl w:val="0"/>
          <w:numId w:val="1"/>
        </w:numPr>
        <w:tabs>
          <w:tab w:val="left" w:pos="360"/>
        </w:tabs>
        <w:spacing w:before="120" w:line="276" w:lineRule="auto"/>
        <w:jc w:val="both"/>
        <w:rPr>
          <w:sz w:val="22"/>
          <w:szCs w:val="22"/>
          <w:lang w:val="it-IT"/>
        </w:rPr>
      </w:pPr>
      <w:r>
        <w:rPr>
          <w:sz w:val="22"/>
          <w:szCs w:val="22"/>
          <w:lang w:val="it-IT"/>
        </w:rPr>
        <w:t>HDMI®</w:t>
      </w:r>
      <w:r w:rsidR="00386E94" w:rsidRPr="005C27D6">
        <w:rPr>
          <w:sz w:val="22"/>
          <w:szCs w:val="22"/>
          <w:lang w:val="it-IT"/>
        </w:rPr>
        <w:t xml:space="preserve"> 1.3, larghezza di banda video 6.75Gbps</w:t>
      </w:r>
    </w:p>
    <w:p w14:paraId="2602EA34" w14:textId="77777777" w:rsidR="00386E94" w:rsidRPr="005C27D6" w:rsidRDefault="00386E94" w:rsidP="00386E94">
      <w:pPr>
        <w:widowControl w:val="0"/>
        <w:numPr>
          <w:ilvl w:val="0"/>
          <w:numId w:val="1"/>
        </w:numPr>
        <w:tabs>
          <w:tab w:val="left" w:pos="360"/>
        </w:tabs>
        <w:spacing w:line="276" w:lineRule="auto"/>
        <w:jc w:val="both"/>
        <w:rPr>
          <w:sz w:val="22"/>
          <w:szCs w:val="22"/>
        </w:rPr>
      </w:pPr>
      <w:r w:rsidRPr="005C27D6">
        <w:rPr>
          <w:sz w:val="22"/>
          <w:szCs w:val="22"/>
        </w:rPr>
        <w:t>HDCP 1.4 Pass-through</w:t>
      </w:r>
    </w:p>
    <w:p w14:paraId="58DF94BF" w14:textId="77777777" w:rsidR="00386E94" w:rsidRPr="005C27D6"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Standard di compressione video: H.265</w:t>
      </w:r>
    </w:p>
    <w:p w14:paraId="145A44A6" w14:textId="00769FEB" w:rsidR="00386E94" w:rsidRPr="005C27D6" w:rsidRDefault="00386E94" w:rsidP="00386E94">
      <w:pPr>
        <w:widowControl w:val="0"/>
        <w:numPr>
          <w:ilvl w:val="0"/>
          <w:numId w:val="1"/>
        </w:numPr>
        <w:tabs>
          <w:tab w:val="left" w:pos="360"/>
        </w:tabs>
        <w:spacing w:line="276" w:lineRule="auto"/>
        <w:jc w:val="both"/>
        <w:rPr>
          <w:sz w:val="22"/>
          <w:szCs w:val="22"/>
        </w:rPr>
      </w:pPr>
      <w:r w:rsidRPr="005C27D6">
        <w:rPr>
          <w:sz w:val="22"/>
          <w:szCs w:val="22"/>
        </w:rPr>
        <w:t xml:space="preserve">Audio </w:t>
      </w:r>
      <w:r w:rsidR="007F1C56">
        <w:rPr>
          <w:sz w:val="22"/>
          <w:szCs w:val="22"/>
        </w:rPr>
        <w:t>HDMI®</w:t>
      </w:r>
      <w:r w:rsidRPr="005C27D6">
        <w:rPr>
          <w:sz w:val="22"/>
          <w:szCs w:val="22"/>
        </w:rPr>
        <w:t xml:space="preserve"> pass-through </w:t>
      </w:r>
      <w:proofErr w:type="spellStart"/>
      <w:r w:rsidRPr="005C27D6">
        <w:rPr>
          <w:sz w:val="22"/>
          <w:szCs w:val="22"/>
        </w:rPr>
        <w:t>incluso</w:t>
      </w:r>
      <w:proofErr w:type="spellEnd"/>
      <w:r w:rsidRPr="005C27D6">
        <w:rPr>
          <w:sz w:val="22"/>
          <w:szCs w:val="22"/>
        </w:rPr>
        <w:t xml:space="preserve"> LPCM 2.0CH, 32KHz, 44.1KHz, 48KHz</w:t>
      </w:r>
    </w:p>
    <w:p w14:paraId="66083EF0" w14:textId="47CD9BB4" w:rsidR="00386E94" w:rsidRPr="005C27D6" w:rsidRDefault="00386E94" w:rsidP="00386E94">
      <w:pPr>
        <w:widowControl w:val="0"/>
        <w:numPr>
          <w:ilvl w:val="0"/>
          <w:numId w:val="1"/>
        </w:numPr>
        <w:spacing w:line="276" w:lineRule="auto"/>
        <w:jc w:val="both"/>
        <w:rPr>
          <w:sz w:val="22"/>
          <w:szCs w:val="22"/>
          <w:lang w:val="it-IT"/>
        </w:rPr>
      </w:pPr>
      <w:r w:rsidRPr="005C27D6">
        <w:rPr>
          <w:sz w:val="22"/>
          <w:szCs w:val="22"/>
          <w:lang w:val="it-IT"/>
        </w:rPr>
        <w:t>Protezione ESD: ± 8kV (scarica aerea)</w:t>
      </w:r>
      <w:r>
        <w:rPr>
          <w:sz w:val="22"/>
          <w:szCs w:val="22"/>
          <w:lang w:val="it-IT"/>
        </w:rPr>
        <w:t xml:space="preserve"> </w:t>
      </w:r>
      <w:r w:rsidRPr="005C27D6">
        <w:rPr>
          <w:sz w:val="22"/>
          <w:szCs w:val="22"/>
          <w:lang w:val="it-IT"/>
        </w:rPr>
        <w:t>Human Body Model: ± 4kV (scarica per contatto)</w:t>
      </w:r>
    </w:p>
    <w:p w14:paraId="65636496"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Temperatura operativa: -10°C - 50°C (14°F - 122°F)</w:t>
      </w:r>
    </w:p>
    <w:p w14:paraId="3116C1CF"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Temperatura di stoccaggio: -20°C - 60°C (-4°F - 140°F)</w:t>
      </w:r>
    </w:p>
    <w:p w14:paraId="5115EA94"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Umidità relativa: 20-90% RH (senza condensa)</w:t>
      </w:r>
    </w:p>
    <w:p w14:paraId="50D51B70"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Alloggiamento in metallo</w:t>
      </w:r>
    </w:p>
    <w:p w14:paraId="1A8A7234"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Colore: nero</w:t>
      </w:r>
    </w:p>
    <w:p w14:paraId="4C4BF88D" w14:textId="77777777" w:rsidR="00386E94"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Requisiti di alimentazione: AC100-240V 50/60Hz</w:t>
      </w:r>
    </w:p>
    <w:p w14:paraId="198B13E3" w14:textId="77777777" w:rsidR="00386E94" w:rsidRPr="005C27D6" w:rsidRDefault="00386E94" w:rsidP="00386E94">
      <w:pPr>
        <w:widowControl w:val="0"/>
        <w:numPr>
          <w:ilvl w:val="0"/>
          <w:numId w:val="1"/>
        </w:numPr>
        <w:tabs>
          <w:tab w:val="left" w:pos="360"/>
        </w:tabs>
        <w:spacing w:line="276" w:lineRule="auto"/>
        <w:jc w:val="both"/>
        <w:rPr>
          <w:sz w:val="22"/>
          <w:szCs w:val="22"/>
          <w:lang w:val="it-IT"/>
        </w:rPr>
      </w:pPr>
      <w:r w:rsidRPr="005C27D6">
        <w:rPr>
          <w:sz w:val="22"/>
          <w:szCs w:val="22"/>
          <w:lang w:val="it-IT"/>
        </w:rPr>
        <w:t>Assorbimento di potenza: Trasmettitore 2.55W, Ricevitore 3.7W</w:t>
      </w:r>
    </w:p>
    <w:p w14:paraId="0786BD11" w14:textId="77777777" w:rsidR="00386E94" w:rsidRDefault="00386E94" w:rsidP="00386E94">
      <w:pPr>
        <w:widowControl w:val="0"/>
        <w:tabs>
          <w:tab w:val="left" w:pos="360"/>
        </w:tabs>
        <w:spacing w:line="276" w:lineRule="auto"/>
        <w:jc w:val="both"/>
        <w:rPr>
          <w:sz w:val="22"/>
          <w:szCs w:val="22"/>
          <w:lang w:val="it-IT"/>
        </w:rPr>
      </w:pPr>
    </w:p>
    <w:p w14:paraId="570FE13C" w14:textId="77777777" w:rsidR="00386E94" w:rsidRPr="005C27D6" w:rsidRDefault="00386E94" w:rsidP="00386E94">
      <w:pPr>
        <w:widowControl w:val="0"/>
        <w:tabs>
          <w:tab w:val="left" w:pos="360"/>
        </w:tabs>
        <w:spacing w:line="276" w:lineRule="auto"/>
        <w:jc w:val="both"/>
        <w:rPr>
          <w:sz w:val="22"/>
          <w:szCs w:val="22"/>
          <w:lang w:val="it-IT"/>
        </w:rPr>
      </w:pPr>
    </w:p>
    <w:p w14:paraId="17408D25" w14:textId="77777777" w:rsidR="00386E94" w:rsidRPr="00FD1948" w:rsidRDefault="00386E94" w:rsidP="00386E94">
      <w:pPr>
        <w:pStyle w:val="0text"/>
        <w:shd w:val="clear" w:color="auto" w:fill="A6A6A6"/>
        <w:spacing w:line="276" w:lineRule="auto"/>
        <w:ind w:left="0"/>
        <w:jc w:val="left"/>
        <w:rPr>
          <w:b/>
          <w:bCs/>
          <w:iCs/>
          <w:color w:val="FFFFFF"/>
          <w:sz w:val="22"/>
          <w:szCs w:val="28"/>
          <w:lang w:val="it-IT"/>
        </w:rPr>
      </w:pPr>
      <w:r w:rsidRPr="00FD1948">
        <w:rPr>
          <w:b/>
          <w:bCs/>
          <w:iCs/>
          <w:color w:val="FFFFFF"/>
          <w:sz w:val="22"/>
          <w:szCs w:val="28"/>
          <w:lang w:val="it-IT"/>
        </w:rPr>
        <w:lastRenderedPageBreak/>
        <w:t>Installazione</w:t>
      </w:r>
    </w:p>
    <w:p w14:paraId="22738FD2" w14:textId="77777777" w:rsidR="00386E94" w:rsidRPr="00FD1948" w:rsidRDefault="00386E94" w:rsidP="00386E94">
      <w:pPr>
        <w:pStyle w:val="0text"/>
        <w:shd w:val="clear" w:color="auto" w:fill="FFFFFF" w:themeFill="background1"/>
        <w:spacing w:before="120" w:after="120" w:line="276" w:lineRule="auto"/>
        <w:ind w:left="0"/>
        <w:rPr>
          <w:b/>
          <w:iCs/>
          <w:sz w:val="22"/>
          <w:szCs w:val="22"/>
          <w:lang w:val="it-IT"/>
        </w:rPr>
      </w:pPr>
      <w:r w:rsidRPr="007E0FC6">
        <w:rPr>
          <w:b/>
          <w:noProof/>
        </w:rPr>
        <w:drawing>
          <wp:anchor distT="0" distB="0" distL="114300" distR="114300" simplePos="0" relativeHeight="252184064" behindDoc="0" locked="0" layoutInCell="1" allowOverlap="1" wp14:anchorId="512FD4F0" wp14:editId="281BD551">
            <wp:simplePos x="0" y="0"/>
            <wp:positionH relativeFrom="column">
              <wp:posOffset>147331</wp:posOffset>
            </wp:positionH>
            <wp:positionV relativeFrom="paragraph">
              <wp:posOffset>285115</wp:posOffset>
            </wp:positionV>
            <wp:extent cx="5772127" cy="1058049"/>
            <wp:effectExtent l="0" t="0" r="635" b="889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23"/>
                    <pic:cNvPicPr/>
                  </pic:nvPicPr>
                  <pic:blipFill>
                    <a:blip r:embed="rId22"/>
                    <a:stretch>
                      <a:fillRect/>
                    </a:stretch>
                  </pic:blipFill>
                  <pic:spPr>
                    <a:xfrm>
                      <a:off x="0" y="0"/>
                      <a:ext cx="5772127" cy="1058049"/>
                    </a:xfrm>
                    <a:prstGeom prst="rect">
                      <a:avLst/>
                    </a:prstGeom>
                  </pic:spPr>
                </pic:pic>
              </a:graphicData>
            </a:graphic>
            <wp14:sizeRelH relativeFrom="margin">
              <wp14:pctWidth>0</wp14:pctWidth>
            </wp14:sizeRelH>
            <wp14:sizeRelV relativeFrom="margin">
              <wp14:pctHeight>0</wp14:pctHeight>
            </wp14:sizeRelV>
          </wp:anchor>
        </w:drawing>
      </w:r>
      <w:r w:rsidRPr="00FD1948">
        <w:rPr>
          <w:b/>
          <w:iCs/>
          <w:sz w:val="22"/>
          <w:szCs w:val="22"/>
          <w:lang w:val="it-IT"/>
        </w:rPr>
        <w:t>Trasmettitore</w:t>
      </w:r>
    </w:p>
    <w:p w14:paraId="46613ACA"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p>
    <w:p w14:paraId="1B192682"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p>
    <w:p w14:paraId="2EE71BE0"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p>
    <w:p w14:paraId="73252143"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p>
    <w:p w14:paraId="7279ECB7" w14:textId="70AF3433" w:rsidR="00386E94" w:rsidRPr="00FD1948" w:rsidRDefault="007F1C56" w:rsidP="00386E94">
      <w:pPr>
        <w:pStyle w:val="0text"/>
        <w:shd w:val="clear" w:color="auto" w:fill="FFFFFF" w:themeFill="background1"/>
        <w:spacing w:before="120" w:after="240" w:line="276" w:lineRule="auto"/>
        <w:ind w:left="0"/>
        <w:rPr>
          <w:bCs/>
          <w:iCs/>
          <w:sz w:val="22"/>
          <w:szCs w:val="22"/>
          <w:lang w:val="it-IT"/>
        </w:rPr>
      </w:pPr>
      <w:r>
        <w:rPr>
          <w:bCs/>
          <w:iCs/>
          <w:sz w:val="22"/>
          <w:szCs w:val="22"/>
          <w:lang w:val="it-IT"/>
        </w:rPr>
        <w:t>HDMI®</w:t>
      </w:r>
      <w:r w:rsidR="00386E94" w:rsidRPr="00FD1948">
        <w:rPr>
          <w:bCs/>
          <w:iCs/>
          <w:sz w:val="22"/>
          <w:szCs w:val="22"/>
          <w:lang w:val="it-IT"/>
        </w:rPr>
        <w:t xml:space="preserve"> OUT: Collega un display </w:t>
      </w:r>
      <w:r>
        <w:rPr>
          <w:bCs/>
          <w:iCs/>
          <w:sz w:val="22"/>
          <w:szCs w:val="22"/>
          <w:lang w:val="it-IT"/>
        </w:rPr>
        <w:t>HDMI®</w:t>
      </w:r>
      <w:r w:rsidR="00386E94" w:rsidRPr="00FD1948">
        <w:rPr>
          <w:bCs/>
          <w:iCs/>
          <w:sz w:val="22"/>
          <w:szCs w:val="22"/>
          <w:lang w:val="it-IT"/>
        </w:rPr>
        <w:t xml:space="preserve"> locale.</w:t>
      </w:r>
    </w:p>
    <w:p w14:paraId="4A7B1F8B" w14:textId="6A5EB071" w:rsidR="00386E94" w:rsidRPr="00FD1948" w:rsidRDefault="007F1C56" w:rsidP="00386E94">
      <w:pPr>
        <w:pStyle w:val="0text"/>
        <w:shd w:val="clear" w:color="auto" w:fill="FFFFFF" w:themeFill="background1"/>
        <w:spacing w:before="120" w:after="240" w:line="276" w:lineRule="auto"/>
        <w:ind w:left="0"/>
        <w:rPr>
          <w:bCs/>
          <w:iCs/>
          <w:sz w:val="22"/>
          <w:szCs w:val="22"/>
          <w:lang w:val="it-IT"/>
        </w:rPr>
      </w:pPr>
      <w:r>
        <w:rPr>
          <w:bCs/>
          <w:iCs/>
          <w:sz w:val="22"/>
          <w:szCs w:val="22"/>
          <w:lang w:val="it-IT"/>
        </w:rPr>
        <w:t>HDMI®</w:t>
      </w:r>
      <w:r w:rsidR="00386E94" w:rsidRPr="00FD1948">
        <w:rPr>
          <w:bCs/>
          <w:iCs/>
          <w:sz w:val="22"/>
          <w:szCs w:val="22"/>
          <w:lang w:val="it-IT"/>
        </w:rPr>
        <w:t xml:space="preserve"> IN: Collega un dispositivo sorgente </w:t>
      </w:r>
      <w:r>
        <w:rPr>
          <w:bCs/>
          <w:iCs/>
          <w:sz w:val="22"/>
          <w:szCs w:val="22"/>
          <w:lang w:val="it-IT"/>
        </w:rPr>
        <w:t>HDMI®</w:t>
      </w:r>
      <w:r w:rsidR="00386E94" w:rsidRPr="00FD1948">
        <w:rPr>
          <w:bCs/>
          <w:iCs/>
          <w:sz w:val="22"/>
          <w:szCs w:val="22"/>
          <w:lang w:val="it-IT"/>
        </w:rPr>
        <w:t>.</w:t>
      </w:r>
    </w:p>
    <w:p w14:paraId="7075E319"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RESET: Tenere premuto il pulsante per 3 secondi per resettare l'unità (l'EDID verrà ripristinato allo stato predefinito: 1920x1080@60Hz).</w:t>
      </w:r>
    </w:p>
    <w:p w14:paraId="75961A7C"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 xml:space="preserve">CAT OUT: Collega la porta CAT IN sul trasmettitore o a uno switch di rete con un cavo </w:t>
      </w:r>
      <w:proofErr w:type="spellStart"/>
      <w:r w:rsidRPr="00FD1948">
        <w:rPr>
          <w:bCs/>
          <w:iCs/>
          <w:sz w:val="22"/>
          <w:szCs w:val="22"/>
          <w:lang w:val="it-IT"/>
        </w:rPr>
        <w:t>Cat.X</w:t>
      </w:r>
      <w:proofErr w:type="spellEnd"/>
      <w:r w:rsidRPr="00FD1948">
        <w:rPr>
          <w:bCs/>
          <w:iCs/>
          <w:sz w:val="22"/>
          <w:szCs w:val="22"/>
          <w:lang w:val="it-IT"/>
        </w:rPr>
        <w:t>.</w:t>
      </w:r>
    </w:p>
    <w:p w14:paraId="1A82F02D"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IR OUT: Collega il cavo dell'emettitore IR in dotazione per la trasmissione del segnale IR. Posizionare l'emettitore IR nel campo visivo diretto dell'apparecchiatura da controllare.</w:t>
      </w:r>
    </w:p>
    <w:p w14:paraId="2C449BD5"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LED LINK: Il LED lampeggia in blu quando il trasmettitore è collegato direttamente a un ricevitore o tramite uno switch di rete.</w:t>
      </w:r>
    </w:p>
    <w:p w14:paraId="5F1AF7AB"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LED POWER: Il LED si illumina di blu quando il trasmettitore è acceso.</w:t>
      </w:r>
    </w:p>
    <w:p w14:paraId="289C4B4A" w14:textId="77777777" w:rsidR="00386E94" w:rsidRPr="00FD1948" w:rsidRDefault="00386E94" w:rsidP="00386E94">
      <w:pPr>
        <w:pStyle w:val="0text"/>
        <w:shd w:val="clear" w:color="auto" w:fill="FFFFFF" w:themeFill="background1"/>
        <w:spacing w:before="120" w:after="240" w:line="276" w:lineRule="auto"/>
        <w:ind w:left="0"/>
        <w:rPr>
          <w:bCs/>
          <w:iCs/>
          <w:sz w:val="22"/>
          <w:szCs w:val="22"/>
          <w:lang w:val="it-IT"/>
        </w:rPr>
      </w:pPr>
      <w:r w:rsidRPr="00FD1948">
        <w:rPr>
          <w:bCs/>
          <w:iCs/>
          <w:sz w:val="22"/>
          <w:szCs w:val="22"/>
          <w:lang w:val="it-IT"/>
        </w:rPr>
        <w:t>DC 5V: Collega l'alimentatore da 5VDC 1A a una presa di corrente.</w:t>
      </w:r>
    </w:p>
    <w:p w14:paraId="0F012C81" w14:textId="77777777" w:rsidR="00386E94" w:rsidRPr="00FD1948" w:rsidRDefault="00386E94" w:rsidP="00386E94">
      <w:pPr>
        <w:pStyle w:val="0text"/>
        <w:shd w:val="clear" w:color="auto" w:fill="FFFFFF" w:themeFill="background1"/>
        <w:spacing w:after="120" w:line="276" w:lineRule="auto"/>
        <w:ind w:left="0"/>
        <w:rPr>
          <w:b/>
          <w:iCs/>
          <w:sz w:val="22"/>
          <w:szCs w:val="22"/>
          <w:lang w:val="it-IT"/>
        </w:rPr>
      </w:pPr>
      <w:r w:rsidRPr="007E0FC6">
        <w:rPr>
          <w:b/>
          <w:noProof/>
        </w:rPr>
        <w:drawing>
          <wp:anchor distT="0" distB="0" distL="114300" distR="114300" simplePos="0" relativeHeight="252185088" behindDoc="0" locked="0" layoutInCell="1" allowOverlap="1" wp14:anchorId="789014CB" wp14:editId="0326FA30">
            <wp:simplePos x="0" y="0"/>
            <wp:positionH relativeFrom="column">
              <wp:posOffset>145415</wp:posOffset>
            </wp:positionH>
            <wp:positionV relativeFrom="paragraph">
              <wp:posOffset>201741</wp:posOffset>
            </wp:positionV>
            <wp:extent cx="5859780" cy="1085534"/>
            <wp:effectExtent l="0" t="0" r="7620" b="635"/>
            <wp:wrapNone/>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28"/>
                    <pic:cNvPicPr/>
                  </pic:nvPicPr>
                  <pic:blipFill>
                    <a:blip r:embed="rId23"/>
                    <a:stretch>
                      <a:fillRect/>
                    </a:stretch>
                  </pic:blipFill>
                  <pic:spPr>
                    <a:xfrm>
                      <a:off x="0" y="0"/>
                      <a:ext cx="5859780" cy="1085534"/>
                    </a:xfrm>
                    <a:prstGeom prst="rect">
                      <a:avLst/>
                    </a:prstGeom>
                  </pic:spPr>
                </pic:pic>
              </a:graphicData>
            </a:graphic>
            <wp14:sizeRelH relativeFrom="margin">
              <wp14:pctWidth>0</wp14:pctWidth>
            </wp14:sizeRelH>
            <wp14:sizeRelV relativeFrom="margin">
              <wp14:pctHeight>0</wp14:pctHeight>
            </wp14:sizeRelV>
          </wp:anchor>
        </w:drawing>
      </w:r>
      <w:r w:rsidRPr="00FD1948">
        <w:rPr>
          <w:b/>
          <w:iCs/>
          <w:sz w:val="22"/>
          <w:szCs w:val="22"/>
          <w:lang w:val="it-IT"/>
        </w:rPr>
        <w:t>Ricevitore</w:t>
      </w:r>
    </w:p>
    <w:p w14:paraId="3B150371" w14:textId="77777777" w:rsidR="00386E94" w:rsidRDefault="00386E94" w:rsidP="00386E94">
      <w:pPr>
        <w:pStyle w:val="0text"/>
        <w:shd w:val="clear" w:color="auto" w:fill="FFFFFF" w:themeFill="background1"/>
        <w:spacing w:before="120" w:after="120" w:line="276" w:lineRule="auto"/>
        <w:ind w:left="0"/>
        <w:rPr>
          <w:bCs/>
          <w:iCs/>
          <w:sz w:val="22"/>
          <w:szCs w:val="22"/>
          <w:lang w:val="it-IT"/>
        </w:rPr>
      </w:pPr>
    </w:p>
    <w:p w14:paraId="3031D0D5" w14:textId="77777777" w:rsidR="00386E94" w:rsidRDefault="00386E94" w:rsidP="00386E94">
      <w:pPr>
        <w:pStyle w:val="0text"/>
        <w:shd w:val="clear" w:color="auto" w:fill="FFFFFF" w:themeFill="background1"/>
        <w:spacing w:before="120" w:after="120" w:line="276" w:lineRule="auto"/>
        <w:ind w:left="0"/>
        <w:rPr>
          <w:bCs/>
          <w:iCs/>
          <w:sz w:val="22"/>
          <w:szCs w:val="22"/>
          <w:lang w:val="it-IT"/>
        </w:rPr>
      </w:pPr>
    </w:p>
    <w:p w14:paraId="02253980" w14:textId="77777777" w:rsidR="00386E94" w:rsidRDefault="00386E94" w:rsidP="00386E94">
      <w:pPr>
        <w:pStyle w:val="0text"/>
        <w:shd w:val="clear" w:color="auto" w:fill="FFFFFF" w:themeFill="background1"/>
        <w:spacing w:before="120" w:after="120" w:line="276" w:lineRule="auto"/>
        <w:ind w:left="0"/>
        <w:rPr>
          <w:bCs/>
          <w:iCs/>
          <w:sz w:val="22"/>
          <w:szCs w:val="22"/>
          <w:lang w:val="it-IT"/>
        </w:rPr>
      </w:pPr>
    </w:p>
    <w:p w14:paraId="691B86DD" w14:textId="77777777" w:rsidR="00386E94" w:rsidRDefault="00386E94" w:rsidP="00386E94">
      <w:pPr>
        <w:pStyle w:val="0text"/>
        <w:shd w:val="clear" w:color="auto" w:fill="FFFFFF" w:themeFill="background1"/>
        <w:spacing w:before="120" w:after="120" w:line="276" w:lineRule="auto"/>
        <w:ind w:left="0"/>
        <w:rPr>
          <w:bCs/>
          <w:iCs/>
          <w:sz w:val="22"/>
          <w:szCs w:val="22"/>
          <w:lang w:val="it-IT"/>
        </w:rPr>
      </w:pPr>
    </w:p>
    <w:p w14:paraId="6011C24C" w14:textId="11502B23" w:rsidR="00386E94" w:rsidRPr="00FD1948" w:rsidRDefault="007F1C56" w:rsidP="00386E94">
      <w:pPr>
        <w:pStyle w:val="0text"/>
        <w:shd w:val="clear" w:color="auto" w:fill="FFFFFF" w:themeFill="background1"/>
        <w:spacing w:before="120" w:after="120" w:line="276" w:lineRule="auto"/>
        <w:ind w:left="0"/>
        <w:rPr>
          <w:bCs/>
          <w:iCs/>
          <w:sz w:val="22"/>
          <w:szCs w:val="22"/>
          <w:lang w:val="it-IT"/>
        </w:rPr>
      </w:pPr>
      <w:r>
        <w:rPr>
          <w:bCs/>
          <w:iCs/>
          <w:sz w:val="22"/>
          <w:szCs w:val="22"/>
          <w:lang w:val="it-IT"/>
        </w:rPr>
        <w:t>HDMI®</w:t>
      </w:r>
      <w:r w:rsidR="00386E94" w:rsidRPr="00FD1948">
        <w:rPr>
          <w:bCs/>
          <w:iCs/>
          <w:sz w:val="22"/>
          <w:szCs w:val="22"/>
          <w:lang w:val="it-IT"/>
        </w:rPr>
        <w:t xml:space="preserve"> OUT: Collega a un display </w:t>
      </w:r>
      <w:r>
        <w:rPr>
          <w:bCs/>
          <w:iCs/>
          <w:sz w:val="22"/>
          <w:szCs w:val="22"/>
          <w:lang w:val="it-IT"/>
        </w:rPr>
        <w:t>HDMI®</w:t>
      </w:r>
      <w:r w:rsidR="00386E94" w:rsidRPr="00FD1948">
        <w:rPr>
          <w:bCs/>
          <w:iCs/>
          <w:sz w:val="22"/>
          <w:szCs w:val="22"/>
          <w:lang w:val="it-IT"/>
        </w:rPr>
        <w:t>.</w:t>
      </w:r>
    </w:p>
    <w:p w14:paraId="2457D1AD" w14:textId="75C8C6E5"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 xml:space="preserve">RESET: Tenere premuto il pulsante per 3 secondi per ripristinare le impostazioni di fabbrica dell'unità, premere brevemente il pulsante per copiare l'EDID dal display collegato al dispositivo sorgente </w:t>
      </w:r>
      <w:r w:rsidR="007F1C56">
        <w:rPr>
          <w:bCs/>
          <w:iCs/>
          <w:sz w:val="22"/>
          <w:szCs w:val="22"/>
          <w:lang w:val="it-IT"/>
        </w:rPr>
        <w:t>HDMI®</w:t>
      </w:r>
      <w:r w:rsidRPr="00FD1948">
        <w:rPr>
          <w:bCs/>
          <w:iCs/>
          <w:sz w:val="22"/>
          <w:szCs w:val="22"/>
          <w:lang w:val="it-IT"/>
        </w:rPr>
        <w:t xml:space="preserve"> del trasmettitore.</w:t>
      </w:r>
    </w:p>
    <w:p w14:paraId="58139B2F"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 xml:space="preserve">CAT IN: Collegare la porta CAT OUT del trasmettitore o a uno switch di rete con un cavo </w:t>
      </w:r>
      <w:proofErr w:type="spellStart"/>
      <w:r w:rsidRPr="00FD1948">
        <w:rPr>
          <w:bCs/>
          <w:iCs/>
          <w:sz w:val="22"/>
          <w:szCs w:val="22"/>
          <w:lang w:val="it-IT"/>
        </w:rPr>
        <w:t>Cat.X</w:t>
      </w:r>
      <w:proofErr w:type="spellEnd"/>
      <w:r w:rsidRPr="00FD1948">
        <w:rPr>
          <w:bCs/>
          <w:iCs/>
          <w:sz w:val="22"/>
          <w:szCs w:val="22"/>
          <w:lang w:val="it-IT"/>
        </w:rPr>
        <w:t>.</w:t>
      </w:r>
    </w:p>
    <w:p w14:paraId="033542E7"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IR IN: Collega il cavo del ricevitore IR del fornitore per la ricezione del segnale IR. Assicurarsi che il telecomando utilizzato sia nel campo visivo diretto dell'estensore IR.</w:t>
      </w:r>
    </w:p>
    <w:p w14:paraId="2D544FD1"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LED LINK: Il LED lampeggia in blu quando il ricevitore è collegato direttamente a un trasmettitore o tramite uno switch di rete.</w:t>
      </w:r>
    </w:p>
    <w:p w14:paraId="1686CBBD" w14:textId="77777777" w:rsidR="00386E94" w:rsidRPr="00FD1948"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LED POWER: Il LED si illumina di blu quando il ricevitore è acceso.</w:t>
      </w:r>
    </w:p>
    <w:p w14:paraId="4C42CEBA" w14:textId="77777777" w:rsidR="00386E94" w:rsidRDefault="00386E94" w:rsidP="00386E94">
      <w:pPr>
        <w:pStyle w:val="0text"/>
        <w:shd w:val="clear" w:color="auto" w:fill="FFFFFF" w:themeFill="background1"/>
        <w:spacing w:before="120" w:after="120" w:line="276" w:lineRule="auto"/>
        <w:ind w:left="0"/>
        <w:rPr>
          <w:bCs/>
          <w:iCs/>
          <w:sz w:val="22"/>
          <w:szCs w:val="22"/>
          <w:lang w:val="it-IT"/>
        </w:rPr>
      </w:pPr>
      <w:r w:rsidRPr="00FD1948">
        <w:rPr>
          <w:bCs/>
          <w:iCs/>
          <w:sz w:val="22"/>
          <w:szCs w:val="22"/>
          <w:lang w:val="it-IT"/>
        </w:rPr>
        <w:t>DC 5V: collegare l'alimentatore da 5VDC 1A a una presa di corrente.</w:t>
      </w:r>
    </w:p>
    <w:p w14:paraId="3A0190D5" w14:textId="77777777" w:rsidR="00386E94" w:rsidRPr="00FD1948" w:rsidRDefault="00386E94" w:rsidP="00386E94">
      <w:pPr>
        <w:pStyle w:val="0text"/>
        <w:shd w:val="clear" w:color="auto" w:fill="FFFFFF" w:themeFill="background1"/>
        <w:spacing w:before="120" w:after="120" w:line="276" w:lineRule="auto"/>
        <w:rPr>
          <w:bCs/>
          <w:iCs/>
          <w:sz w:val="22"/>
          <w:szCs w:val="22"/>
          <w:lang w:val="it-IT"/>
        </w:rPr>
      </w:pPr>
    </w:p>
    <w:p w14:paraId="691E1E5B" w14:textId="12D2A28C" w:rsidR="00386E94" w:rsidRPr="00FD1948" w:rsidRDefault="00A374A4" w:rsidP="00386E94">
      <w:pPr>
        <w:pStyle w:val="0text"/>
        <w:shd w:val="clear" w:color="auto" w:fill="FFFFFF" w:themeFill="background1"/>
        <w:spacing w:before="120" w:after="120" w:line="276" w:lineRule="auto"/>
        <w:ind w:left="0"/>
        <w:rPr>
          <w:bCs/>
          <w:iCs/>
          <w:sz w:val="22"/>
          <w:szCs w:val="22"/>
          <w:lang w:val="it-IT"/>
        </w:rPr>
      </w:pPr>
      <w:r w:rsidRPr="001C3127">
        <w:rPr>
          <w:sz w:val="22"/>
          <w:szCs w:val="22"/>
          <w:lang w:val="it-IT"/>
        </w:rPr>
        <w:t>I termini HDMI, HDMI High-Definition Multimedia Interface, HDMI Trade dress e i loghi HDMI sono marchi commerciali o marchi commerciali registrati di HDMI Licensing Administrator, Inc.</w:t>
      </w:r>
    </w:p>
    <w:p w14:paraId="437F873D" w14:textId="77777777" w:rsidR="00386E94" w:rsidRPr="00B629A7" w:rsidRDefault="00386E94" w:rsidP="00386E94">
      <w:pPr>
        <w:pStyle w:val="0text"/>
        <w:shd w:val="clear" w:color="auto" w:fill="A6A6A6"/>
        <w:spacing w:line="276" w:lineRule="auto"/>
        <w:ind w:left="0"/>
        <w:jc w:val="left"/>
        <w:rPr>
          <w:b/>
          <w:bCs/>
          <w:iCs/>
          <w:color w:val="FFFFFF"/>
          <w:sz w:val="22"/>
          <w:szCs w:val="22"/>
          <w:lang w:val="it-IT"/>
        </w:rPr>
      </w:pPr>
      <w:r w:rsidRPr="00B629A7">
        <w:rPr>
          <w:b/>
          <w:bCs/>
          <w:iCs/>
          <w:color w:val="FFFFFF"/>
          <w:sz w:val="22"/>
          <w:szCs w:val="22"/>
          <w:lang w:val="it-IT"/>
        </w:rPr>
        <w:lastRenderedPageBreak/>
        <w:t>Utilizzo</w:t>
      </w:r>
    </w:p>
    <w:p w14:paraId="0E740482" w14:textId="77777777" w:rsidR="00386E94" w:rsidRPr="002532D0" w:rsidRDefault="00386E94" w:rsidP="00386E94">
      <w:pPr>
        <w:pStyle w:val="0text"/>
        <w:shd w:val="clear" w:color="auto" w:fill="FFFFFF" w:themeFill="background1"/>
        <w:spacing w:before="120" w:line="276" w:lineRule="auto"/>
        <w:ind w:left="0"/>
        <w:rPr>
          <w:bCs/>
          <w:iCs/>
          <w:sz w:val="22"/>
          <w:szCs w:val="22"/>
          <w:lang w:val="it-IT"/>
        </w:rPr>
      </w:pPr>
      <w:r w:rsidRPr="002532D0">
        <w:rPr>
          <w:bCs/>
          <w:iCs/>
          <w:sz w:val="22"/>
          <w:szCs w:val="22"/>
          <w:lang w:val="it-IT"/>
        </w:rPr>
        <w:t xml:space="preserve">L'indirizzo IP predefinito per il TX è 192.168.10.10, per l'RX è 192.168.10.11. </w:t>
      </w:r>
    </w:p>
    <w:p w14:paraId="13DD9E6F"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r w:rsidRPr="002532D0">
        <w:rPr>
          <w:bCs/>
          <w:iCs/>
          <w:sz w:val="22"/>
          <w:szCs w:val="22"/>
          <w:lang w:val="it-IT"/>
        </w:rPr>
        <w:t>Il TX ha un server DHCP incorporato; quando è collegato a più RX, viene assegnato un IP.</w:t>
      </w:r>
    </w:p>
    <w:p w14:paraId="3813CC6F"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r w:rsidRPr="002532D0">
        <w:rPr>
          <w:bCs/>
          <w:iCs/>
          <w:sz w:val="22"/>
          <w:szCs w:val="22"/>
          <w:lang w:val="it-IT"/>
        </w:rPr>
        <w:t>L'IP assegnato va da 192.168.10.11 a 192.168.10.254.</w:t>
      </w:r>
    </w:p>
    <w:p w14:paraId="6A969C6F"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p>
    <w:p w14:paraId="2EFC2D8F" w14:textId="77777777" w:rsidR="00386E94" w:rsidRPr="002532D0" w:rsidRDefault="00386E94" w:rsidP="00386E94">
      <w:pPr>
        <w:pStyle w:val="0text"/>
        <w:shd w:val="clear" w:color="auto" w:fill="FFFFFF" w:themeFill="background1"/>
        <w:spacing w:after="120" w:line="276" w:lineRule="auto"/>
        <w:ind w:left="0"/>
        <w:rPr>
          <w:b/>
          <w:iCs/>
          <w:sz w:val="22"/>
          <w:szCs w:val="22"/>
          <w:lang w:val="it-IT"/>
        </w:rPr>
      </w:pPr>
      <w:r w:rsidRPr="002532D0">
        <w:rPr>
          <w:b/>
          <w:iCs/>
          <w:sz w:val="22"/>
          <w:szCs w:val="22"/>
          <w:lang w:val="it-IT"/>
        </w:rPr>
        <w:t xml:space="preserve">Web GUI </w:t>
      </w:r>
    </w:p>
    <w:p w14:paraId="1B6C9B9F" w14:textId="1FD4F52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2532D0">
        <w:rPr>
          <w:bCs/>
          <w:iCs/>
          <w:sz w:val="22"/>
          <w:szCs w:val="22"/>
          <w:lang w:val="it-IT"/>
        </w:rPr>
        <w:t>Il TX supporta la riproduzione di flussi video su computer attraverso il software corrispondente, come VLC Media Player, e un'interfaccia Web GUI consente all'utente di configurare l'unità. L'indirizzo IP predefinito è 192.168.10.10; per accedere, seguire i passaggi indicati di seguito:</w:t>
      </w:r>
    </w:p>
    <w:p w14:paraId="309ADFFB" w14:textId="45B8FE2E" w:rsidR="00386E94" w:rsidRPr="002532D0" w:rsidRDefault="00386E94">
      <w:pPr>
        <w:pStyle w:val="0text"/>
        <w:numPr>
          <w:ilvl w:val="0"/>
          <w:numId w:val="8"/>
        </w:numPr>
        <w:shd w:val="clear" w:color="auto" w:fill="FFFFFF" w:themeFill="background1"/>
        <w:spacing w:before="120" w:after="120" w:line="276" w:lineRule="auto"/>
        <w:rPr>
          <w:bCs/>
          <w:iCs/>
          <w:sz w:val="22"/>
          <w:szCs w:val="22"/>
          <w:lang w:val="it-IT"/>
        </w:rPr>
      </w:pPr>
      <w:r w:rsidRPr="002532D0">
        <w:rPr>
          <w:bCs/>
          <w:iCs/>
          <w:sz w:val="22"/>
          <w:szCs w:val="22"/>
          <w:lang w:val="it-IT"/>
        </w:rPr>
        <w:t xml:space="preserve">Collegare la porta CAT dell'unità direttamente alla porta LAN di un computer, quindi collegare una sorgente </w:t>
      </w:r>
      <w:r w:rsidR="007F1C56">
        <w:rPr>
          <w:bCs/>
          <w:iCs/>
          <w:sz w:val="22"/>
          <w:szCs w:val="22"/>
          <w:lang w:val="it-IT"/>
        </w:rPr>
        <w:t>HDMI®</w:t>
      </w:r>
      <w:r w:rsidRPr="002532D0">
        <w:rPr>
          <w:bCs/>
          <w:iCs/>
          <w:sz w:val="22"/>
          <w:szCs w:val="22"/>
          <w:lang w:val="it-IT"/>
        </w:rPr>
        <w:t xml:space="preserve"> alla porta </w:t>
      </w:r>
      <w:r w:rsidR="007F1C56">
        <w:rPr>
          <w:bCs/>
          <w:iCs/>
          <w:sz w:val="22"/>
          <w:szCs w:val="22"/>
          <w:lang w:val="it-IT"/>
        </w:rPr>
        <w:t>HDMI®</w:t>
      </w:r>
      <w:r w:rsidRPr="002532D0">
        <w:rPr>
          <w:bCs/>
          <w:iCs/>
          <w:sz w:val="22"/>
          <w:szCs w:val="22"/>
          <w:lang w:val="it-IT"/>
        </w:rPr>
        <w:t xml:space="preserve"> IN del trasmettitore e accendere tutti i dispositivi.</w:t>
      </w:r>
    </w:p>
    <w:p w14:paraId="408F6305" w14:textId="77777777" w:rsidR="00386E94" w:rsidRPr="002532D0" w:rsidRDefault="00386E94">
      <w:pPr>
        <w:pStyle w:val="0text"/>
        <w:numPr>
          <w:ilvl w:val="0"/>
          <w:numId w:val="8"/>
        </w:numPr>
        <w:shd w:val="clear" w:color="auto" w:fill="FFFFFF" w:themeFill="background1"/>
        <w:spacing w:before="120" w:after="120" w:line="276" w:lineRule="auto"/>
        <w:rPr>
          <w:bCs/>
          <w:iCs/>
          <w:sz w:val="22"/>
          <w:szCs w:val="22"/>
          <w:lang w:val="it-IT"/>
        </w:rPr>
      </w:pPr>
      <w:r w:rsidRPr="002532D0">
        <w:rPr>
          <w:noProof/>
          <w:sz w:val="22"/>
          <w:szCs w:val="22"/>
        </w:rPr>
        <w:drawing>
          <wp:anchor distT="0" distB="0" distL="114300" distR="114300" simplePos="0" relativeHeight="252186112" behindDoc="0" locked="0" layoutInCell="1" allowOverlap="1" wp14:anchorId="5E529F51" wp14:editId="22B6DB51">
            <wp:simplePos x="0" y="0"/>
            <wp:positionH relativeFrom="column">
              <wp:posOffset>473075</wp:posOffset>
            </wp:positionH>
            <wp:positionV relativeFrom="paragraph">
              <wp:posOffset>382905</wp:posOffset>
            </wp:positionV>
            <wp:extent cx="3223260" cy="2312579"/>
            <wp:effectExtent l="0" t="0" r="0" b="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10;&#10;Descrizione generata automaticamente"/>
                    <pic:cNvPicPr/>
                  </pic:nvPicPr>
                  <pic:blipFill>
                    <a:blip r:embed="rId24"/>
                    <a:stretch>
                      <a:fillRect/>
                    </a:stretch>
                  </pic:blipFill>
                  <pic:spPr>
                    <a:xfrm>
                      <a:off x="0" y="0"/>
                      <a:ext cx="3223260" cy="2312579"/>
                    </a:xfrm>
                    <a:prstGeom prst="rect">
                      <a:avLst/>
                    </a:prstGeom>
                  </pic:spPr>
                </pic:pic>
              </a:graphicData>
            </a:graphic>
            <wp14:sizeRelH relativeFrom="margin">
              <wp14:pctWidth>0</wp14:pctWidth>
            </wp14:sizeRelH>
            <wp14:sizeRelV relativeFrom="margin">
              <wp14:pctHeight>0</wp14:pctHeight>
            </wp14:sizeRelV>
          </wp:anchor>
        </w:drawing>
      </w:r>
      <w:r w:rsidRPr="002532D0">
        <w:rPr>
          <w:sz w:val="22"/>
          <w:szCs w:val="22"/>
          <w:lang w:val="it-IT"/>
        </w:rPr>
        <w:t xml:space="preserve"> </w:t>
      </w:r>
      <w:r w:rsidRPr="002532D0">
        <w:rPr>
          <w:bCs/>
          <w:iCs/>
          <w:sz w:val="22"/>
          <w:szCs w:val="22"/>
          <w:lang w:val="it-IT"/>
        </w:rPr>
        <w:t xml:space="preserve">Dal computer, accedere a </w:t>
      </w:r>
      <w:r w:rsidRPr="002532D0">
        <w:rPr>
          <w:b/>
          <w:iCs/>
          <w:sz w:val="22"/>
          <w:szCs w:val="22"/>
          <w:lang w:val="it-IT"/>
        </w:rPr>
        <w:t>Pannello di controllo</w:t>
      </w:r>
      <w:r w:rsidRPr="002532D0">
        <w:rPr>
          <w:bCs/>
          <w:iCs/>
          <w:sz w:val="22"/>
          <w:szCs w:val="22"/>
          <w:lang w:val="it-IT"/>
        </w:rPr>
        <w:t xml:space="preserve"> &gt;</w:t>
      </w:r>
      <w:r w:rsidRPr="002532D0">
        <w:rPr>
          <w:b/>
          <w:iCs/>
          <w:sz w:val="22"/>
          <w:szCs w:val="22"/>
          <w:lang w:val="it-IT"/>
        </w:rPr>
        <w:t xml:space="preserve">Rete e Internet </w:t>
      </w:r>
      <w:r w:rsidRPr="002532D0">
        <w:rPr>
          <w:bCs/>
          <w:iCs/>
          <w:sz w:val="22"/>
          <w:szCs w:val="22"/>
          <w:lang w:val="it-IT"/>
        </w:rPr>
        <w:t>&gt;</w:t>
      </w:r>
      <w:r w:rsidRPr="002532D0">
        <w:rPr>
          <w:b/>
          <w:iCs/>
          <w:sz w:val="22"/>
          <w:szCs w:val="22"/>
          <w:lang w:val="it-IT"/>
        </w:rPr>
        <w:t>Connessioni di rete</w:t>
      </w:r>
      <w:r w:rsidRPr="002532D0">
        <w:rPr>
          <w:bCs/>
          <w:iCs/>
          <w:sz w:val="22"/>
          <w:szCs w:val="22"/>
          <w:lang w:val="it-IT"/>
        </w:rPr>
        <w:t xml:space="preserve">&gt; </w:t>
      </w:r>
      <w:r w:rsidRPr="002532D0">
        <w:rPr>
          <w:b/>
          <w:iCs/>
          <w:sz w:val="22"/>
          <w:szCs w:val="22"/>
          <w:lang w:val="it-IT"/>
        </w:rPr>
        <w:t>Connessioni locali</w:t>
      </w:r>
      <w:r w:rsidRPr="002532D0">
        <w:rPr>
          <w:bCs/>
          <w:iCs/>
          <w:sz w:val="22"/>
          <w:szCs w:val="22"/>
          <w:lang w:val="it-IT"/>
        </w:rPr>
        <w:t xml:space="preserve">, fare clic con il pulsante destro del mouse e scegliere </w:t>
      </w:r>
      <w:r w:rsidRPr="002532D0">
        <w:rPr>
          <w:b/>
          <w:iCs/>
          <w:sz w:val="22"/>
          <w:szCs w:val="22"/>
          <w:lang w:val="it-IT"/>
        </w:rPr>
        <w:t>Proprietà</w:t>
      </w:r>
      <w:r w:rsidRPr="002532D0">
        <w:rPr>
          <w:bCs/>
          <w:iCs/>
          <w:sz w:val="22"/>
          <w:szCs w:val="22"/>
          <w:lang w:val="it-IT"/>
        </w:rPr>
        <w:t>.</w:t>
      </w:r>
    </w:p>
    <w:p w14:paraId="57D6918E"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2532D0">
        <w:rPr>
          <w:bCs/>
          <w:iCs/>
          <w:sz w:val="22"/>
          <w:szCs w:val="22"/>
          <w:lang w:val="it-IT"/>
        </w:rPr>
        <w:t xml:space="preserve"> </w:t>
      </w:r>
    </w:p>
    <w:p w14:paraId="5D9ACD26"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6BD1F79"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06D1150"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33E1849"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036637E"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61938A60"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4306827"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01893DD"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9ED23C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2532D0">
        <w:rPr>
          <w:noProof/>
          <w:sz w:val="22"/>
          <w:szCs w:val="22"/>
        </w:rPr>
        <w:drawing>
          <wp:anchor distT="0" distB="0" distL="114300" distR="114300" simplePos="0" relativeHeight="252187136" behindDoc="0" locked="0" layoutInCell="1" allowOverlap="1" wp14:anchorId="5C0873B0" wp14:editId="4B4B08CB">
            <wp:simplePos x="0" y="0"/>
            <wp:positionH relativeFrom="column">
              <wp:posOffset>473075</wp:posOffset>
            </wp:positionH>
            <wp:positionV relativeFrom="paragraph">
              <wp:posOffset>202565</wp:posOffset>
            </wp:positionV>
            <wp:extent cx="2969448" cy="3718560"/>
            <wp:effectExtent l="0" t="0" r="2540" b="0"/>
            <wp:wrapNone/>
            <wp:docPr id="31" name="Immagine 3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5"/>
                    <a:stretch>
                      <a:fillRect/>
                    </a:stretch>
                  </pic:blipFill>
                  <pic:spPr>
                    <a:xfrm>
                      <a:off x="0" y="0"/>
                      <a:ext cx="2974033" cy="3724302"/>
                    </a:xfrm>
                    <a:prstGeom prst="rect">
                      <a:avLst/>
                    </a:prstGeom>
                  </pic:spPr>
                </pic:pic>
              </a:graphicData>
            </a:graphic>
            <wp14:sizeRelH relativeFrom="margin">
              <wp14:pctWidth>0</wp14:pctWidth>
            </wp14:sizeRelH>
            <wp14:sizeRelV relativeFrom="margin">
              <wp14:pctHeight>0</wp14:pctHeight>
            </wp14:sizeRelV>
          </wp:anchor>
        </w:drawing>
      </w:r>
      <w:r w:rsidRPr="002532D0">
        <w:rPr>
          <w:bCs/>
          <w:iCs/>
          <w:sz w:val="22"/>
          <w:szCs w:val="22"/>
          <w:lang w:val="it-IT"/>
        </w:rPr>
        <w:t xml:space="preserve">Fare doppio clic su </w:t>
      </w:r>
      <w:r w:rsidRPr="002532D0">
        <w:rPr>
          <w:b/>
          <w:iCs/>
          <w:sz w:val="22"/>
          <w:szCs w:val="22"/>
          <w:lang w:val="it-IT"/>
        </w:rPr>
        <w:t>Protocollo Internet</w:t>
      </w:r>
      <w:r w:rsidRPr="002532D0">
        <w:rPr>
          <w:bCs/>
          <w:iCs/>
          <w:sz w:val="22"/>
          <w:szCs w:val="22"/>
          <w:lang w:val="it-IT"/>
        </w:rPr>
        <w:t xml:space="preserve"> </w:t>
      </w:r>
      <w:r w:rsidRPr="002532D0">
        <w:rPr>
          <w:b/>
          <w:iCs/>
          <w:sz w:val="22"/>
          <w:szCs w:val="22"/>
          <w:lang w:val="it-IT"/>
        </w:rPr>
        <w:t>Versione 4 (TCP/IPv4)</w:t>
      </w:r>
    </w:p>
    <w:p w14:paraId="298286BA"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F77513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6F741F1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54D9D3AE"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39A8CB5"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B14D512"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93EDACD"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B5C93F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39A5F626"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EE0F436"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7057E62"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8CE2301"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721E06A"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9AB1083"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2A52871"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50D290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2532D0">
        <w:rPr>
          <w:noProof/>
          <w:sz w:val="22"/>
          <w:szCs w:val="22"/>
        </w:rPr>
        <w:lastRenderedPageBreak/>
        <w:drawing>
          <wp:anchor distT="0" distB="0" distL="114300" distR="114300" simplePos="0" relativeHeight="252188160" behindDoc="0" locked="0" layoutInCell="1" allowOverlap="1" wp14:anchorId="189D3621" wp14:editId="6232566B">
            <wp:simplePos x="0" y="0"/>
            <wp:positionH relativeFrom="column">
              <wp:posOffset>457982</wp:posOffset>
            </wp:positionH>
            <wp:positionV relativeFrom="paragraph">
              <wp:posOffset>370840</wp:posOffset>
            </wp:positionV>
            <wp:extent cx="2987040" cy="3339630"/>
            <wp:effectExtent l="0" t="0" r="3810" b="0"/>
            <wp:wrapNone/>
            <wp:docPr id="226"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87040" cy="3339630"/>
                    </a:xfrm>
                    <a:prstGeom prst="rect">
                      <a:avLst/>
                    </a:prstGeom>
                  </pic:spPr>
                </pic:pic>
              </a:graphicData>
            </a:graphic>
            <wp14:sizeRelH relativeFrom="margin">
              <wp14:pctWidth>0</wp14:pctWidth>
            </wp14:sizeRelH>
            <wp14:sizeRelV relativeFrom="margin">
              <wp14:pctHeight>0</wp14:pctHeight>
            </wp14:sizeRelV>
          </wp:anchor>
        </w:drawing>
      </w:r>
      <w:r w:rsidRPr="002532D0">
        <w:rPr>
          <w:noProof/>
          <w:sz w:val="22"/>
          <w:szCs w:val="22"/>
          <w:lang w:val="it-IT"/>
        </w:rPr>
        <w:t xml:space="preserve">Selezionare </w:t>
      </w:r>
      <w:r w:rsidRPr="002532D0">
        <w:rPr>
          <w:b/>
          <w:bCs/>
          <w:noProof/>
          <w:sz w:val="22"/>
          <w:szCs w:val="22"/>
          <w:lang w:val="it-IT"/>
        </w:rPr>
        <w:t>Usa il seguente indirizzo IP</w:t>
      </w:r>
      <w:r w:rsidRPr="002532D0">
        <w:rPr>
          <w:noProof/>
          <w:sz w:val="22"/>
          <w:szCs w:val="22"/>
          <w:lang w:val="it-IT"/>
        </w:rPr>
        <w:t>, inserire 192.168.10.200 come indirizzo IP, 255.255.255.0 come Subnet Mask, quindi fare clic su OK e di nuovo su OK</w:t>
      </w:r>
      <w:r w:rsidRPr="002532D0">
        <w:rPr>
          <w:bCs/>
          <w:iCs/>
          <w:sz w:val="22"/>
          <w:szCs w:val="22"/>
          <w:lang w:val="it-IT"/>
        </w:rPr>
        <w:t>.</w:t>
      </w:r>
    </w:p>
    <w:p w14:paraId="34EBD14E" w14:textId="77777777" w:rsidR="00386E94" w:rsidRPr="002532D0" w:rsidRDefault="00386E94" w:rsidP="00386E94">
      <w:pPr>
        <w:pStyle w:val="0text"/>
        <w:shd w:val="clear" w:color="auto" w:fill="FFFFFF" w:themeFill="background1"/>
        <w:spacing w:before="120" w:after="120" w:line="276" w:lineRule="auto"/>
        <w:rPr>
          <w:bCs/>
          <w:iCs/>
          <w:sz w:val="22"/>
          <w:szCs w:val="22"/>
          <w:lang w:val="it-IT"/>
        </w:rPr>
      </w:pPr>
    </w:p>
    <w:p w14:paraId="55C96D0F"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B69BC7B"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27080F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1106C1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6E10229F"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C0D0D4B"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BC3F26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7373282"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B997DF1"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3A8162CA"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0B7A9DD"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0FC4BE3"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9F8440B"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2532D0">
        <w:rPr>
          <w:b/>
          <w:iCs/>
          <w:sz w:val="22"/>
          <w:szCs w:val="22"/>
          <w:lang w:val="it-IT"/>
        </w:rPr>
        <w:t>Nota bene:</w:t>
      </w:r>
      <w:r w:rsidRPr="002532D0">
        <w:rPr>
          <w:bCs/>
          <w:iCs/>
          <w:sz w:val="22"/>
          <w:szCs w:val="22"/>
          <w:lang w:val="it-IT"/>
        </w:rPr>
        <w:t xml:space="preserve"> l'indirizzo IP del computer e delle unità deve trovarsi nello stesso segmento di rete. Poiché l'indirizzo IP del TX è 192.168.10.10, l'IP del computer deve essere 192.168.10.X (X contiene 1~255 tranne 10), mentre l'indirizzo IP del Rx è 192.168.10.11, l'IP del computer deve essere 192.168.10.X (X contiene 1~255 tranne 11).</w:t>
      </w:r>
    </w:p>
    <w:p w14:paraId="64572825" w14:textId="77777777" w:rsidR="00386E94" w:rsidRPr="002532D0" w:rsidRDefault="00386E94">
      <w:pPr>
        <w:pStyle w:val="0text"/>
        <w:numPr>
          <w:ilvl w:val="0"/>
          <w:numId w:val="8"/>
        </w:numPr>
        <w:shd w:val="clear" w:color="auto" w:fill="FFFFFF" w:themeFill="background1"/>
        <w:spacing w:before="120" w:after="120" w:line="276" w:lineRule="auto"/>
        <w:rPr>
          <w:bCs/>
          <w:iCs/>
          <w:sz w:val="22"/>
          <w:szCs w:val="22"/>
          <w:lang w:val="it-IT"/>
        </w:rPr>
      </w:pPr>
      <w:r w:rsidRPr="002532D0">
        <w:rPr>
          <w:noProof/>
          <w:sz w:val="22"/>
          <w:szCs w:val="22"/>
        </w:rPr>
        <w:drawing>
          <wp:anchor distT="0" distB="0" distL="114300" distR="114300" simplePos="0" relativeHeight="252189184" behindDoc="0" locked="0" layoutInCell="1" allowOverlap="1" wp14:anchorId="402A3D2F" wp14:editId="2F7A06A6">
            <wp:simplePos x="0" y="0"/>
            <wp:positionH relativeFrom="column">
              <wp:posOffset>457835</wp:posOffset>
            </wp:positionH>
            <wp:positionV relativeFrom="paragraph">
              <wp:posOffset>390525</wp:posOffset>
            </wp:positionV>
            <wp:extent cx="3977640" cy="1510773"/>
            <wp:effectExtent l="0" t="0" r="3810" b="0"/>
            <wp:wrapNone/>
            <wp:docPr id="227" name="Immagin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77640" cy="1510773"/>
                    </a:xfrm>
                    <a:prstGeom prst="rect">
                      <a:avLst/>
                    </a:prstGeom>
                  </pic:spPr>
                </pic:pic>
              </a:graphicData>
            </a:graphic>
            <wp14:sizeRelH relativeFrom="margin">
              <wp14:pctWidth>0</wp14:pctWidth>
            </wp14:sizeRelH>
            <wp14:sizeRelV relativeFrom="margin">
              <wp14:pctHeight>0</wp14:pctHeight>
            </wp14:sizeRelV>
          </wp:anchor>
        </w:drawing>
      </w:r>
      <w:r w:rsidRPr="002532D0">
        <w:rPr>
          <w:sz w:val="22"/>
          <w:szCs w:val="22"/>
          <w:lang w:val="it-IT"/>
        </w:rPr>
        <w:t xml:space="preserve"> </w:t>
      </w:r>
      <w:r w:rsidRPr="002532D0">
        <w:rPr>
          <w:noProof/>
          <w:sz w:val="22"/>
          <w:szCs w:val="22"/>
          <w:lang w:val="it-IT"/>
        </w:rPr>
        <w:t xml:space="preserve">Digitare l'indirizzo IP dell'unità in un browser per accedere alla pagina di login della Web GUI; il nome utente predefinito è </w:t>
      </w:r>
      <w:r w:rsidRPr="002532D0">
        <w:rPr>
          <w:i/>
          <w:iCs/>
          <w:noProof/>
          <w:sz w:val="22"/>
          <w:szCs w:val="22"/>
          <w:lang w:val="it-IT"/>
        </w:rPr>
        <w:t>Admin</w:t>
      </w:r>
      <w:r w:rsidRPr="002532D0">
        <w:rPr>
          <w:noProof/>
          <w:sz w:val="22"/>
          <w:szCs w:val="22"/>
          <w:lang w:val="it-IT"/>
        </w:rPr>
        <w:t xml:space="preserve">, la password è </w:t>
      </w:r>
      <w:r w:rsidRPr="002532D0">
        <w:rPr>
          <w:i/>
          <w:iCs/>
          <w:noProof/>
          <w:sz w:val="22"/>
          <w:szCs w:val="22"/>
          <w:lang w:val="it-IT"/>
        </w:rPr>
        <w:t>admin</w:t>
      </w:r>
      <w:r w:rsidRPr="002532D0">
        <w:rPr>
          <w:noProof/>
          <w:sz w:val="22"/>
          <w:szCs w:val="22"/>
          <w:lang w:val="it-IT"/>
        </w:rPr>
        <w:t>.</w:t>
      </w:r>
    </w:p>
    <w:p w14:paraId="7EABFE96"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752B6F5"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B418F3A"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0D205CB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D91BE9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B4A3040"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829EF53" w14:textId="77777777" w:rsidR="00386E94" w:rsidRPr="002532D0" w:rsidRDefault="00386E94" w:rsidP="00386E94">
      <w:pPr>
        <w:pStyle w:val="0text"/>
        <w:shd w:val="clear" w:color="auto" w:fill="FFFFFF" w:themeFill="background1"/>
        <w:spacing w:before="120" w:after="120" w:line="276" w:lineRule="auto"/>
        <w:ind w:left="0"/>
        <w:rPr>
          <w:b/>
          <w:iCs/>
          <w:sz w:val="22"/>
          <w:szCs w:val="22"/>
          <w:lang w:val="it-IT"/>
        </w:rPr>
      </w:pPr>
      <w:r w:rsidRPr="002532D0">
        <w:rPr>
          <w:b/>
          <w:iCs/>
          <w:sz w:val="22"/>
          <w:szCs w:val="22"/>
          <w:lang w:val="it-IT"/>
        </w:rPr>
        <w:t>Menu Web GUI</w:t>
      </w:r>
    </w:p>
    <w:p w14:paraId="7BCF2874" w14:textId="77777777" w:rsidR="00386E94" w:rsidRPr="002532D0" w:rsidRDefault="00386E94" w:rsidP="00386E94">
      <w:pPr>
        <w:pStyle w:val="0text"/>
        <w:shd w:val="clear" w:color="auto" w:fill="FFFFFF" w:themeFill="background1"/>
        <w:spacing w:before="120" w:after="120" w:line="276" w:lineRule="auto"/>
        <w:ind w:left="0"/>
        <w:rPr>
          <w:b/>
          <w:iCs/>
          <w:sz w:val="22"/>
          <w:szCs w:val="22"/>
          <w:lang w:val="it-IT"/>
        </w:rPr>
      </w:pPr>
      <w:r>
        <w:rPr>
          <w:noProof/>
        </w:rPr>
        <w:drawing>
          <wp:anchor distT="0" distB="0" distL="114300" distR="114300" simplePos="0" relativeHeight="252190208" behindDoc="0" locked="0" layoutInCell="1" allowOverlap="1" wp14:anchorId="775DC839" wp14:editId="63D71C34">
            <wp:simplePos x="0" y="0"/>
            <wp:positionH relativeFrom="margin">
              <wp:align>left</wp:align>
            </wp:positionH>
            <wp:positionV relativeFrom="paragraph">
              <wp:posOffset>347842</wp:posOffset>
            </wp:positionV>
            <wp:extent cx="3943897" cy="2019300"/>
            <wp:effectExtent l="0" t="0" r="0" b="0"/>
            <wp:wrapNone/>
            <wp:docPr id="228" name="Immagin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43897" cy="2019300"/>
                    </a:xfrm>
                    <a:prstGeom prst="rect">
                      <a:avLst/>
                    </a:prstGeom>
                  </pic:spPr>
                </pic:pic>
              </a:graphicData>
            </a:graphic>
            <wp14:sizeRelH relativeFrom="margin">
              <wp14:pctWidth>0</wp14:pctWidth>
            </wp14:sizeRelH>
            <wp14:sizeRelV relativeFrom="margin">
              <wp14:pctHeight>0</wp14:pctHeight>
            </wp14:sizeRelV>
          </wp:anchor>
        </w:drawing>
      </w:r>
      <w:r w:rsidRPr="002532D0">
        <w:rPr>
          <w:b/>
          <w:iCs/>
          <w:sz w:val="22"/>
          <w:szCs w:val="22"/>
          <w:lang w:val="it-IT"/>
        </w:rPr>
        <w:t xml:space="preserve">Status: </w:t>
      </w:r>
      <w:r w:rsidRPr="002532D0">
        <w:rPr>
          <w:bCs/>
          <w:iCs/>
          <w:sz w:val="22"/>
          <w:szCs w:val="22"/>
          <w:lang w:val="it-IT"/>
        </w:rPr>
        <w:t>Mostra la versione del firmware, l'indirizzo IP, la maschera di sottorete, il gateway e l'indirizzo MAC.</w:t>
      </w:r>
    </w:p>
    <w:p w14:paraId="554FDA28"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3711FA6"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55D80B74"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5C3C4D8F"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107860C9"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525BFD4"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443D2CCA"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79EC1620" w14:textId="77777777" w:rsidR="00386E94" w:rsidRPr="002532D0" w:rsidRDefault="00386E94" w:rsidP="00386E94">
      <w:pPr>
        <w:pStyle w:val="0text"/>
        <w:shd w:val="clear" w:color="auto" w:fill="FFFFFF" w:themeFill="background1"/>
        <w:spacing w:line="276" w:lineRule="auto"/>
        <w:ind w:left="0"/>
        <w:rPr>
          <w:b/>
          <w:iCs/>
          <w:sz w:val="22"/>
          <w:szCs w:val="22"/>
          <w:lang w:val="it-IT"/>
        </w:rPr>
      </w:pPr>
      <w:r w:rsidRPr="002532D0">
        <w:rPr>
          <w:b/>
          <w:iCs/>
          <w:sz w:val="22"/>
          <w:szCs w:val="22"/>
          <w:lang w:val="it-IT"/>
        </w:rPr>
        <w:lastRenderedPageBreak/>
        <w:t>Video (Scheda del trasmettitore)</w:t>
      </w:r>
    </w:p>
    <w:p w14:paraId="7119B42C"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proofErr w:type="spellStart"/>
      <w:r w:rsidRPr="002532D0">
        <w:rPr>
          <w:b/>
          <w:iCs/>
          <w:sz w:val="22"/>
          <w:szCs w:val="22"/>
          <w:lang w:val="it-IT"/>
        </w:rPr>
        <w:t>Dectype</w:t>
      </w:r>
      <w:proofErr w:type="spellEnd"/>
      <w:r w:rsidRPr="002532D0">
        <w:rPr>
          <w:b/>
          <w:iCs/>
          <w:sz w:val="22"/>
          <w:szCs w:val="22"/>
          <w:lang w:val="it-IT"/>
        </w:rPr>
        <w:t xml:space="preserve">: </w:t>
      </w:r>
      <w:r w:rsidRPr="002532D0">
        <w:rPr>
          <w:bCs/>
          <w:iCs/>
          <w:sz w:val="22"/>
          <w:szCs w:val="22"/>
          <w:lang w:val="it-IT"/>
        </w:rPr>
        <w:t>H265</w:t>
      </w:r>
    </w:p>
    <w:p w14:paraId="0221E137"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proofErr w:type="spellStart"/>
      <w:r w:rsidRPr="002532D0">
        <w:rPr>
          <w:b/>
          <w:iCs/>
          <w:sz w:val="22"/>
          <w:szCs w:val="22"/>
          <w:lang w:val="it-IT"/>
        </w:rPr>
        <w:t>Resolution</w:t>
      </w:r>
      <w:proofErr w:type="spellEnd"/>
      <w:r w:rsidRPr="002532D0">
        <w:rPr>
          <w:b/>
          <w:iCs/>
          <w:sz w:val="22"/>
          <w:szCs w:val="22"/>
          <w:lang w:val="it-IT"/>
        </w:rPr>
        <w:t>:</w:t>
      </w:r>
      <w:r w:rsidRPr="002532D0">
        <w:rPr>
          <w:bCs/>
          <w:iCs/>
          <w:sz w:val="22"/>
          <w:szCs w:val="22"/>
          <w:lang w:val="it-IT"/>
        </w:rPr>
        <w:t xml:space="preserve"> La risoluzione principale può essere 1280x720, 1920x1080 e Auto; la risoluzione secondaria può essere 352x288, 640x480, 720x576.</w:t>
      </w:r>
    </w:p>
    <w:p w14:paraId="68C9BDBD" w14:textId="77777777" w:rsidR="00386E94" w:rsidRPr="002532D0" w:rsidRDefault="00386E94" w:rsidP="00386E94">
      <w:pPr>
        <w:pStyle w:val="0text"/>
        <w:shd w:val="clear" w:color="auto" w:fill="FFFFFF" w:themeFill="background1"/>
        <w:spacing w:line="276" w:lineRule="auto"/>
        <w:ind w:left="0"/>
        <w:rPr>
          <w:bCs/>
          <w:iCs/>
          <w:sz w:val="22"/>
          <w:szCs w:val="22"/>
          <w:lang w:val="it-IT"/>
        </w:rPr>
      </w:pPr>
      <w:proofErr w:type="spellStart"/>
      <w:r w:rsidRPr="002532D0">
        <w:rPr>
          <w:b/>
          <w:iCs/>
          <w:sz w:val="22"/>
          <w:szCs w:val="22"/>
          <w:lang w:val="it-IT"/>
        </w:rPr>
        <w:t>Bitrate</w:t>
      </w:r>
      <w:proofErr w:type="spellEnd"/>
      <w:r w:rsidRPr="002532D0">
        <w:rPr>
          <w:b/>
          <w:iCs/>
          <w:sz w:val="22"/>
          <w:szCs w:val="22"/>
          <w:lang w:val="it-IT"/>
        </w:rPr>
        <w:t>:</w:t>
      </w:r>
      <w:r w:rsidRPr="002532D0">
        <w:rPr>
          <w:bCs/>
          <w:iCs/>
          <w:sz w:val="22"/>
          <w:szCs w:val="22"/>
          <w:lang w:val="it-IT"/>
        </w:rPr>
        <w:t xml:space="preserve"> La gamma di </w:t>
      </w:r>
      <w:proofErr w:type="spellStart"/>
      <w:r w:rsidRPr="002532D0">
        <w:rPr>
          <w:bCs/>
          <w:iCs/>
          <w:sz w:val="22"/>
          <w:szCs w:val="22"/>
          <w:lang w:val="it-IT"/>
        </w:rPr>
        <w:t>bitrate</w:t>
      </w:r>
      <w:proofErr w:type="spellEnd"/>
      <w:r w:rsidRPr="002532D0">
        <w:rPr>
          <w:bCs/>
          <w:iCs/>
          <w:sz w:val="22"/>
          <w:szCs w:val="22"/>
          <w:lang w:val="it-IT"/>
        </w:rPr>
        <w:t xml:space="preserve"> mainstream va da 1024Kb/s a 2048Kb/s; la gamma </w:t>
      </w:r>
      <w:proofErr w:type="spellStart"/>
      <w:r w:rsidRPr="002532D0">
        <w:rPr>
          <w:bCs/>
          <w:iCs/>
          <w:sz w:val="22"/>
          <w:szCs w:val="22"/>
          <w:lang w:val="it-IT"/>
        </w:rPr>
        <w:t>substream</w:t>
      </w:r>
      <w:proofErr w:type="spellEnd"/>
      <w:r w:rsidRPr="002532D0">
        <w:rPr>
          <w:bCs/>
          <w:iCs/>
          <w:sz w:val="22"/>
          <w:szCs w:val="22"/>
          <w:lang w:val="it-IT"/>
        </w:rPr>
        <w:t xml:space="preserve"> va da 256Kb/s a 2048Kb/s.</w:t>
      </w:r>
    </w:p>
    <w:p w14:paraId="1E80F5C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r w:rsidRPr="000234FA">
        <w:rPr>
          <w:b/>
          <w:noProof/>
        </w:rPr>
        <w:drawing>
          <wp:anchor distT="0" distB="0" distL="114300" distR="114300" simplePos="0" relativeHeight="252191232" behindDoc="0" locked="0" layoutInCell="1" allowOverlap="1" wp14:anchorId="4E61ED80" wp14:editId="1DE135F2">
            <wp:simplePos x="0" y="0"/>
            <wp:positionH relativeFrom="column">
              <wp:posOffset>0</wp:posOffset>
            </wp:positionH>
            <wp:positionV relativeFrom="paragraph">
              <wp:posOffset>1270</wp:posOffset>
            </wp:positionV>
            <wp:extent cx="6175375" cy="1463040"/>
            <wp:effectExtent l="0" t="0" r="0" b="3810"/>
            <wp:wrapNone/>
            <wp:docPr id="229" name="Immagin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75375" cy="1463040"/>
                    </a:xfrm>
                    <a:prstGeom prst="rect">
                      <a:avLst/>
                    </a:prstGeom>
                  </pic:spPr>
                </pic:pic>
              </a:graphicData>
            </a:graphic>
            <wp14:sizeRelH relativeFrom="margin">
              <wp14:pctWidth>0</wp14:pctWidth>
            </wp14:sizeRelH>
            <wp14:sizeRelV relativeFrom="margin">
              <wp14:pctHeight>0</wp14:pctHeight>
            </wp14:sizeRelV>
          </wp:anchor>
        </w:drawing>
      </w:r>
    </w:p>
    <w:p w14:paraId="5462606F"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5D1A6D8C"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59E96AED"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6AB7E27B" w14:textId="77777777" w:rsidR="00386E94" w:rsidRPr="002532D0" w:rsidRDefault="00386E94" w:rsidP="00386E94">
      <w:pPr>
        <w:pStyle w:val="0text"/>
        <w:shd w:val="clear" w:color="auto" w:fill="FFFFFF" w:themeFill="background1"/>
        <w:spacing w:before="120" w:after="120" w:line="276" w:lineRule="auto"/>
        <w:ind w:left="0"/>
        <w:rPr>
          <w:bCs/>
          <w:iCs/>
          <w:sz w:val="22"/>
          <w:szCs w:val="22"/>
          <w:lang w:val="it-IT"/>
        </w:rPr>
      </w:pPr>
    </w:p>
    <w:p w14:paraId="2B788777" w14:textId="77777777" w:rsidR="00386E94" w:rsidRPr="002532D0" w:rsidRDefault="00386E94" w:rsidP="00386E94">
      <w:pPr>
        <w:pStyle w:val="0text"/>
        <w:shd w:val="clear" w:color="auto" w:fill="FFFFFF" w:themeFill="background1"/>
        <w:spacing w:before="120" w:line="276" w:lineRule="auto"/>
        <w:ind w:left="0"/>
        <w:rPr>
          <w:b/>
          <w:iCs/>
          <w:sz w:val="22"/>
          <w:szCs w:val="22"/>
          <w:lang w:val="it-IT"/>
        </w:rPr>
      </w:pPr>
      <w:r w:rsidRPr="002532D0">
        <w:rPr>
          <w:b/>
          <w:iCs/>
          <w:sz w:val="22"/>
          <w:szCs w:val="22"/>
          <w:lang w:val="it-IT"/>
        </w:rPr>
        <w:br/>
      </w:r>
      <w:r w:rsidRPr="006112F7">
        <w:rPr>
          <w:b/>
          <w:iCs/>
          <w:sz w:val="22"/>
          <w:szCs w:val="22"/>
          <w:lang w:val="it-IT"/>
        </w:rPr>
        <w:t xml:space="preserve">Video </w:t>
      </w:r>
      <w:r w:rsidRPr="002532D0">
        <w:rPr>
          <w:b/>
          <w:iCs/>
          <w:sz w:val="22"/>
          <w:szCs w:val="22"/>
          <w:lang w:val="it-IT"/>
        </w:rPr>
        <w:t xml:space="preserve">(Scheda del </w:t>
      </w:r>
      <w:r>
        <w:rPr>
          <w:b/>
          <w:iCs/>
          <w:sz w:val="22"/>
          <w:szCs w:val="22"/>
          <w:lang w:val="it-IT"/>
        </w:rPr>
        <w:t>ricevitore</w:t>
      </w:r>
      <w:r w:rsidRPr="002532D0">
        <w:rPr>
          <w:b/>
          <w:iCs/>
          <w:sz w:val="22"/>
          <w:szCs w:val="22"/>
          <w:lang w:val="it-IT"/>
        </w:rPr>
        <w:t>)</w:t>
      </w:r>
    </w:p>
    <w:p w14:paraId="49F1A098"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r>
        <w:rPr>
          <w:noProof/>
        </w:rPr>
        <w:drawing>
          <wp:anchor distT="0" distB="0" distL="114300" distR="114300" simplePos="0" relativeHeight="252194304" behindDoc="0" locked="0" layoutInCell="1" allowOverlap="1" wp14:anchorId="63DF54B6" wp14:editId="09C1B51E">
            <wp:simplePos x="0" y="0"/>
            <wp:positionH relativeFrom="column">
              <wp:posOffset>634</wp:posOffset>
            </wp:positionH>
            <wp:positionV relativeFrom="paragraph">
              <wp:posOffset>200025</wp:posOffset>
            </wp:positionV>
            <wp:extent cx="4073957" cy="1866900"/>
            <wp:effectExtent l="0" t="0" r="3175" b="0"/>
            <wp:wrapNone/>
            <wp:docPr id="230" name="Immagin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30"/>
                    <a:stretch>
                      <a:fillRect/>
                    </a:stretch>
                  </pic:blipFill>
                  <pic:spPr>
                    <a:xfrm>
                      <a:off x="0" y="0"/>
                      <a:ext cx="4076048" cy="1867858"/>
                    </a:xfrm>
                    <a:prstGeom prst="rect">
                      <a:avLst/>
                    </a:prstGeom>
                  </pic:spPr>
                </pic:pic>
              </a:graphicData>
            </a:graphic>
            <wp14:sizeRelH relativeFrom="margin">
              <wp14:pctWidth>0</wp14:pctWidth>
            </wp14:sizeRelH>
            <wp14:sizeRelV relativeFrom="margin">
              <wp14:pctHeight>0</wp14:pctHeight>
            </wp14:sizeRelV>
          </wp:anchor>
        </w:drawing>
      </w:r>
      <w:r w:rsidRPr="006112F7">
        <w:rPr>
          <w:noProof/>
          <w:lang w:val="it-IT"/>
        </w:rPr>
        <w:t>Selezionare</w:t>
      </w:r>
      <w:r w:rsidRPr="006112F7">
        <w:rPr>
          <w:b/>
          <w:iCs/>
          <w:sz w:val="22"/>
          <w:szCs w:val="22"/>
          <w:lang w:val="it-IT"/>
        </w:rPr>
        <w:t xml:space="preserve"> </w:t>
      </w:r>
      <w:proofErr w:type="spellStart"/>
      <w:r w:rsidRPr="006112F7">
        <w:rPr>
          <w:b/>
          <w:iCs/>
          <w:sz w:val="22"/>
          <w:szCs w:val="22"/>
          <w:lang w:val="it-IT"/>
        </w:rPr>
        <w:t>udp</w:t>
      </w:r>
      <w:proofErr w:type="spellEnd"/>
      <w:r w:rsidRPr="006112F7">
        <w:rPr>
          <w:b/>
          <w:iCs/>
          <w:sz w:val="22"/>
          <w:szCs w:val="22"/>
          <w:lang w:val="it-IT"/>
        </w:rPr>
        <w:t xml:space="preserve"> </w:t>
      </w:r>
      <w:proofErr w:type="spellStart"/>
      <w:r w:rsidRPr="006112F7">
        <w:rPr>
          <w:b/>
          <w:iCs/>
          <w:sz w:val="22"/>
          <w:szCs w:val="22"/>
          <w:lang w:val="it-IT"/>
        </w:rPr>
        <w:t>multicast</w:t>
      </w:r>
      <w:proofErr w:type="spellEnd"/>
      <w:r w:rsidRPr="006112F7">
        <w:rPr>
          <w:b/>
          <w:iCs/>
          <w:sz w:val="22"/>
          <w:szCs w:val="22"/>
          <w:lang w:val="it-IT"/>
        </w:rPr>
        <w:t xml:space="preserve"> </w:t>
      </w:r>
      <w:r w:rsidRPr="006112F7">
        <w:rPr>
          <w:bCs/>
          <w:iCs/>
          <w:sz w:val="22"/>
          <w:szCs w:val="22"/>
          <w:lang w:val="it-IT"/>
        </w:rPr>
        <w:t>oppure</w:t>
      </w:r>
      <w:r w:rsidRPr="006112F7">
        <w:rPr>
          <w:b/>
          <w:iCs/>
          <w:sz w:val="22"/>
          <w:szCs w:val="22"/>
          <w:lang w:val="it-IT"/>
        </w:rPr>
        <w:t xml:space="preserve"> </w:t>
      </w:r>
      <w:proofErr w:type="spellStart"/>
      <w:r w:rsidRPr="006112F7">
        <w:rPr>
          <w:b/>
          <w:iCs/>
          <w:sz w:val="22"/>
          <w:szCs w:val="22"/>
          <w:lang w:val="it-IT"/>
        </w:rPr>
        <w:t>udp</w:t>
      </w:r>
      <w:proofErr w:type="spellEnd"/>
      <w:r w:rsidRPr="006112F7">
        <w:rPr>
          <w:b/>
          <w:iCs/>
          <w:sz w:val="22"/>
          <w:szCs w:val="22"/>
          <w:lang w:val="it-IT"/>
        </w:rPr>
        <w:t xml:space="preserve"> </w:t>
      </w:r>
      <w:proofErr w:type="spellStart"/>
      <w:r w:rsidRPr="006112F7">
        <w:rPr>
          <w:b/>
          <w:iCs/>
          <w:sz w:val="22"/>
          <w:szCs w:val="22"/>
          <w:lang w:val="it-IT"/>
        </w:rPr>
        <w:t>unicast</w:t>
      </w:r>
      <w:proofErr w:type="spellEnd"/>
      <w:r w:rsidRPr="006112F7">
        <w:rPr>
          <w:b/>
          <w:iCs/>
          <w:sz w:val="22"/>
          <w:szCs w:val="22"/>
          <w:lang w:val="it-IT"/>
        </w:rPr>
        <w:t>.</w:t>
      </w:r>
    </w:p>
    <w:p w14:paraId="55AAC22E"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12E84C2F"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74BF6902"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6E2C6BEF"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3935938E"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576A7F6F"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2BA79ECA" w14:textId="77777777" w:rsidR="00386E94" w:rsidRPr="006112F7" w:rsidRDefault="00386E94" w:rsidP="00386E94">
      <w:pPr>
        <w:pStyle w:val="0text"/>
        <w:shd w:val="clear" w:color="auto" w:fill="FFFFFF" w:themeFill="background1"/>
        <w:spacing w:after="120" w:line="276" w:lineRule="auto"/>
        <w:ind w:left="0"/>
        <w:rPr>
          <w:b/>
          <w:iCs/>
          <w:sz w:val="22"/>
          <w:szCs w:val="22"/>
          <w:lang w:val="it-IT"/>
        </w:rPr>
      </w:pPr>
    </w:p>
    <w:p w14:paraId="58838093" w14:textId="77777777" w:rsidR="00386E94" w:rsidRPr="00B14B8B" w:rsidRDefault="00386E94" w:rsidP="00386E94">
      <w:pPr>
        <w:pStyle w:val="0text"/>
        <w:shd w:val="clear" w:color="auto" w:fill="FFFFFF" w:themeFill="background1"/>
        <w:spacing w:line="276" w:lineRule="auto"/>
        <w:ind w:left="0"/>
        <w:rPr>
          <w:b/>
          <w:iCs/>
          <w:sz w:val="22"/>
          <w:szCs w:val="22"/>
          <w:lang w:val="it-IT"/>
        </w:rPr>
      </w:pPr>
      <w:r w:rsidRPr="00B14B8B">
        <w:rPr>
          <w:b/>
          <w:iCs/>
          <w:sz w:val="22"/>
          <w:szCs w:val="22"/>
          <w:lang w:val="it-IT"/>
        </w:rPr>
        <w:t>Network</w:t>
      </w:r>
    </w:p>
    <w:p w14:paraId="47E87566" w14:textId="77777777" w:rsidR="00386E94" w:rsidRPr="006112F7" w:rsidRDefault="00386E94" w:rsidP="00386E94">
      <w:pPr>
        <w:pStyle w:val="0text"/>
        <w:shd w:val="clear" w:color="auto" w:fill="FFFFFF" w:themeFill="background1"/>
        <w:spacing w:line="276" w:lineRule="auto"/>
        <w:ind w:left="0"/>
        <w:rPr>
          <w:bCs/>
          <w:iCs/>
          <w:sz w:val="22"/>
          <w:szCs w:val="22"/>
          <w:lang w:val="it-IT"/>
        </w:rPr>
      </w:pPr>
      <w:r w:rsidRPr="006112F7">
        <w:rPr>
          <w:b/>
          <w:iCs/>
          <w:sz w:val="22"/>
          <w:szCs w:val="22"/>
          <w:lang w:val="it-IT"/>
        </w:rPr>
        <w:t>DHCP open status</w:t>
      </w:r>
      <w:r w:rsidRPr="006112F7">
        <w:rPr>
          <w:bCs/>
          <w:iCs/>
          <w:sz w:val="22"/>
          <w:szCs w:val="22"/>
          <w:lang w:val="it-IT"/>
        </w:rPr>
        <w:t>: Lo switch DHCP ottiene automaticamente le informazioni di configurazione della rete, compresi indirizzo IP, maschera di sottorete, gateway e</w:t>
      </w:r>
      <w:r>
        <w:rPr>
          <w:bCs/>
          <w:iCs/>
          <w:sz w:val="22"/>
          <w:szCs w:val="22"/>
          <w:lang w:val="it-IT"/>
        </w:rPr>
        <w:t xml:space="preserve"> </w:t>
      </w:r>
      <w:r w:rsidRPr="006112F7">
        <w:rPr>
          <w:bCs/>
          <w:iCs/>
          <w:sz w:val="22"/>
          <w:szCs w:val="22"/>
          <w:lang w:val="it-IT"/>
        </w:rPr>
        <w:t>Web Port.</w:t>
      </w:r>
    </w:p>
    <w:p w14:paraId="3BEC9668" w14:textId="77777777" w:rsidR="00386E94" w:rsidRPr="006112F7" w:rsidRDefault="00386E94" w:rsidP="00386E94">
      <w:pPr>
        <w:pStyle w:val="0text"/>
        <w:shd w:val="clear" w:color="auto" w:fill="FFFFFF" w:themeFill="background1"/>
        <w:spacing w:line="276" w:lineRule="auto"/>
        <w:ind w:left="0"/>
        <w:rPr>
          <w:bCs/>
          <w:iCs/>
          <w:sz w:val="22"/>
          <w:szCs w:val="22"/>
          <w:lang w:val="it-IT"/>
        </w:rPr>
      </w:pPr>
      <w:r w:rsidRPr="006112F7">
        <w:rPr>
          <w:b/>
          <w:iCs/>
          <w:sz w:val="22"/>
          <w:szCs w:val="22"/>
          <w:lang w:val="it-IT"/>
        </w:rPr>
        <w:t>DHCP close status</w:t>
      </w:r>
      <w:r w:rsidRPr="006112F7">
        <w:rPr>
          <w:bCs/>
          <w:iCs/>
          <w:sz w:val="22"/>
          <w:szCs w:val="22"/>
          <w:lang w:val="it-IT"/>
        </w:rPr>
        <w:t xml:space="preserve">: Indirizzo IP, </w:t>
      </w:r>
      <w:proofErr w:type="spellStart"/>
      <w:r w:rsidRPr="006112F7">
        <w:rPr>
          <w:bCs/>
          <w:iCs/>
          <w:sz w:val="22"/>
          <w:szCs w:val="22"/>
          <w:lang w:val="it-IT"/>
        </w:rPr>
        <w:t>Subnet</w:t>
      </w:r>
      <w:proofErr w:type="spellEnd"/>
      <w:r w:rsidRPr="006112F7">
        <w:rPr>
          <w:bCs/>
          <w:iCs/>
          <w:sz w:val="22"/>
          <w:szCs w:val="22"/>
          <w:lang w:val="it-IT"/>
        </w:rPr>
        <w:t xml:space="preserve"> Mask, Gateway e Web Port possono essere impostati manualmente. Si prega di considerare che il gateway e l'indirizzo IP devono trovarsi nello stesso segmento.</w:t>
      </w:r>
    </w:p>
    <w:p w14:paraId="7E52F123" w14:textId="77777777" w:rsidR="00386E94" w:rsidRPr="00B14B8B" w:rsidRDefault="00386E94" w:rsidP="00386E94">
      <w:pPr>
        <w:pStyle w:val="0text"/>
        <w:shd w:val="clear" w:color="auto" w:fill="FFFFFF" w:themeFill="background1"/>
        <w:spacing w:before="120" w:line="276" w:lineRule="auto"/>
        <w:ind w:left="0"/>
        <w:rPr>
          <w:b/>
          <w:iCs/>
          <w:sz w:val="22"/>
          <w:szCs w:val="22"/>
          <w:lang w:val="it-IT"/>
        </w:rPr>
      </w:pPr>
      <w:r w:rsidRPr="00B14B8B">
        <w:rPr>
          <w:b/>
          <w:iCs/>
          <w:sz w:val="22"/>
          <w:szCs w:val="22"/>
          <w:lang w:val="it-IT"/>
        </w:rPr>
        <w:t>Impostazioni Web Login</w:t>
      </w:r>
    </w:p>
    <w:p w14:paraId="4EF9D85B" w14:textId="77777777" w:rsidR="00386E94" w:rsidRDefault="00386E94" w:rsidP="00386E94">
      <w:pPr>
        <w:pStyle w:val="0text"/>
        <w:shd w:val="clear" w:color="auto" w:fill="FFFFFF" w:themeFill="background1"/>
        <w:spacing w:line="276" w:lineRule="auto"/>
        <w:ind w:left="0"/>
        <w:rPr>
          <w:bCs/>
          <w:iCs/>
          <w:sz w:val="22"/>
          <w:szCs w:val="22"/>
          <w:lang w:val="it-IT"/>
        </w:rPr>
      </w:pPr>
      <w:r w:rsidRPr="006112F7">
        <w:rPr>
          <w:noProof/>
          <w:sz w:val="22"/>
          <w:szCs w:val="22"/>
        </w:rPr>
        <w:drawing>
          <wp:anchor distT="0" distB="0" distL="114300" distR="114300" simplePos="0" relativeHeight="252192256" behindDoc="0" locked="0" layoutInCell="1" allowOverlap="1" wp14:anchorId="674E020F" wp14:editId="36B1E233">
            <wp:simplePos x="0" y="0"/>
            <wp:positionH relativeFrom="column">
              <wp:posOffset>635</wp:posOffset>
            </wp:positionH>
            <wp:positionV relativeFrom="paragraph">
              <wp:posOffset>366395</wp:posOffset>
            </wp:positionV>
            <wp:extent cx="5364480" cy="2685415"/>
            <wp:effectExtent l="0" t="0" r="7620" b="635"/>
            <wp:wrapNone/>
            <wp:docPr id="231" name="Immagine 23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10;&#10;Descrizione generata automaticamente"/>
                    <pic:cNvPicPr/>
                  </pic:nvPicPr>
                  <pic:blipFill>
                    <a:blip r:embed="rId31"/>
                    <a:stretch>
                      <a:fillRect/>
                    </a:stretch>
                  </pic:blipFill>
                  <pic:spPr>
                    <a:xfrm>
                      <a:off x="0" y="0"/>
                      <a:ext cx="5364480" cy="2685415"/>
                    </a:xfrm>
                    <a:prstGeom prst="rect">
                      <a:avLst/>
                    </a:prstGeom>
                  </pic:spPr>
                </pic:pic>
              </a:graphicData>
            </a:graphic>
            <wp14:sizeRelH relativeFrom="margin">
              <wp14:pctWidth>0</wp14:pctWidth>
            </wp14:sizeRelH>
            <wp14:sizeRelV relativeFrom="margin">
              <wp14:pctHeight>0</wp14:pctHeight>
            </wp14:sizeRelV>
          </wp:anchor>
        </w:drawing>
      </w:r>
      <w:r w:rsidRPr="006112F7">
        <w:rPr>
          <w:noProof/>
          <w:sz w:val="22"/>
          <w:szCs w:val="22"/>
          <w:lang w:val="it-IT"/>
        </w:rPr>
        <w:t xml:space="preserve">Il nome utente può essere </w:t>
      </w:r>
      <w:r w:rsidRPr="006112F7">
        <w:rPr>
          <w:bCs/>
          <w:i/>
          <w:sz w:val="22"/>
          <w:szCs w:val="22"/>
          <w:lang w:val="it-IT"/>
        </w:rPr>
        <w:t>User</w:t>
      </w:r>
      <w:r w:rsidRPr="006112F7">
        <w:rPr>
          <w:bCs/>
          <w:iCs/>
          <w:sz w:val="22"/>
          <w:szCs w:val="22"/>
          <w:lang w:val="it-IT"/>
        </w:rPr>
        <w:t xml:space="preserve"> oppure </w:t>
      </w:r>
      <w:r w:rsidRPr="006112F7">
        <w:rPr>
          <w:bCs/>
          <w:i/>
          <w:sz w:val="22"/>
          <w:szCs w:val="22"/>
          <w:lang w:val="it-IT"/>
        </w:rPr>
        <w:t>Admin</w:t>
      </w:r>
      <w:r w:rsidRPr="006112F7">
        <w:rPr>
          <w:bCs/>
          <w:iCs/>
          <w:sz w:val="22"/>
          <w:szCs w:val="22"/>
          <w:lang w:val="it-IT"/>
        </w:rPr>
        <w:t xml:space="preserve">, inserire la vecchia e la nuova password per modificarla, quindi fare clic sul pulsante </w:t>
      </w:r>
      <w:r w:rsidRPr="006112F7">
        <w:rPr>
          <w:b/>
          <w:iCs/>
          <w:sz w:val="22"/>
          <w:szCs w:val="22"/>
          <w:lang w:val="it-IT"/>
        </w:rPr>
        <w:t>Save</w:t>
      </w:r>
      <w:r w:rsidRPr="006112F7">
        <w:rPr>
          <w:bCs/>
          <w:iCs/>
          <w:sz w:val="22"/>
          <w:szCs w:val="22"/>
          <w:lang w:val="it-IT"/>
        </w:rPr>
        <w:t>.</w:t>
      </w:r>
    </w:p>
    <w:p w14:paraId="61EDF2A6" w14:textId="77777777" w:rsidR="00386E94" w:rsidRDefault="00386E94" w:rsidP="00386E94">
      <w:pPr>
        <w:pStyle w:val="0text"/>
        <w:shd w:val="clear" w:color="auto" w:fill="FFFFFF" w:themeFill="background1"/>
        <w:spacing w:line="276" w:lineRule="auto"/>
        <w:ind w:left="0"/>
        <w:rPr>
          <w:bCs/>
          <w:iCs/>
          <w:sz w:val="22"/>
          <w:szCs w:val="22"/>
          <w:lang w:val="it-IT"/>
        </w:rPr>
      </w:pPr>
    </w:p>
    <w:p w14:paraId="0082B11C" w14:textId="77777777" w:rsidR="00386E94" w:rsidRPr="006112F7" w:rsidRDefault="00386E94" w:rsidP="00386E94">
      <w:pPr>
        <w:pStyle w:val="0text"/>
        <w:shd w:val="clear" w:color="auto" w:fill="FFFFFF" w:themeFill="background1"/>
        <w:spacing w:line="276" w:lineRule="auto"/>
        <w:ind w:left="0"/>
        <w:rPr>
          <w:bCs/>
          <w:iCs/>
          <w:sz w:val="22"/>
          <w:szCs w:val="22"/>
          <w:lang w:val="it-IT"/>
        </w:rPr>
      </w:pPr>
    </w:p>
    <w:p w14:paraId="30D13ABE"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65C74E02"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2A0896E8"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2691FAEE"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49543C3A"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3F9746A6"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297E3662"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69F90C8A"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1262FA27" w14:textId="77777777" w:rsidR="00386E94" w:rsidRPr="00B14B8B" w:rsidRDefault="00386E94" w:rsidP="00386E94">
      <w:pPr>
        <w:pStyle w:val="0text"/>
        <w:shd w:val="clear" w:color="auto" w:fill="FFFFFF" w:themeFill="background1"/>
        <w:spacing w:before="120" w:line="276" w:lineRule="auto"/>
        <w:ind w:left="0"/>
        <w:rPr>
          <w:b/>
          <w:iCs/>
          <w:sz w:val="22"/>
          <w:szCs w:val="22"/>
          <w:lang w:val="it-IT"/>
        </w:rPr>
      </w:pPr>
      <w:r w:rsidRPr="00B14B8B">
        <w:rPr>
          <w:b/>
          <w:iCs/>
          <w:sz w:val="22"/>
          <w:szCs w:val="22"/>
          <w:lang w:val="it-IT"/>
        </w:rPr>
        <w:lastRenderedPageBreak/>
        <w:t>Update</w:t>
      </w:r>
    </w:p>
    <w:p w14:paraId="7A2372D8" w14:textId="054E16FF" w:rsidR="00386E94" w:rsidRPr="001A34F5" w:rsidRDefault="00386E94" w:rsidP="00386E94">
      <w:pPr>
        <w:pStyle w:val="0text"/>
        <w:shd w:val="clear" w:color="auto" w:fill="FFFFFF" w:themeFill="background1"/>
        <w:spacing w:after="120" w:line="276" w:lineRule="auto"/>
        <w:ind w:left="0"/>
        <w:rPr>
          <w:bCs/>
          <w:iCs/>
          <w:sz w:val="22"/>
          <w:szCs w:val="22"/>
          <w:lang w:val="it-IT"/>
        </w:rPr>
      </w:pPr>
      <w:r w:rsidRPr="00C26FB9">
        <w:rPr>
          <w:noProof/>
        </w:rPr>
        <w:drawing>
          <wp:anchor distT="0" distB="0" distL="114300" distR="114300" simplePos="0" relativeHeight="252193280" behindDoc="0" locked="0" layoutInCell="1" allowOverlap="1" wp14:anchorId="613F95D1" wp14:editId="5F636437">
            <wp:simplePos x="0" y="0"/>
            <wp:positionH relativeFrom="column">
              <wp:posOffset>634</wp:posOffset>
            </wp:positionH>
            <wp:positionV relativeFrom="paragraph">
              <wp:posOffset>206375</wp:posOffset>
            </wp:positionV>
            <wp:extent cx="5369629" cy="1943100"/>
            <wp:effectExtent l="0" t="0" r="2540" b="0"/>
            <wp:wrapNone/>
            <wp:docPr id="232" name="Immagin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79973" cy="1946843"/>
                    </a:xfrm>
                    <a:prstGeom prst="rect">
                      <a:avLst/>
                    </a:prstGeom>
                  </pic:spPr>
                </pic:pic>
              </a:graphicData>
            </a:graphic>
            <wp14:sizeRelH relativeFrom="margin">
              <wp14:pctWidth>0</wp14:pctWidth>
            </wp14:sizeRelH>
            <wp14:sizeRelV relativeFrom="margin">
              <wp14:pctHeight>0</wp14:pctHeight>
            </wp14:sizeRelV>
          </wp:anchor>
        </w:drawing>
      </w:r>
      <w:r w:rsidRPr="001A34F5">
        <w:rPr>
          <w:noProof/>
          <w:sz w:val="22"/>
          <w:szCs w:val="22"/>
          <w:lang w:val="it-IT"/>
        </w:rPr>
        <w:t xml:space="preserve">Per aggiornare un nuovo firmware cliccare su </w:t>
      </w:r>
      <w:proofErr w:type="spellStart"/>
      <w:r w:rsidRPr="001A34F5">
        <w:rPr>
          <w:b/>
          <w:iCs/>
          <w:sz w:val="22"/>
          <w:szCs w:val="22"/>
          <w:lang w:val="it-IT"/>
        </w:rPr>
        <w:t>Browse</w:t>
      </w:r>
      <w:proofErr w:type="spellEnd"/>
      <w:r w:rsidRPr="001A34F5">
        <w:rPr>
          <w:bCs/>
          <w:iCs/>
          <w:sz w:val="22"/>
          <w:szCs w:val="22"/>
          <w:lang w:val="it-IT"/>
        </w:rPr>
        <w:t xml:space="preserve">, selezionare un file .bin. e cliccare su </w:t>
      </w:r>
      <w:r w:rsidRPr="001A34F5">
        <w:rPr>
          <w:b/>
          <w:iCs/>
          <w:sz w:val="22"/>
          <w:szCs w:val="22"/>
          <w:lang w:val="it-IT"/>
        </w:rPr>
        <w:t>Update</w:t>
      </w:r>
      <w:r w:rsidRPr="001A34F5">
        <w:rPr>
          <w:bCs/>
          <w:iCs/>
          <w:sz w:val="22"/>
          <w:szCs w:val="22"/>
          <w:lang w:val="it-IT"/>
        </w:rPr>
        <w:t>.</w:t>
      </w:r>
    </w:p>
    <w:p w14:paraId="3CF9D004"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56ADF38E"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6A658113"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5315A4B8"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005D197D"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0EA78071"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4AF73316" w14:textId="77777777" w:rsidR="00386E94" w:rsidRPr="006112F7" w:rsidRDefault="00386E94" w:rsidP="00386E94">
      <w:pPr>
        <w:pStyle w:val="0text"/>
        <w:shd w:val="clear" w:color="auto" w:fill="FFFFFF" w:themeFill="background1"/>
        <w:spacing w:before="120" w:after="120" w:line="276" w:lineRule="auto"/>
        <w:ind w:left="0"/>
        <w:rPr>
          <w:bCs/>
          <w:iCs/>
          <w:sz w:val="22"/>
          <w:szCs w:val="22"/>
          <w:lang w:val="it-IT"/>
        </w:rPr>
      </w:pPr>
    </w:p>
    <w:p w14:paraId="4105ECED" w14:textId="77777777" w:rsidR="00386E94" w:rsidRPr="00B14B8B" w:rsidRDefault="00386E94" w:rsidP="005575E0">
      <w:pPr>
        <w:pStyle w:val="0text"/>
        <w:shd w:val="clear" w:color="auto" w:fill="FFFFFF" w:themeFill="background1"/>
        <w:spacing w:before="240" w:line="276" w:lineRule="auto"/>
        <w:ind w:left="0"/>
        <w:rPr>
          <w:b/>
          <w:iCs/>
          <w:sz w:val="22"/>
          <w:szCs w:val="22"/>
          <w:lang w:val="it-IT"/>
        </w:rPr>
      </w:pPr>
      <w:r w:rsidRPr="00B14B8B">
        <w:rPr>
          <w:b/>
          <w:iCs/>
          <w:sz w:val="22"/>
          <w:szCs w:val="22"/>
          <w:lang w:val="it-IT"/>
        </w:rPr>
        <w:t>Lettore multimediale VLC Media Player</w:t>
      </w:r>
    </w:p>
    <w:p w14:paraId="1B5F258E" w14:textId="77777777" w:rsidR="00386E94" w:rsidRPr="001A34F5" w:rsidRDefault="00386E94" w:rsidP="00386E94">
      <w:pPr>
        <w:pStyle w:val="0text"/>
        <w:shd w:val="clear" w:color="auto" w:fill="FFFFFF" w:themeFill="background1"/>
        <w:spacing w:line="276" w:lineRule="auto"/>
        <w:ind w:left="0"/>
        <w:rPr>
          <w:bCs/>
          <w:iCs/>
          <w:sz w:val="22"/>
          <w:szCs w:val="22"/>
          <w:lang w:val="it-IT"/>
        </w:rPr>
      </w:pPr>
      <w:r w:rsidRPr="001A34F5">
        <w:rPr>
          <w:noProof/>
          <w:sz w:val="22"/>
          <w:szCs w:val="22"/>
        </w:rPr>
        <w:drawing>
          <wp:anchor distT="0" distB="0" distL="114300" distR="114300" simplePos="0" relativeHeight="252195328" behindDoc="0" locked="0" layoutInCell="1" allowOverlap="1" wp14:anchorId="03088466" wp14:editId="78CBFE8A">
            <wp:simplePos x="0" y="0"/>
            <wp:positionH relativeFrom="column">
              <wp:posOffset>635</wp:posOffset>
            </wp:positionH>
            <wp:positionV relativeFrom="paragraph">
              <wp:posOffset>381000</wp:posOffset>
            </wp:positionV>
            <wp:extent cx="4266393" cy="2918460"/>
            <wp:effectExtent l="0" t="0" r="1270" b="0"/>
            <wp:wrapNone/>
            <wp:docPr id="234" name="Immagine 234" descr="Immagine che contiene testo, screenshot, elettronico, scherm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magine 234" descr="Immagine che contiene testo, screenshot, elettronico, schermo&#10;&#10;Descrizione generata automaticamente"/>
                    <pic:cNvPicPr/>
                  </pic:nvPicPr>
                  <pic:blipFill>
                    <a:blip r:embed="rId33"/>
                    <a:stretch>
                      <a:fillRect/>
                    </a:stretch>
                  </pic:blipFill>
                  <pic:spPr>
                    <a:xfrm>
                      <a:off x="0" y="0"/>
                      <a:ext cx="4268558" cy="2919941"/>
                    </a:xfrm>
                    <a:prstGeom prst="rect">
                      <a:avLst/>
                    </a:prstGeom>
                  </pic:spPr>
                </pic:pic>
              </a:graphicData>
            </a:graphic>
            <wp14:sizeRelH relativeFrom="margin">
              <wp14:pctWidth>0</wp14:pctWidth>
            </wp14:sizeRelH>
            <wp14:sizeRelV relativeFrom="margin">
              <wp14:pctHeight>0</wp14:pctHeight>
            </wp14:sizeRelV>
          </wp:anchor>
        </w:drawing>
      </w:r>
      <w:r w:rsidRPr="001A34F5">
        <w:rPr>
          <w:sz w:val="22"/>
          <w:szCs w:val="22"/>
          <w:lang w:val="it-IT"/>
        </w:rPr>
        <w:t xml:space="preserve"> </w:t>
      </w:r>
      <w:r w:rsidRPr="001A34F5">
        <w:rPr>
          <w:noProof/>
          <w:sz w:val="22"/>
          <w:szCs w:val="22"/>
          <w:lang w:val="it-IT"/>
        </w:rPr>
        <w:t>Aprire il lettore multimediale VLC sul computer collegato al trasmettitore mentre la Web GUI è visualizzata. Fare clic su</w:t>
      </w:r>
      <w:r w:rsidRPr="001A34F5">
        <w:rPr>
          <w:bCs/>
          <w:iCs/>
          <w:sz w:val="22"/>
          <w:szCs w:val="22"/>
          <w:lang w:val="it-IT"/>
        </w:rPr>
        <w:t xml:space="preserve"> </w:t>
      </w:r>
      <w:r w:rsidRPr="001A34F5">
        <w:rPr>
          <w:b/>
          <w:iCs/>
          <w:sz w:val="22"/>
          <w:szCs w:val="22"/>
          <w:lang w:val="it-IT"/>
        </w:rPr>
        <w:t>Media</w:t>
      </w:r>
      <w:r w:rsidRPr="001A34F5">
        <w:rPr>
          <w:bCs/>
          <w:iCs/>
          <w:sz w:val="22"/>
          <w:szCs w:val="22"/>
          <w:lang w:val="it-IT"/>
        </w:rPr>
        <w:t xml:space="preserve"> e poi su </w:t>
      </w:r>
      <w:r w:rsidRPr="001A34F5">
        <w:rPr>
          <w:b/>
          <w:iCs/>
          <w:sz w:val="22"/>
          <w:szCs w:val="22"/>
          <w:lang w:val="it-IT"/>
        </w:rPr>
        <w:t>Open Network Stream</w:t>
      </w:r>
      <w:r w:rsidRPr="001A34F5">
        <w:rPr>
          <w:bCs/>
          <w:iCs/>
          <w:sz w:val="22"/>
          <w:szCs w:val="22"/>
          <w:lang w:val="it-IT"/>
        </w:rPr>
        <w:t>.</w:t>
      </w:r>
    </w:p>
    <w:p w14:paraId="2C3069D1"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5858375D"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4B50CCB7"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75CA71D4"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727DBAB0"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5C6FE8B3"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4C3EF11F"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25B500CA"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2BEC06A6"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18C7C9CD"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4395797E" w14:textId="77777777" w:rsidR="00386E94" w:rsidRPr="001A34F5" w:rsidRDefault="00386E94" w:rsidP="00386E94">
      <w:pPr>
        <w:pStyle w:val="0text"/>
        <w:shd w:val="clear" w:color="auto" w:fill="FFFFFF" w:themeFill="background1"/>
        <w:spacing w:before="120" w:after="120" w:line="276" w:lineRule="auto"/>
        <w:ind w:left="0"/>
        <w:rPr>
          <w:bCs/>
          <w:iCs/>
          <w:sz w:val="22"/>
          <w:szCs w:val="22"/>
          <w:lang w:val="it-IT"/>
        </w:rPr>
      </w:pPr>
    </w:p>
    <w:p w14:paraId="58629D34" w14:textId="68E45ABC" w:rsidR="00386E94" w:rsidRPr="005D7E18" w:rsidRDefault="00386E94" w:rsidP="005575E0">
      <w:pPr>
        <w:pStyle w:val="0text"/>
        <w:shd w:val="clear" w:color="auto" w:fill="FFFFFF" w:themeFill="background1"/>
        <w:spacing w:before="120" w:line="276" w:lineRule="auto"/>
        <w:ind w:left="0"/>
        <w:rPr>
          <w:bCs/>
          <w:iCs/>
          <w:sz w:val="22"/>
          <w:szCs w:val="22"/>
          <w:lang w:val="it-IT"/>
        </w:rPr>
      </w:pPr>
      <w:r w:rsidRPr="001A34F5">
        <w:rPr>
          <w:noProof/>
          <w:sz w:val="22"/>
          <w:szCs w:val="22"/>
          <w:lang w:val="it-IT"/>
        </w:rPr>
        <w:t>Inserire l'URL della rete Mainstream digitando</w:t>
      </w:r>
      <w:r w:rsidRPr="001A34F5">
        <w:rPr>
          <w:bCs/>
          <w:iCs/>
          <w:sz w:val="22"/>
          <w:szCs w:val="22"/>
          <w:lang w:val="it-IT"/>
        </w:rPr>
        <w:t xml:space="preserve"> “</w:t>
      </w:r>
      <w:proofErr w:type="spellStart"/>
      <w:r w:rsidRPr="001A34F5">
        <w:rPr>
          <w:bCs/>
          <w:iCs/>
          <w:sz w:val="22"/>
          <w:szCs w:val="22"/>
          <w:lang w:val="it-IT"/>
        </w:rPr>
        <w:t>rtsp</w:t>
      </w:r>
      <w:proofErr w:type="spellEnd"/>
      <w:r w:rsidRPr="001A34F5">
        <w:rPr>
          <w:bCs/>
          <w:iCs/>
          <w:sz w:val="22"/>
          <w:szCs w:val="22"/>
          <w:lang w:val="it-IT"/>
        </w:rPr>
        <w:t>://192.168.10.10/live/</w:t>
      </w:r>
      <w:proofErr w:type="spellStart"/>
      <w:r w:rsidRPr="001A34F5">
        <w:rPr>
          <w:bCs/>
          <w:iCs/>
          <w:sz w:val="22"/>
          <w:szCs w:val="22"/>
          <w:lang w:val="it-IT"/>
        </w:rPr>
        <w:t>main</w:t>
      </w:r>
      <w:proofErr w:type="spellEnd"/>
      <w:r w:rsidRPr="001A34F5">
        <w:rPr>
          <w:bCs/>
          <w:iCs/>
          <w:sz w:val="22"/>
          <w:szCs w:val="22"/>
          <w:lang w:val="it-IT"/>
        </w:rPr>
        <w:t>/</w:t>
      </w:r>
      <w:proofErr w:type="spellStart"/>
      <w:r w:rsidRPr="001A34F5">
        <w:rPr>
          <w:bCs/>
          <w:iCs/>
          <w:sz w:val="22"/>
          <w:szCs w:val="22"/>
          <w:lang w:val="it-IT"/>
        </w:rPr>
        <w:t>av_stream</w:t>
      </w:r>
      <w:proofErr w:type="spellEnd"/>
      <w:r w:rsidRPr="001A34F5">
        <w:rPr>
          <w:bCs/>
          <w:iCs/>
          <w:sz w:val="22"/>
          <w:szCs w:val="22"/>
          <w:lang w:val="it-IT"/>
        </w:rPr>
        <w:t xml:space="preserve">” o l'URL della rete </w:t>
      </w:r>
      <w:proofErr w:type="spellStart"/>
      <w:r w:rsidRPr="001A34F5">
        <w:rPr>
          <w:bCs/>
          <w:iCs/>
          <w:sz w:val="22"/>
          <w:szCs w:val="22"/>
          <w:lang w:val="it-IT"/>
        </w:rPr>
        <w:t>Substream</w:t>
      </w:r>
      <w:proofErr w:type="spellEnd"/>
      <w:r w:rsidRPr="001A34F5">
        <w:rPr>
          <w:bCs/>
          <w:iCs/>
          <w:sz w:val="22"/>
          <w:szCs w:val="22"/>
          <w:lang w:val="it-IT"/>
        </w:rPr>
        <w:t xml:space="preserve"> digitando “</w:t>
      </w:r>
      <w:proofErr w:type="spellStart"/>
      <w:r w:rsidRPr="001A34F5">
        <w:rPr>
          <w:bCs/>
          <w:iCs/>
          <w:sz w:val="22"/>
          <w:szCs w:val="22"/>
          <w:lang w:val="it-IT"/>
        </w:rPr>
        <w:t>rtsp</w:t>
      </w:r>
      <w:proofErr w:type="spellEnd"/>
      <w:r w:rsidRPr="001A34F5">
        <w:rPr>
          <w:bCs/>
          <w:iCs/>
          <w:sz w:val="22"/>
          <w:szCs w:val="22"/>
          <w:lang w:val="it-IT"/>
        </w:rPr>
        <w:t>://192.168.10.10/live/sub/</w:t>
      </w:r>
      <w:proofErr w:type="spellStart"/>
      <w:r w:rsidRPr="001A34F5">
        <w:rPr>
          <w:bCs/>
          <w:iCs/>
          <w:sz w:val="22"/>
          <w:szCs w:val="22"/>
          <w:lang w:val="it-IT"/>
        </w:rPr>
        <w:t>av_stream</w:t>
      </w:r>
      <w:proofErr w:type="spellEnd"/>
      <w:r w:rsidRPr="001A34F5">
        <w:rPr>
          <w:bCs/>
          <w:iCs/>
          <w:sz w:val="22"/>
          <w:szCs w:val="22"/>
          <w:lang w:val="it-IT"/>
        </w:rPr>
        <w:t xml:space="preserve">”. </w:t>
      </w:r>
      <w:r w:rsidRPr="005D7E18">
        <w:rPr>
          <w:bCs/>
          <w:iCs/>
          <w:sz w:val="22"/>
          <w:szCs w:val="22"/>
          <w:lang w:val="it-IT"/>
        </w:rPr>
        <w:t xml:space="preserve">Fare quindi clic sul pulsante </w:t>
      </w:r>
      <w:r w:rsidRPr="005D7E18">
        <w:rPr>
          <w:b/>
          <w:iCs/>
          <w:sz w:val="22"/>
          <w:szCs w:val="22"/>
          <w:lang w:val="it-IT"/>
        </w:rPr>
        <w:t>Play</w:t>
      </w:r>
      <w:r w:rsidRPr="005D7E18">
        <w:rPr>
          <w:bCs/>
          <w:iCs/>
          <w:sz w:val="22"/>
          <w:szCs w:val="22"/>
          <w:lang w:val="it-IT"/>
        </w:rPr>
        <w:t>.</w:t>
      </w:r>
    </w:p>
    <w:p w14:paraId="5A35CA33" w14:textId="45D66421" w:rsidR="00386E94" w:rsidRPr="005D7E18" w:rsidRDefault="005575E0" w:rsidP="005575E0">
      <w:pPr>
        <w:pStyle w:val="0text"/>
        <w:shd w:val="clear" w:color="auto" w:fill="FFFFFF" w:themeFill="background1"/>
        <w:spacing w:after="120" w:line="276" w:lineRule="auto"/>
        <w:ind w:left="0"/>
        <w:rPr>
          <w:bCs/>
          <w:iCs/>
          <w:sz w:val="22"/>
          <w:szCs w:val="22"/>
          <w:lang w:val="it-IT"/>
        </w:rPr>
      </w:pPr>
      <w:r>
        <w:rPr>
          <w:noProof/>
        </w:rPr>
        <w:drawing>
          <wp:anchor distT="0" distB="0" distL="114300" distR="114300" simplePos="0" relativeHeight="252196352" behindDoc="0" locked="0" layoutInCell="1" allowOverlap="1" wp14:anchorId="44F0EAE6" wp14:editId="2CFDA178">
            <wp:simplePos x="0" y="0"/>
            <wp:positionH relativeFrom="column">
              <wp:posOffset>1905</wp:posOffset>
            </wp:positionH>
            <wp:positionV relativeFrom="paragraph">
              <wp:posOffset>241300</wp:posOffset>
            </wp:positionV>
            <wp:extent cx="4288790" cy="2941320"/>
            <wp:effectExtent l="0" t="0" r="0" b="0"/>
            <wp:wrapNone/>
            <wp:docPr id="235" name="Immagine 235" descr="Immagine che contiene testo, screenshot, monitor, computer&#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magine 235" descr="Immagine che contiene testo, screenshot, monitor, computer&#10;&#10;Descrizione generata automaticamente"/>
                    <pic:cNvPicPr/>
                  </pic:nvPicPr>
                  <pic:blipFill>
                    <a:blip r:embed="rId34"/>
                    <a:stretch>
                      <a:fillRect/>
                    </a:stretch>
                  </pic:blipFill>
                  <pic:spPr>
                    <a:xfrm>
                      <a:off x="0" y="0"/>
                      <a:ext cx="4288790" cy="2941320"/>
                    </a:xfrm>
                    <a:prstGeom prst="rect">
                      <a:avLst/>
                    </a:prstGeom>
                  </pic:spPr>
                </pic:pic>
              </a:graphicData>
            </a:graphic>
            <wp14:sizeRelH relativeFrom="margin">
              <wp14:pctWidth>0</wp14:pctWidth>
            </wp14:sizeRelH>
            <wp14:sizeRelV relativeFrom="margin">
              <wp14:pctHeight>0</wp14:pctHeight>
            </wp14:sizeRelV>
          </wp:anchor>
        </w:drawing>
      </w:r>
      <w:r w:rsidRPr="005575E0">
        <w:rPr>
          <w:b/>
          <w:iCs/>
          <w:sz w:val="22"/>
          <w:szCs w:val="22"/>
          <w:lang w:val="it-IT"/>
        </w:rPr>
        <w:t xml:space="preserve">Nota Bene: </w:t>
      </w:r>
      <w:r w:rsidRPr="005575E0">
        <w:rPr>
          <w:bCs/>
          <w:iCs/>
          <w:sz w:val="22"/>
          <w:szCs w:val="22"/>
          <w:lang w:val="it-IT"/>
        </w:rPr>
        <w:t xml:space="preserve">in rete </w:t>
      </w:r>
      <w:proofErr w:type="spellStart"/>
      <w:r w:rsidRPr="005575E0">
        <w:rPr>
          <w:bCs/>
          <w:iCs/>
          <w:sz w:val="22"/>
          <w:szCs w:val="22"/>
          <w:lang w:val="it-IT"/>
        </w:rPr>
        <w:t>Substream</w:t>
      </w:r>
      <w:proofErr w:type="spellEnd"/>
      <w:r w:rsidRPr="005575E0">
        <w:rPr>
          <w:bCs/>
          <w:iCs/>
          <w:sz w:val="22"/>
          <w:szCs w:val="22"/>
          <w:lang w:val="it-IT"/>
        </w:rPr>
        <w:t xml:space="preserve"> l'audio non è supportato.</w:t>
      </w:r>
    </w:p>
    <w:p w14:paraId="5C9AFF76" w14:textId="48E2F4CE"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41473226"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635BC54D"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52AD1195"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54886F93"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112D2A34"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0CB8D187"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294AEA35"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3A07B5A4"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54D02BDE" w14:textId="77777777" w:rsidR="00386E94" w:rsidRPr="005D7E18" w:rsidRDefault="00386E94" w:rsidP="00386E94">
      <w:pPr>
        <w:pStyle w:val="0text"/>
        <w:shd w:val="clear" w:color="auto" w:fill="FFFFFF" w:themeFill="background1"/>
        <w:spacing w:before="120" w:after="120" w:line="276" w:lineRule="auto"/>
        <w:ind w:left="0"/>
        <w:rPr>
          <w:bCs/>
          <w:iCs/>
          <w:sz w:val="22"/>
          <w:szCs w:val="22"/>
          <w:lang w:val="it-IT"/>
        </w:rPr>
      </w:pPr>
    </w:p>
    <w:p w14:paraId="44795140" w14:textId="45DE8982" w:rsidR="00BC6B6D" w:rsidRPr="005D7E18" w:rsidRDefault="00BC6B6D" w:rsidP="00293283">
      <w:pPr>
        <w:pStyle w:val="0text"/>
        <w:shd w:val="clear" w:color="auto" w:fill="FFFFFF" w:themeFill="background1"/>
        <w:spacing w:before="120" w:after="120" w:line="276" w:lineRule="auto"/>
        <w:ind w:left="0"/>
        <w:rPr>
          <w:bCs/>
          <w:iCs/>
          <w:sz w:val="22"/>
          <w:szCs w:val="22"/>
          <w:lang w:val="it-IT"/>
        </w:rPr>
        <w:sectPr w:rsidR="00BC6B6D" w:rsidRPr="005D7E18" w:rsidSect="00292AD8">
          <w:headerReference w:type="default" r:id="rId68"/>
          <w:footerReference w:type="default" r:id="rId69"/>
          <w:footnotePr>
            <w:pos w:val="beneathText"/>
          </w:footnotePr>
          <w:pgSz w:w="11905" w:h="16837"/>
          <w:pgMar w:top="1276" w:right="851" w:bottom="851" w:left="851" w:header="720" w:footer="257" w:gutter="0"/>
          <w:pgNumType w:start="1"/>
          <w:cols w:space="720"/>
          <w:docGrid w:linePitch="360"/>
        </w:sectPr>
      </w:pPr>
    </w:p>
    <w:p w14:paraId="7D2EEB46" w14:textId="77777777" w:rsidR="00B9731D" w:rsidRPr="005D7E18" w:rsidRDefault="00B9731D" w:rsidP="00B9731D">
      <w:pPr>
        <w:shd w:val="clear" w:color="auto" w:fill="A6A6A6" w:themeFill="background1" w:themeFillShade="A6"/>
        <w:tabs>
          <w:tab w:val="left" w:pos="2190"/>
        </w:tabs>
        <w:suppressAutoHyphens w:val="0"/>
        <w:rPr>
          <w:b/>
          <w:color w:val="FFFFFF" w:themeColor="background1"/>
          <w:sz w:val="22"/>
          <w:lang w:val="it-IT"/>
        </w:rPr>
      </w:pPr>
      <w:proofErr w:type="spellStart"/>
      <w:r w:rsidRPr="005D7E18">
        <w:rPr>
          <w:b/>
          <w:color w:val="FFFFFF" w:themeColor="background1"/>
          <w:sz w:val="22"/>
          <w:lang w:val="it-IT"/>
        </w:rPr>
        <w:lastRenderedPageBreak/>
        <w:t>Información</w:t>
      </w:r>
      <w:proofErr w:type="spellEnd"/>
      <w:r w:rsidRPr="005D7E18">
        <w:rPr>
          <w:b/>
          <w:color w:val="FFFFFF" w:themeColor="background1"/>
          <w:sz w:val="22"/>
          <w:lang w:val="it-IT"/>
        </w:rPr>
        <w:t xml:space="preserve"> de </w:t>
      </w:r>
      <w:proofErr w:type="spellStart"/>
      <w:r w:rsidRPr="005D7E18">
        <w:rPr>
          <w:b/>
          <w:color w:val="FFFFFF" w:themeColor="background1"/>
          <w:sz w:val="22"/>
          <w:lang w:val="it-IT"/>
        </w:rPr>
        <w:t>seguridad</w:t>
      </w:r>
      <w:proofErr w:type="spellEnd"/>
    </w:p>
    <w:p w14:paraId="68EC90AC" w14:textId="77777777" w:rsidR="00493845" w:rsidRPr="00E0291E" w:rsidRDefault="00493845" w:rsidP="00493845">
      <w:pPr>
        <w:suppressAutoHyphens w:val="0"/>
        <w:spacing w:before="240"/>
        <w:rPr>
          <w:b/>
          <w:bCs/>
          <w:sz w:val="22"/>
          <w:szCs w:val="22"/>
          <w:lang w:val="it-IT"/>
        </w:rPr>
      </w:pPr>
      <w:r>
        <w:rPr>
          <w:noProof/>
        </w:rPr>
        <w:drawing>
          <wp:anchor distT="0" distB="0" distL="114300" distR="114300" simplePos="0" relativeHeight="252249600" behindDoc="1" locked="0" layoutInCell="1" allowOverlap="1" wp14:anchorId="11E86F3C" wp14:editId="1CFFFEBB">
            <wp:simplePos x="0" y="0"/>
            <wp:positionH relativeFrom="margin">
              <wp:align>right</wp:align>
            </wp:positionH>
            <wp:positionV relativeFrom="paragraph">
              <wp:posOffset>80645</wp:posOffset>
            </wp:positionV>
            <wp:extent cx="856800" cy="1188332"/>
            <wp:effectExtent l="0" t="0" r="635" b="0"/>
            <wp:wrapTight wrapText="bothSides">
              <wp:wrapPolygon edited="0">
                <wp:start x="0" y="0"/>
                <wp:lineTo x="0" y="21127"/>
                <wp:lineTo x="21136" y="21127"/>
                <wp:lineTo x="21136" y="0"/>
                <wp:lineTo x="0" y="0"/>
              </wp:wrapPolygon>
            </wp:wrapTight>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noChangeArrowheads="1"/>
                    </pic:cNvPicPr>
                  </pic:nvPicPr>
                  <pic:blipFill rotWithShape="1">
                    <a:blip r:embed="rId70">
                      <a:extLst>
                        <a:ext uri="{28A0092B-C50C-407E-A947-70E740481C1C}">
                          <a14:useLocalDpi xmlns:a14="http://schemas.microsoft.com/office/drawing/2010/main" val="0"/>
                        </a:ext>
                      </a:extLst>
                    </a:blip>
                    <a:srcRect l="3704" t="2366" r="3259" b="3979"/>
                    <a:stretch/>
                  </pic:blipFill>
                  <pic:spPr bwMode="auto">
                    <a:xfrm>
                      <a:off x="0" y="0"/>
                      <a:ext cx="856800" cy="11883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0291E">
        <w:rPr>
          <w:b/>
          <w:bCs/>
          <w:noProof/>
          <w:sz w:val="22"/>
          <w:szCs w:val="22"/>
          <w:lang w:val="it-IT" w:eastAsia="en-GB"/>
        </w:rPr>
        <w:t>! ADVERTENCIA !</w:t>
      </w:r>
    </w:p>
    <w:p w14:paraId="567704ED" w14:textId="77777777" w:rsidR="00493845" w:rsidRPr="00613456" w:rsidRDefault="00493845" w:rsidP="00493845">
      <w:pPr>
        <w:suppressAutoHyphens w:val="0"/>
        <w:spacing w:before="120" w:line="276" w:lineRule="auto"/>
        <w:ind w:right="1414"/>
        <w:rPr>
          <w:sz w:val="22"/>
          <w:szCs w:val="22"/>
          <w:lang w:val="es-ES"/>
        </w:rPr>
      </w:pPr>
      <w:r w:rsidRPr="00613456">
        <w:rPr>
          <w:sz w:val="22"/>
          <w:szCs w:val="22"/>
          <w:lang w:val="es-ES"/>
        </w:rPr>
        <w:t>Lea atentamente la siguiente información de seguridad y guarde siempre este documento junto con el producto.</w:t>
      </w:r>
    </w:p>
    <w:p w14:paraId="2F04EE43" w14:textId="77777777" w:rsidR="00493845" w:rsidRPr="00613456" w:rsidRDefault="00493845" w:rsidP="00493845">
      <w:pPr>
        <w:suppressAutoHyphens w:val="0"/>
        <w:spacing w:line="276" w:lineRule="auto"/>
        <w:ind w:right="1414"/>
        <w:rPr>
          <w:sz w:val="22"/>
          <w:szCs w:val="22"/>
          <w:lang w:val="es-ES"/>
        </w:rPr>
      </w:pPr>
      <w:r w:rsidRPr="00613456">
        <w:rPr>
          <w:sz w:val="22"/>
          <w:szCs w:val="22"/>
          <w:lang w:val="es-ES"/>
        </w:rPr>
        <w:t>El incumplimiento de estas precauciones puede provocar lesiones graves o la muerte por descarga eléctrica, incendio o daños al producto.</w:t>
      </w:r>
    </w:p>
    <w:p w14:paraId="75A3ECFB" w14:textId="77777777" w:rsidR="00493845" w:rsidRPr="00613456" w:rsidRDefault="00493845" w:rsidP="00493845">
      <w:pPr>
        <w:pStyle w:val="Testocommento"/>
        <w:spacing w:before="120" w:line="276" w:lineRule="auto"/>
        <w:ind w:right="-3"/>
        <w:jc w:val="both"/>
        <w:rPr>
          <w:noProof/>
          <w:sz w:val="22"/>
          <w:szCs w:val="22"/>
          <w:lang w:val="es-ES"/>
        </w:rPr>
      </w:pPr>
      <w:r w:rsidRPr="00613456">
        <w:rPr>
          <w:noProof/>
          <w:sz w:val="22"/>
          <w:szCs w:val="22"/>
          <w:lang w:val="es-ES"/>
        </w:rPr>
        <w:t xml:space="preserve">Este dispositivo es una fuente de alimentación de tipo de conmutación y puede funcionar con voltajes de suministro en el rango de </w:t>
      </w:r>
      <w:r w:rsidRPr="00D1081B">
        <w:rPr>
          <w:noProof/>
          <w:sz w:val="22"/>
          <w:szCs w:val="22"/>
          <w:lang w:val="es-ES"/>
        </w:rPr>
        <w:t>100 a 240 VCA. Para su uso en todo el mundo, se incluyen cuatro adaptadores de CA diferentes: tipo Euro, tipo Británico, tipo Estadounidense / Japonés y tipo Australiano / Neozelandés. Utilice el adaptador de CA apropiado como se muestra en la imagen y cerciórese de que esté firmemente asegurado en su lugar y que no se separe tirando levemente antes de instalarlo en una toma de corriente.</w:t>
      </w:r>
    </w:p>
    <w:p w14:paraId="2CC74203" w14:textId="77777777" w:rsidR="00493845" w:rsidRPr="00613456" w:rsidRDefault="00493845" w:rsidP="00493845">
      <w:pPr>
        <w:spacing w:line="276" w:lineRule="auto"/>
        <w:rPr>
          <w:sz w:val="22"/>
          <w:lang w:val="es-ES"/>
        </w:rPr>
      </w:pPr>
      <w:r w:rsidRPr="00613456">
        <w:rPr>
          <w:sz w:val="22"/>
          <w:lang w:val="es-ES"/>
        </w:rPr>
        <w:t>Para reducir el riesgo de incendio, descargas eléctricas o daños:</w:t>
      </w:r>
    </w:p>
    <w:p w14:paraId="733C250F"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abra el producto. No hay partes internas que puedan ser reparables por el usuario.</w:t>
      </w:r>
    </w:p>
    <w:p w14:paraId="6566A496"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Solo personal de servicio c</w:t>
      </w:r>
      <w:r>
        <w:rPr>
          <w:rFonts w:ascii="Arial" w:hAnsi="Arial" w:cs="Arial"/>
          <w:kern w:val="0"/>
          <w:sz w:val="22"/>
          <w:lang w:val="es-ES" w:eastAsia="ar-SA"/>
        </w:rPr>
        <w:t>u</w:t>
      </w:r>
      <w:r w:rsidRPr="00613456">
        <w:rPr>
          <w:rFonts w:ascii="Arial" w:hAnsi="Arial" w:cs="Arial"/>
          <w:kern w:val="0"/>
          <w:sz w:val="22"/>
          <w:lang w:val="es-ES" w:eastAsia="ar-SA"/>
        </w:rPr>
        <w:t>alificado puede realizar reparaciones o mantenimiento.</w:t>
      </w:r>
    </w:p>
    <w:p w14:paraId="2DC4FD50"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utilice nunca cables dañados.</w:t>
      </w:r>
    </w:p>
    <w:p w14:paraId="7936B256"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exponga el producto al agua ni a lugares húmedos.</w:t>
      </w:r>
    </w:p>
    <w:p w14:paraId="426489FF"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utilice este producto al aire libre, esta únicamente diseñado para su uso en interiores.</w:t>
      </w:r>
    </w:p>
    <w:p w14:paraId="260EE61D"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coloque el producto cerca de fuentes de calor directas. Colóquelo siempre en un lugar bien ventilado.</w:t>
      </w:r>
    </w:p>
    <w:p w14:paraId="249E9E49" w14:textId="77777777" w:rsidR="00493845" w:rsidRPr="00613456" w:rsidRDefault="00493845" w:rsidP="00493845">
      <w:pPr>
        <w:pStyle w:val="Paragrafoelenco"/>
        <w:numPr>
          <w:ilvl w:val="0"/>
          <w:numId w:val="3"/>
        </w:numPr>
        <w:spacing w:line="276" w:lineRule="auto"/>
        <w:ind w:leftChars="0"/>
        <w:rPr>
          <w:rFonts w:ascii="Arial" w:hAnsi="Arial" w:cs="Arial"/>
          <w:kern w:val="0"/>
          <w:sz w:val="22"/>
          <w:lang w:val="es-ES" w:eastAsia="ar-SA"/>
        </w:rPr>
      </w:pPr>
      <w:r w:rsidRPr="00613456">
        <w:rPr>
          <w:rFonts w:ascii="Arial" w:hAnsi="Arial" w:cs="Arial"/>
          <w:kern w:val="0"/>
          <w:sz w:val="22"/>
          <w:lang w:val="es-ES" w:eastAsia="ar-SA"/>
        </w:rPr>
        <w:t>No coloque objetos pesados sobre el producto o los cables.</w:t>
      </w:r>
    </w:p>
    <w:p w14:paraId="742B0F63" w14:textId="77777777" w:rsidR="00493845" w:rsidRPr="00960630" w:rsidRDefault="00493845" w:rsidP="00493845">
      <w:pPr>
        <w:pStyle w:val="Paragrafoelenco"/>
        <w:numPr>
          <w:ilvl w:val="0"/>
          <w:numId w:val="3"/>
        </w:numPr>
        <w:spacing w:line="276" w:lineRule="auto"/>
        <w:ind w:leftChars="0"/>
        <w:rPr>
          <w:rFonts w:ascii="Arial" w:hAnsi="Arial" w:cs="Arial"/>
          <w:sz w:val="22"/>
          <w:lang w:val="es-ES"/>
        </w:rPr>
      </w:pPr>
      <w:r w:rsidRPr="00613456">
        <w:rPr>
          <w:rFonts w:ascii="Arial" w:hAnsi="Arial" w:cs="Arial"/>
          <w:kern w:val="0"/>
          <w:sz w:val="22"/>
          <w:lang w:val="es-ES" w:eastAsia="ar-SA"/>
        </w:rPr>
        <w:t>Asegúrese de que los cables estén firmemente asegurados y bloqueados en su lugar antes de insertarlos en una toma de corriente.</w:t>
      </w:r>
    </w:p>
    <w:p w14:paraId="460F715E" w14:textId="77777777" w:rsidR="00493845" w:rsidRPr="005B1EB3" w:rsidRDefault="00493845" w:rsidP="00493845">
      <w:pPr>
        <w:tabs>
          <w:tab w:val="left" w:pos="360"/>
        </w:tabs>
        <w:spacing w:before="120"/>
        <w:jc w:val="both"/>
        <w:rPr>
          <w:sz w:val="22"/>
          <w:szCs w:val="22"/>
          <w:lang w:val="es-ES"/>
        </w:rPr>
      </w:pPr>
      <w:r w:rsidRPr="005B1EB3">
        <w:rPr>
          <w:b/>
          <w:bCs/>
          <w:sz w:val="22"/>
          <w:szCs w:val="22"/>
          <w:lang w:val="es-ES"/>
        </w:rPr>
        <w:t>Información sobre seguridad y salud</w:t>
      </w:r>
      <w:r w:rsidRPr="005B1EB3">
        <w:rPr>
          <w:sz w:val="22"/>
          <w:szCs w:val="22"/>
          <w:lang w:val="es-ES"/>
        </w:rPr>
        <w:t xml:space="preserve">: Los productos LINDY están diseñados para un uso seguro y eficaz. Revise esta guía para obtener información esencial sobre seguridad, salud y detalles sobre la Garantía Limitada de su producto. Seguir estas instrucciones de instalación, uso y cuidado aumenta la comodidad, la productividad y la seguridad. El incumplimiento de estas directrices puede provocar descargas eléctricas, incendios, lesiones graves o daños al producto o a la propiedad. Encontrará ayuda adicional en </w:t>
      </w:r>
      <w:r>
        <w:fldChar w:fldCharType="begin"/>
      </w:r>
      <w:r w:rsidRPr="00896D41">
        <w:rPr>
          <w:lang w:val="it-IT"/>
        </w:rPr>
        <w:instrText>HYPERLINK "http://www.lindy.com"</w:instrText>
      </w:r>
      <w:r>
        <w:fldChar w:fldCharType="separate"/>
      </w:r>
      <w:r w:rsidRPr="005B1EB3">
        <w:rPr>
          <w:rStyle w:val="Collegamentoipertestuale"/>
          <w:sz w:val="22"/>
          <w:szCs w:val="22"/>
          <w:lang w:val="es-ES"/>
        </w:rPr>
        <w:t>www.lindy.com</w:t>
      </w:r>
      <w:r>
        <w:fldChar w:fldCharType="end"/>
      </w:r>
      <w:r w:rsidRPr="005B1EB3">
        <w:rPr>
          <w:sz w:val="22"/>
          <w:szCs w:val="22"/>
          <w:lang w:val="es-ES"/>
        </w:rPr>
        <w:t>.</w:t>
      </w:r>
    </w:p>
    <w:p w14:paraId="597CF3EB" w14:textId="77777777" w:rsidR="00493845" w:rsidRPr="005B1EB3" w:rsidRDefault="00493845" w:rsidP="00493845">
      <w:pPr>
        <w:tabs>
          <w:tab w:val="left" w:pos="360"/>
        </w:tabs>
        <w:jc w:val="both"/>
        <w:rPr>
          <w:sz w:val="22"/>
          <w:szCs w:val="22"/>
          <w:lang w:val="es-ES"/>
        </w:rPr>
      </w:pPr>
      <w:r w:rsidRPr="005B1EB3">
        <w:rPr>
          <w:b/>
          <w:bCs/>
          <w:sz w:val="22"/>
          <w:szCs w:val="22"/>
          <w:lang w:val="es-ES"/>
        </w:rPr>
        <w:t>Advertencia</w:t>
      </w:r>
      <w:r w:rsidRPr="005B1EB3">
        <w:rPr>
          <w:sz w:val="22"/>
          <w:szCs w:val="22"/>
          <w:lang w:val="es-ES"/>
        </w:rPr>
        <w:t>: Manténgase fuera del alcance de los niños. Los productos y accesorios LINDY no son juguetes y no deben ser manipulados por niños pequeños, ya que pueden causar lesiones o daños</w:t>
      </w:r>
    </w:p>
    <w:p w14:paraId="29A6773B" w14:textId="77777777" w:rsidR="00493845" w:rsidRPr="005B1EB3" w:rsidRDefault="00493845" w:rsidP="00493845">
      <w:pPr>
        <w:tabs>
          <w:tab w:val="left" w:pos="360"/>
        </w:tabs>
        <w:jc w:val="both"/>
        <w:rPr>
          <w:sz w:val="22"/>
          <w:szCs w:val="22"/>
          <w:lang w:val="es-ES"/>
        </w:rPr>
      </w:pPr>
      <w:r w:rsidRPr="005B1EB3">
        <w:rPr>
          <w:b/>
          <w:bCs/>
          <w:sz w:val="22"/>
          <w:szCs w:val="22"/>
          <w:lang w:val="es-ES"/>
        </w:rPr>
        <w:t>Peligro de asfixia</w:t>
      </w:r>
      <w:r w:rsidRPr="005B1EB3">
        <w:rPr>
          <w:sz w:val="22"/>
          <w:szCs w:val="22"/>
          <w:lang w:val="es-ES"/>
        </w:rPr>
        <w:t>: En el caso de productos que contengan o se suministren en bolsas de plástico, mantenga las bolsas alejadas de bebés y niños para evitar que se asfixien.</w:t>
      </w:r>
    </w:p>
    <w:p w14:paraId="7238EBBF" w14:textId="77777777" w:rsidR="00493845" w:rsidRPr="005B1EB3" w:rsidRDefault="00493845" w:rsidP="00493845">
      <w:pPr>
        <w:tabs>
          <w:tab w:val="left" w:pos="360"/>
        </w:tabs>
        <w:jc w:val="both"/>
        <w:rPr>
          <w:sz w:val="22"/>
          <w:szCs w:val="22"/>
          <w:lang w:val="es-ES"/>
        </w:rPr>
      </w:pPr>
      <w:r w:rsidRPr="005B1EB3">
        <w:rPr>
          <w:b/>
          <w:bCs/>
          <w:sz w:val="22"/>
          <w:szCs w:val="22"/>
          <w:lang w:val="es-ES"/>
        </w:rPr>
        <w:t>Seguridad de la fuente de alimentación</w:t>
      </w:r>
      <w:r w:rsidRPr="005B1EB3">
        <w:rPr>
          <w:sz w:val="22"/>
          <w:szCs w:val="22"/>
          <w:lang w:val="es-ES"/>
        </w:rPr>
        <w:t>: Se aplica a los productos que utilizan una fuente de alimentación de CA. Utilice únicamente la fuente de alimentación de CA original o compatible especificada para su producto. El incumplimiento de estas instrucciones puede provocar descargas eléctricas, incendios, lesiones graves o daños en el producto.</w:t>
      </w:r>
    </w:p>
    <w:p w14:paraId="0CB8EC03" w14:textId="77777777" w:rsidR="00493845" w:rsidRPr="005B1EB3" w:rsidRDefault="00493845" w:rsidP="00493845">
      <w:pPr>
        <w:tabs>
          <w:tab w:val="left" w:pos="360"/>
        </w:tabs>
        <w:jc w:val="both"/>
        <w:rPr>
          <w:sz w:val="22"/>
          <w:szCs w:val="22"/>
          <w:lang w:val="es-ES"/>
        </w:rPr>
      </w:pPr>
      <w:r w:rsidRPr="005B1EB3">
        <w:rPr>
          <w:b/>
          <w:bCs/>
          <w:sz w:val="22"/>
          <w:szCs w:val="22"/>
          <w:lang w:val="es-ES"/>
        </w:rPr>
        <w:t>Uso adecuado</w:t>
      </w:r>
      <w:r w:rsidRPr="005B1EB3">
        <w:rPr>
          <w:sz w:val="22"/>
          <w:szCs w:val="22"/>
          <w:lang w:val="es-ES"/>
        </w:rPr>
        <w:t>: Mantenga el dispositivo alejado de la humedad, incluida la lluvia, la nieve o el agua, y evite colocarlo cerca de fuentes de calor, alimentos, suciedad excesiva, polvo, aceite, productos químicos o la luz solar directa. En el caso de dispositivos con puertos, evite introducir objetos, permitir que se acumule polvo o utilizar fuentes de calor como secadores de pelo o microondas para secarlo. Si el dispositivo se moja, limpie suavemente el exterior con un paño seco.</w:t>
      </w:r>
    </w:p>
    <w:p w14:paraId="2D42D8AD" w14:textId="77777777" w:rsidR="00493845" w:rsidRPr="005B1EB3" w:rsidRDefault="00493845" w:rsidP="00493845">
      <w:pPr>
        <w:tabs>
          <w:tab w:val="left" w:pos="360"/>
        </w:tabs>
        <w:jc w:val="both"/>
        <w:rPr>
          <w:sz w:val="22"/>
          <w:szCs w:val="22"/>
          <w:lang w:val="es-ES"/>
        </w:rPr>
      </w:pPr>
      <w:r w:rsidRPr="005B1EB3">
        <w:rPr>
          <w:b/>
          <w:bCs/>
          <w:sz w:val="22"/>
          <w:szCs w:val="22"/>
          <w:lang w:val="es-ES"/>
        </w:rPr>
        <w:t>Uso de alto riesgo</w:t>
      </w:r>
      <w:r w:rsidRPr="005B1EB3">
        <w:rPr>
          <w:sz w:val="22"/>
          <w:szCs w:val="22"/>
          <w:lang w:val="es-ES"/>
        </w:rPr>
        <w:t>: Este producto no está diseñado para aplicaciones en las que un fallo podría provocar la muerte, lesiones graves o daños medioambientales significativos («uso de alto riesgo»). El uso en tales aplicaciones es bajo su propia responsabilidad.</w:t>
      </w:r>
    </w:p>
    <w:p w14:paraId="787F376A" w14:textId="77777777" w:rsidR="00493845" w:rsidRPr="005B1EB3" w:rsidRDefault="00493845" w:rsidP="00493845">
      <w:pPr>
        <w:tabs>
          <w:tab w:val="left" w:pos="360"/>
        </w:tabs>
        <w:jc w:val="both"/>
        <w:rPr>
          <w:sz w:val="22"/>
          <w:szCs w:val="22"/>
          <w:lang w:val="es-ES"/>
        </w:rPr>
      </w:pPr>
      <w:r w:rsidRPr="005B1EB3">
        <w:rPr>
          <w:b/>
          <w:bCs/>
          <w:sz w:val="22"/>
          <w:szCs w:val="22"/>
          <w:lang w:val="es-ES"/>
        </w:rPr>
        <w:t>Atmósferas explosivas</w:t>
      </w:r>
      <w:r w:rsidRPr="005B1EB3">
        <w:rPr>
          <w:sz w:val="22"/>
          <w:szCs w:val="22"/>
          <w:lang w:val="es-ES"/>
        </w:rPr>
        <w:t>: No almacene ni transporte materiales inflamables o explosivos junto a este producto o sus accesorios. Desenchufe y apague siempre el producto, y evite cargarlo en zonas con atmósferas potencialmente explosivas.</w:t>
      </w:r>
    </w:p>
    <w:p w14:paraId="437DE427" w14:textId="77777777" w:rsidR="00493845" w:rsidRPr="005B1EB3" w:rsidRDefault="00493845" w:rsidP="00493845">
      <w:pPr>
        <w:tabs>
          <w:tab w:val="left" w:pos="360"/>
        </w:tabs>
        <w:jc w:val="both"/>
        <w:rPr>
          <w:sz w:val="22"/>
          <w:szCs w:val="22"/>
          <w:lang w:val="es-ES"/>
        </w:rPr>
      </w:pPr>
      <w:r w:rsidRPr="005B1EB3">
        <w:rPr>
          <w:b/>
          <w:bCs/>
          <w:sz w:val="22"/>
          <w:szCs w:val="22"/>
          <w:lang w:val="es-ES"/>
        </w:rPr>
        <w:t>Conectores y puertos de cables</w:t>
      </w:r>
      <w:r w:rsidRPr="005B1EB3">
        <w:rPr>
          <w:sz w:val="22"/>
          <w:szCs w:val="22"/>
          <w:lang w:val="es-ES"/>
        </w:rPr>
        <w:t>: Para evitar descargas o incendios al utilizar conectores con una fuente de alimentación, evite el contacto durante su uso. Mantenga los conectores libres de humedad, suciedad y contaminantes. Deje de utilizarlos y póngase en contacto con el servicio de asistencia técnica si algún conector parece estar dañado.</w:t>
      </w:r>
    </w:p>
    <w:p w14:paraId="4FA695BE" w14:textId="77777777" w:rsidR="00493845" w:rsidRPr="005B1EB3" w:rsidRDefault="00493845" w:rsidP="00493845">
      <w:pPr>
        <w:tabs>
          <w:tab w:val="left" w:pos="360"/>
        </w:tabs>
        <w:jc w:val="both"/>
        <w:rPr>
          <w:sz w:val="22"/>
          <w:szCs w:val="22"/>
          <w:lang w:val="es-ES"/>
        </w:rPr>
      </w:pPr>
      <w:r w:rsidRPr="005B1EB3">
        <w:rPr>
          <w:b/>
          <w:bCs/>
          <w:sz w:val="22"/>
          <w:szCs w:val="22"/>
          <w:lang w:val="es-ES"/>
        </w:rPr>
        <w:lastRenderedPageBreak/>
        <w:t>Limpieza</w:t>
      </w:r>
      <w:r w:rsidRPr="005B1EB3">
        <w:rPr>
          <w:sz w:val="22"/>
          <w:szCs w:val="22"/>
          <w:lang w:val="es-ES"/>
        </w:rPr>
        <w:t>: Para minimizar los riesgos de incendio, descarga eléctrica o daños en el producto, desenchufe todos los cables y apague el dispositivo y los accesorios antes de limpiarlos. Utilice un paño seco para limpiar sólo el exterior. Evite introducir objetos en los puertos y no sumerja los conectores en líquidos; en su lugar, límpielos y séquelos bien.</w:t>
      </w:r>
    </w:p>
    <w:p w14:paraId="44CB713D" w14:textId="77777777" w:rsidR="00493845" w:rsidRPr="005B1EB3" w:rsidRDefault="00493845" w:rsidP="00493845">
      <w:pPr>
        <w:jc w:val="both"/>
        <w:rPr>
          <w:sz w:val="22"/>
          <w:szCs w:val="22"/>
          <w:lang w:val="fr-FR"/>
        </w:rPr>
      </w:pPr>
      <w:r w:rsidRPr="005B1EB3">
        <w:rPr>
          <w:b/>
          <w:bCs/>
          <w:sz w:val="22"/>
          <w:szCs w:val="22"/>
          <w:lang w:val="es-ES"/>
        </w:rPr>
        <w:t>Riesgo en las reparaciones</w:t>
      </w:r>
      <w:r w:rsidRPr="005B1EB3">
        <w:rPr>
          <w:sz w:val="22"/>
          <w:szCs w:val="22"/>
          <w:lang w:val="es-ES"/>
        </w:rPr>
        <w:t>: Intentar abrir o reparar este producto puede exponerle a riesgos de descarga eléctrica, incendio o lesiones. LINDY recomienda encarecidamente el uso de servicios de reparación profesionales, ya que las reparaciones no autorizadas pueden anular la garantía</w:t>
      </w:r>
      <w:r w:rsidRPr="005B1EB3">
        <w:rPr>
          <w:sz w:val="22"/>
          <w:szCs w:val="22"/>
          <w:lang w:val="fr-FR"/>
        </w:rPr>
        <w:t>.</w:t>
      </w:r>
    </w:p>
    <w:p w14:paraId="4BC41B7C" w14:textId="77777777" w:rsidR="00493845" w:rsidRPr="005B1EB3" w:rsidRDefault="00493845" w:rsidP="00493845">
      <w:pPr>
        <w:jc w:val="both"/>
        <w:rPr>
          <w:b/>
          <w:bCs/>
          <w:iCs/>
          <w:sz w:val="22"/>
          <w:szCs w:val="22"/>
          <w:lang w:val="fr-FR"/>
        </w:rPr>
      </w:pPr>
      <w:r w:rsidRPr="005B1EB3">
        <w:rPr>
          <w:b/>
          <w:bCs/>
          <w:iCs/>
          <w:sz w:val="22"/>
          <w:szCs w:val="22"/>
          <w:lang w:val="fr-FR"/>
        </w:rPr>
        <w:t>PRECAUCIÓN</w:t>
      </w:r>
    </w:p>
    <w:p w14:paraId="3D5F3438" w14:textId="77777777" w:rsidR="00493845" w:rsidRPr="005B1EB3" w:rsidRDefault="00493845" w:rsidP="00493845">
      <w:pPr>
        <w:tabs>
          <w:tab w:val="left" w:pos="360"/>
        </w:tabs>
        <w:jc w:val="both"/>
        <w:rPr>
          <w:sz w:val="22"/>
          <w:szCs w:val="22"/>
          <w:lang w:val="fr-FR"/>
        </w:rPr>
      </w:pPr>
      <w:r w:rsidRPr="005B1EB3">
        <w:rPr>
          <w:b/>
          <w:bCs/>
          <w:sz w:val="22"/>
          <w:szCs w:val="22"/>
          <w:lang w:val="es-ES"/>
        </w:rPr>
        <w:t>Irritación de la piel</w:t>
      </w:r>
      <w:r w:rsidRPr="005B1EB3">
        <w:rPr>
          <w:sz w:val="22"/>
          <w:szCs w:val="22"/>
          <w:lang w:val="es-ES"/>
        </w:rPr>
        <w:t xml:space="preserve">: Este producto contiene materiales comúnmente utilizados en electrónica que pueden causar irritación en la piel de algunos usuarios. Para reducir este riesgo, limpie el dispositivo con regularidad, evite aplicar lociones cerca de las zonas de contacto e interrumpa el uso si se produce irritación. </w:t>
      </w:r>
      <w:r w:rsidRPr="005B1EB3">
        <w:rPr>
          <w:sz w:val="22"/>
          <w:szCs w:val="22"/>
          <w:lang w:val="fr-FR"/>
        </w:rPr>
        <w:t xml:space="preserve">Consulte a su médico si los </w:t>
      </w:r>
      <w:proofErr w:type="spellStart"/>
      <w:r w:rsidRPr="005B1EB3">
        <w:rPr>
          <w:sz w:val="22"/>
          <w:szCs w:val="22"/>
          <w:lang w:val="fr-FR"/>
        </w:rPr>
        <w:t>síntomas</w:t>
      </w:r>
      <w:proofErr w:type="spellEnd"/>
      <w:r w:rsidRPr="005B1EB3">
        <w:rPr>
          <w:sz w:val="22"/>
          <w:szCs w:val="22"/>
          <w:lang w:val="fr-FR"/>
        </w:rPr>
        <w:t xml:space="preserve"> </w:t>
      </w:r>
      <w:proofErr w:type="spellStart"/>
      <w:r w:rsidRPr="005B1EB3">
        <w:rPr>
          <w:sz w:val="22"/>
          <w:szCs w:val="22"/>
          <w:lang w:val="fr-FR"/>
        </w:rPr>
        <w:t>persisten</w:t>
      </w:r>
      <w:proofErr w:type="spellEnd"/>
      <w:r w:rsidRPr="005B1EB3">
        <w:rPr>
          <w:sz w:val="22"/>
          <w:szCs w:val="22"/>
          <w:lang w:val="fr-FR"/>
        </w:rPr>
        <w:t>.</w:t>
      </w:r>
    </w:p>
    <w:p w14:paraId="08632FD3" w14:textId="77777777" w:rsidR="00493845" w:rsidRPr="005B1EB3" w:rsidRDefault="00493845" w:rsidP="00493845">
      <w:pPr>
        <w:jc w:val="both"/>
        <w:rPr>
          <w:sz w:val="22"/>
          <w:szCs w:val="22"/>
          <w:lang w:val="fr-FR"/>
        </w:rPr>
      </w:pPr>
      <w:r w:rsidRPr="005B1EB3">
        <w:rPr>
          <w:b/>
          <w:bCs/>
          <w:sz w:val="22"/>
          <w:szCs w:val="22"/>
          <w:lang w:val="es-ES"/>
        </w:rPr>
        <w:t>Seguridad de los cables</w:t>
      </w:r>
      <w:r w:rsidRPr="005B1EB3">
        <w:rPr>
          <w:sz w:val="22"/>
          <w:szCs w:val="22"/>
          <w:lang w:val="es-ES"/>
        </w:rPr>
        <w:t>: Los cables expuestos pueden suponer un riesgo de tropiezo. Coloque los cables de forma que no haya riesgo de tropiezo o tirón y protéjalos de aplastamientos, curvas cerradas y exposición al calor. Inspeccione regularmente los cables y deje de utilizarlos si están dañados. Desenchufe los cables durante las tormentas eléctricas o en caso de almacenamiento prolongado</w:t>
      </w:r>
      <w:r w:rsidRPr="005B1EB3">
        <w:rPr>
          <w:sz w:val="22"/>
          <w:szCs w:val="22"/>
          <w:lang w:val="fr-FR"/>
        </w:rPr>
        <w:t>.</w:t>
      </w:r>
    </w:p>
    <w:p w14:paraId="602E5F35" w14:textId="77777777" w:rsidR="00493845" w:rsidRPr="005B1EB3" w:rsidRDefault="00493845" w:rsidP="00493845">
      <w:pPr>
        <w:jc w:val="both"/>
        <w:rPr>
          <w:b/>
          <w:bCs/>
          <w:iCs/>
          <w:sz w:val="22"/>
          <w:szCs w:val="22"/>
          <w:lang w:val="it-IT"/>
        </w:rPr>
      </w:pPr>
      <w:r w:rsidRPr="005B1EB3">
        <w:rPr>
          <w:b/>
          <w:bCs/>
          <w:iCs/>
          <w:sz w:val="22"/>
          <w:szCs w:val="22"/>
          <w:lang w:val="it-IT"/>
        </w:rPr>
        <w:t>AVISO</w:t>
      </w:r>
    </w:p>
    <w:p w14:paraId="6E075EE0" w14:textId="77777777" w:rsidR="00493845" w:rsidRPr="005B1EB3" w:rsidRDefault="00493845" w:rsidP="00493845">
      <w:pPr>
        <w:tabs>
          <w:tab w:val="left" w:pos="360"/>
        </w:tabs>
        <w:jc w:val="both"/>
        <w:rPr>
          <w:sz w:val="22"/>
          <w:szCs w:val="22"/>
          <w:lang w:val="es-ES"/>
        </w:rPr>
      </w:pPr>
      <w:r w:rsidRPr="005B1EB3">
        <w:rPr>
          <w:b/>
          <w:bCs/>
          <w:sz w:val="22"/>
          <w:szCs w:val="22"/>
          <w:lang w:val="es-ES"/>
        </w:rPr>
        <w:t>Preocupaciones relacionadas con el calor</w:t>
      </w:r>
      <w:r w:rsidRPr="005B1EB3">
        <w:rPr>
          <w:sz w:val="22"/>
          <w:szCs w:val="22"/>
          <w:lang w:val="es-ES"/>
        </w:rPr>
        <w:t>: El producto puede calentarse durante su uso regular. Evite el contacto prolongado con la piel, asegúrese de que haya una ventilación adecuada y utilícelo en zonas con buena circulación para evitar el sobrecalentamiento y las molestias.</w:t>
      </w:r>
    </w:p>
    <w:p w14:paraId="2BCFA36C" w14:textId="77777777" w:rsidR="00493845" w:rsidRPr="005B1EB3" w:rsidRDefault="00493845" w:rsidP="00493845">
      <w:pPr>
        <w:tabs>
          <w:tab w:val="left" w:pos="360"/>
        </w:tabs>
        <w:jc w:val="both"/>
        <w:rPr>
          <w:sz w:val="22"/>
          <w:szCs w:val="22"/>
          <w:lang w:val="es-ES"/>
        </w:rPr>
      </w:pPr>
      <w:r w:rsidRPr="005B1EB3">
        <w:rPr>
          <w:b/>
          <w:bCs/>
          <w:sz w:val="22"/>
          <w:szCs w:val="22"/>
          <w:lang w:val="es-ES"/>
        </w:rPr>
        <w:t>Dispositivos médicos personales</w:t>
      </w:r>
      <w:r w:rsidRPr="005B1EB3">
        <w:rPr>
          <w:sz w:val="22"/>
          <w:szCs w:val="22"/>
          <w:lang w:val="es-ES"/>
        </w:rPr>
        <w:t>: Las emisiones electrónicas y los campos magnéticos de los productos LINDY pueden interferir involuntariamente con dispositivos médicos, a pesar del cumplimiento normativo. Si sospecha que se producen interferencias, apague el producto inmediatamente. Para obtener orientación sobre el uso de dispositivos electrónicos en las proximidades, consulte al fabricante de su dispositivo médico o a su profesional sanitario.</w:t>
      </w:r>
    </w:p>
    <w:p w14:paraId="43F1EEC5" w14:textId="57BD3D60" w:rsidR="00BC6B6D" w:rsidRPr="00493845" w:rsidRDefault="00493845" w:rsidP="00493845">
      <w:pPr>
        <w:spacing w:line="276" w:lineRule="auto"/>
        <w:rPr>
          <w:sz w:val="22"/>
          <w:lang w:val="es-ES"/>
        </w:rPr>
      </w:pPr>
      <w:r w:rsidRPr="00493845">
        <w:rPr>
          <w:b/>
          <w:bCs/>
          <w:sz w:val="22"/>
          <w:lang w:val="es-ES"/>
        </w:rPr>
        <w:t>Manipulación</w:t>
      </w:r>
      <w:r w:rsidRPr="00493845">
        <w:rPr>
          <w:sz w:val="22"/>
          <w:lang w:val="es-ES"/>
        </w:rPr>
        <w:t>: Manipule su producto LINDY con cuidado. El producto puede dañarse si se cae, se pincha o se expone a líquidos. Si sospecha que se ha producido algún daño, deje de utilizar el producto para evitar posibles peligros</w:t>
      </w:r>
      <w:r w:rsidRPr="00493845">
        <w:rPr>
          <w:sz w:val="22"/>
          <w:lang w:val="it-IT"/>
        </w:rPr>
        <w:t>.</w:t>
      </w:r>
    </w:p>
    <w:p w14:paraId="3361D362" w14:textId="77777777" w:rsidR="00BC6B6D" w:rsidRPr="00613456" w:rsidRDefault="00BC20F9" w:rsidP="00493845">
      <w:pPr>
        <w:pStyle w:val="0text"/>
        <w:shd w:val="clear" w:color="auto" w:fill="A6A6A6"/>
        <w:spacing w:before="120" w:line="276" w:lineRule="auto"/>
        <w:ind w:left="0"/>
        <w:jc w:val="left"/>
        <w:rPr>
          <w:b/>
          <w:bCs/>
          <w:iCs/>
          <w:color w:val="FFFFFF" w:themeColor="background1"/>
          <w:sz w:val="22"/>
          <w:szCs w:val="28"/>
          <w:lang w:val="es-ES"/>
        </w:rPr>
      </w:pPr>
      <w:r w:rsidRPr="00613456">
        <w:rPr>
          <w:b/>
          <w:bCs/>
          <w:iCs/>
          <w:color w:val="FFFFFF" w:themeColor="background1"/>
          <w:sz w:val="22"/>
          <w:szCs w:val="28"/>
          <w:lang w:val="es-ES"/>
        </w:rPr>
        <w:t>Instrucciones para el uso de la fuente de alimentación</w:t>
      </w:r>
    </w:p>
    <w:p w14:paraId="018AA24D" w14:textId="77777777" w:rsidR="007F4F44" w:rsidRPr="00D44444" w:rsidRDefault="007F4F44" w:rsidP="00861F74">
      <w:pPr>
        <w:suppressAutoHyphens w:val="0"/>
        <w:spacing w:before="120"/>
        <w:rPr>
          <w:sz w:val="22"/>
          <w:lang w:val="it-IT"/>
        </w:rPr>
      </w:pPr>
      <w:r w:rsidRPr="00D0337F">
        <w:rPr>
          <w:sz w:val="22"/>
          <w:lang w:val="es-ES"/>
        </w:rPr>
        <w:t xml:space="preserve">Conecte el adaptador de país apropiado a la fuente de alimentación, la construcción evita una inserción incorrecta. </w:t>
      </w:r>
      <w:r w:rsidRPr="00D44444">
        <w:rPr>
          <w:sz w:val="22"/>
          <w:lang w:val="fr-FR"/>
        </w:rPr>
        <w:t xml:space="preserve">A </w:t>
      </w:r>
      <w:proofErr w:type="spellStart"/>
      <w:r w:rsidRPr="00D44444">
        <w:rPr>
          <w:sz w:val="22"/>
          <w:lang w:val="fr-FR"/>
        </w:rPr>
        <w:t>través</w:t>
      </w:r>
      <w:proofErr w:type="spellEnd"/>
      <w:r w:rsidRPr="00D44444">
        <w:rPr>
          <w:sz w:val="22"/>
          <w:lang w:val="fr-FR"/>
        </w:rPr>
        <w:t xml:space="preserve"> de </w:t>
      </w:r>
      <w:proofErr w:type="spellStart"/>
      <w:r w:rsidRPr="00D44444">
        <w:rPr>
          <w:sz w:val="22"/>
          <w:lang w:val="fr-FR"/>
        </w:rPr>
        <w:t>una</w:t>
      </w:r>
      <w:proofErr w:type="spellEnd"/>
      <w:r w:rsidRPr="00D44444">
        <w:rPr>
          <w:sz w:val="22"/>
          <w:lang w:val="fr-FR"/>
        </w:rPr>
        <w:t xml:space="preserve"> </w:t>
      </w:r>
      <w:proofErr w:type="spellStart"/>
      <w:r w:rsidRPr="00D44444">
        <w:rPr>
          <w:sz w:val="22"/>
          <w:lang w:val="fr-FR"/>
        </w:rPr>
        <w:t>rotación</w:t>
      </w:r>
      <w:proofErr w:type="spellEnd"/>
      <w:r w:rsidRPr="00D44444">
        <w:rPr>
          <w:sz w:val="22"/>
          <w:lang w:val="fr-FR"/>
        </w:rPr>
        <w:t xml:space="preserve"> </w:t>
      </w:r>
      <w:proofErr w:type="spellStart"/>
      <w:r w:rsidRPr="00D44444">
        <w:rPr>
          <w:sz w:val="22"/>
          <w:lang w:val="fr-FR"/>
        </w:rPr>
        <w:t>corta</w:t>
      </w:r>
      <w:proofErr w:type="spellEnd"/>
      <w:r w:rsidRPr="00D44444">
        <w:rPr>
          <w:sz w:val="22"/>
          <w:lang w:val="fr-FR"/>
        </w:rPr>
        <w:t xml:space="preserve"> de </w:t>
      </w:r>
      <w:proofErr w:type="spellStart"/>
      <w:r w:rsidRPr="00D44444">
        <w:rPr>
          <w:sz w:val="22"/>
          <w:lang w:val="fr-FR"/>
        </w:rPr>
        <w:t>unos</w:t>
      </w:r>
      <w:proofErr w:type="spellEnd"/>
      <w:r w:rsidRPr="00D44444">
        <w:rPr>
          <w:sz w:val="22"/>
          <w:lang w:val="fr-FR"/>
        </w:rPr>
        <w:t xml:space="preserve"> 20 </w:t>
      </w:r>
      <w:proofErr w:type="spellStart"/>
      <w:r w:rsidRPr="00D44444">
        <w:rPr>
          <w:sz w:val="22"/>
          <w:lang w:val="fr-FR"/>
        </w:rPr>
        <w:t>grados</w:t>
      </w:r>
      <w:proofErr w:type="spellEnd"/>
      <w:r w:rsidRPr="00D44444">
        <w:rPr>
          <w:sz w:val="22"/>
          <w:lang w:val="fr-FR"/>
        </w:rPr>
        <w:t xml:space="preserve">, el </w:t>
      </w:r>
      <w:proofErr w:type="spellStart"/>
      <w:r w:rsidRPr="00D44444">
        <w:rPr>
          <w:sz w:val="22"/>
          <w:lang w:val="fr-FR"/>
        </w:rPr>
        <w:t>adaptador</w:t>
      </w:r>
      <w:proofErr w:type="spellEnd"/>
      <w:r w:rsidRPr="00D44444">
        <w:rPr>
          <w:sz w:val="22"/>
          <w:lang w:val="fr-FR"/>
        </w:rPr>
        <w:t xml:space="preserve"> </w:t>
      </w:r>
      <w:proofErr w:type="spellStart"/>
      <w:r w:rsidRPr="00D44444">
        <w:rPr>
          <w:sz w:val="22"/>
          <w:lang w:val="fr-FR"/>
        </w:rPr>
        <w:t>encaja</w:t>
      </w:r>
      <w:proofErr w:type="spellEnd"/>
      <w:r w:rsidRPr="00D44444">
        <w:rPr>
          <w:sz w:val="22"/>
          <w:lang w:val="fr-FR"/>
        </w:rPr>
        <w:t xml:space="preserve"> en su </w:t>
      </w:r>
      <w:proofErr w:type="spellStart"/>
      <w:r w:rsidRPr="00D44444">
        <w:rPr>
          <w:sz w:val="22"/>
          <w:lang w:val="fr-FR"/>
        </w:rPr>
        <w:t>lugar</w:t>
      </w:r>
      <w:proofErr w:type="spellEnd"/>
      <w:r w:rsidRPr="00D44444">
        <w:rPr>
          <w:sz w:val="22"/>
          <w:lang w:val="fr-FR"/>
        </w:rPr>
        <w:t xml:space="preserve">, </w:t>
      </w:r>
      <w:proofErr w:type="spellStart"/>
      <w:r w:rsidRPr="00D44444">
        <w:rPr>
          <w:sz w:val="22"/>
          <w:lang w:val="fr-FR"/>
        </w:rPr>
        <w:t>esto</w:t>
      </w:r>
      <w:proofErr w:type="spellEnd"/>
      <w:r w:rsidRPr="00D44444">
        <w:rPr>
          <w:sz w:val="22"/>
          <w:lang w:val="fr-FR"/>
        </w:rPr>
        <w:t xml:space="preserve"> </w:t>
      </w:r>
      <w:proofErr w:type="spellStart"/>
      <w:r w:rsidRPr="00D44444">
        <w:rPr>
          <w:sz w:val="22"/>
          <w:lang w:val="fr-FR"/>
        </w:rPr>
        <w:t>será</w:t>
      </w:r>
      <w:proofErr w:type="spellEnd"/>
      <w:r w:rsidRPr="00D44444">
        <w:rPr>
          <w:sz w:val="22"/>
          <w:lang w:val="fr-FR"/>
        </w:rPr>
        <w:t xml:space="preserve"> audible y </w:t>
      </w:r>
      <w:proofErr w:type="spellStart"/>
      <w:r w:rsidRPr="00D44444">
        <w:rPr>
          <w:sz w:val="22"/>
          <w:lang w:val="fr-FR"/>
        </w:rPr>
        <w:t>táctil</w:t>
      </w:r>
      <w:proofErr w:type="spellEnd"/>
      <w:r w:rsidRPr="00D44444">
        <w:rPr>
          <w:sz w:val="22"/>
          <w:lang w:val="fr-FR"/>
        </w:rPr>
        <w:t xml:space="preserve">. </w:t>
      </w:r>
      <w:proofErr w:type="spellStart"/>
      <w:r w:rsidRPr="00D44444">
        <w:rPr>
          <w:sz w:val="22"/>
          <w:lang w:val="it-IT"/>
        </w:rPr>
        <w:t>Después</w:t>
      </w:r>
      <w:proofErr w:type="spellEnd"/>
      <w:r w:rsidRPr="00D44444">
        <w:rPr>
          <w:sz w:val="22"/>
          <w:lang w:val="it-IT"/>
        </w:rPr>
        <w:t xml:space="preserve"> del </w:t>
      </w:r>
      <w:proofErr w:type="spellStart"/>
      <w:r w:rsidRPr="00D44444">
        <w:rPr>
          <w:sz w:val="22"/>
          <w:lang w:val="it-IT"/>
        </w:rPr>
        <w:t>ajuste</w:t>
      </w:r>
      <w:proofErr w:type="spellEnd"/>
      <w:r w:rsidRPr="00D44444">
        <w:rPr>
          <w:sz w:val="22"/>
          <w:lang w:val="it-IT"/>
        </w:rPr>
        <w:t xml:space="preserve">, </w:t>
      </w:r>
      <w:proofErr w:type="spellStart"/>
      <w:r w:rsidRPr="00D44444">
        <w:rPr>
          <w:sz w:val="22"/>
          <w:lang w:val="it-IT"/>
        </w:rPr>
        <w:t>el</w:t>
      </w:r>
      <w:proofErr w:type="spellEnd"/>
      <w:r w:rsidRPr="00D44444">
        <w:rPr>
          <w:sz w:val="22"/>
          <w:lang w:val="it-IT"/>
        </w:rPr>
        <w:t xml:space="preserve"> </w:t>
      </w:r>
      <w:proofErr w:type="spellStart"/>
      <w:r w:rsidRPr="00D44444">
        <w:rPr>
          <w:sz w:val="22"/>
          <w:lang w:val="it-IT"/>
        </w:rPr>
        <w:t>adaptador</w:t>
      </w:r>
      <w:proofErr w:type="spellEnd"/>
      <w:r w:rsidRPr="00D44444">
        <w:rPr>
          <w:sz w:val="22"/>
          <w:lang w:val="it-IT"/>
        </w:rPr>
        <w:t xml:space="preserve"> no </w:t>
      </w:r>
      <w:proofErr w:type="spellStart"/>
      <w:r w:rsidRPr="00D44444">
        <w:rPr>
          <w:sz w:val="22"/>
          <w:lang w:val="it-IT"/>
        </w:rPr>
        <w:t>volverá</w:t>
      </w:r>
      <w:proofErr w:type="spellEnd"/>
      <w:r w:rsidRPr="00D44444">
        <w:rPr>
          <w:sz w:val="22"/>
          <w:lang w:val="it-IT"/>
        </w:rPr>
        <w:t xml:space="preserve"> a girar. </w:t>
      </w:r>
    </w:p>
    <w:p w14:paraId="3E81168D" w14:textId="77777777" w:rsidR="007F4F44" w:rsidRPr="00613456" w:rsidRDefault="007F4F44" w:rsidP="007F4F44">
      <w:pPr>
        <w:suppressAutoHyphens w:val="0"/>
        <w:rPr>
          <w:sz w:val="22"/>
          <w:lang w:val="es-ES"/>
        </w:rPr>
      </w:pPr>
      <w:r>
        <w:rPr>
          <w:noProof/>
        </w:rPr>
        <w:drawing>
          <wp:anchor distT="0" distB="0" distL="114300" distR="114300" simplePos="0" relativeHeight="252166656" behindDoc="0" locked="0" layoutInCell="1" allowOverlap="1" wp14:anchorId="2098A92C" wp14:editId="1B9EBE8D">
            <wp:simplePos x="0" y="0"/>
            <wp:positionH relativeFrom="margin">
              <wp:posOffset>5083463</wp:posOffset>
            </wp:positionH>
            <wp:positionV relativeFrom="paragraph">
              <wp:posOffset>2433955</wp:posOffset>
            </wp:positionV>
            <wp:extent cx="1322705" cy="1608805"/>
            <wp:effectExtent l="0" t="0" r="0" b="0"/>
            <wp:wrapNone/>
            <wp:docPr id="224" name="Immagine 224" descr="Immagine che contiene testo, disegnoatratte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magine 27" descr="Immagine che contiene testo, disegnoatratteggio&#10;&#10;Descrizione generata automaticamente"/>
                    <pic:cNvPicPr/>
                  </pic:nvPicPr>
                  <pic:blipFill>
                    <a:blip r:embed="rId14"/>
                    <a:stretch>
                      <a:fillRect/>
                    </a:stretch>
                  </pic:blipFill>
                  <pic:spPr>
                    <a:xfrm>
                      <a:off x="0" y="0"/>
                      <a:ext cx="1322705" cy="1608805"/>
                    </a:xfrm>
                    <a:prstGeom prst="rect">
                      <a:avLst/>
                    </a:prstGeom>
                  </pic:spPr>
                </pic:pic>
              </a:graphicData>
            </a:graphic>
            <wp14:sizeRelH relativeFrom="margin">
              <wp14:pctWidth>0</wp14:pctWidth>
            </wp14:sizeRelH>
            <wp14:sizeRelV relativeFrom="margin">
              <wp14:pctHeight>0</wp14:pctHeight>
            </wp14:sizeRelV>
          </wp:anchor>
        </w:drawing>
      </w:r>
      <w:r w:rsidRPr="001F2DC6">
        <w:rPr>
          <w:noProof/>
          <w:sz w:val="22"/>
        </w:rPr>
        <mc:AlternateContent>
          <mc:Choice Requires="wps">
            <w:drawing>
              <wp:anchor distT="45720" distB="45720" distL="114300" distR="114300" simplePos="0" relativeHeight="252167680" behindDoc="0" locked="0" layoutInCell="1" allowOverlap="1" wp14:anchorId="3400D83A" wp14:editId="1F73FAF8">
                <wp:simplePos x="0" y="0"/>
                <wp:positionH relativeFrom="margin">
                  <wp:posOffset>2453005</wp:posOffset>
                </wp:positionH>
                <wp:positionV relativeFrom="paragraph">
                  <wp:posOffset>1513205</wp:posOffset>
                </wp:positionV>
                <wp:extent cx="3951605" cy="923925"/>
                <wp:effectExtent l="0" t="0" r="0" b="9525"/>
                <wp:wrapNone/>
                <wp:docPr id="22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1605" cy="923925"/>
                        </a:xfrm>
                        <a:prstGeom prst="rect">
                          <a:avLst/>
                        </a:prstGeom>
                        <a:solidFill>
                          <a:srgbClr val="FFFFFF"/>
                        </a:solidFill>
                        <a:ln w="9525">
                          <a:noFill/>
                          <a:miter lim="800000"/>
                          <a:headEnd/>
                          <a:tailEnd/>
                        </a:ln>
                      </wps:spPr>
                      <wps:txbx>
                        <w:txbxContent>
                          <w:p w14:paraId="1A726AE8" w14:textId="77777777" w:rsidR="007F4F44" w:rsidRPr="00370A28" w:rsidRDefault="007F4F44" w:rsidP="007F4F44">
                            <w:pPr>
                              <w:suppressAutoHyphens w:val="0"/>
                              <w:rPr>
                                <w:b/>
                                <w:bCs/>
                                <w:sz w:val="22"/>
                                <w:lang w:val="it-IT"/>
                              </w:rPr>
                            </w:pPr>
                            <w:r w:rsidRPr="00370A28">
                              <w:rPr>
                                <w:b/>
                                <w:sz w:val="22"/>
                                <w:lang w:val="es"/>
                              </w:rPr>
                              <w:t>¡ATENCIÓN!</w:t>
                            </w:r>
                          </w:p>
                          <w:p w14:paraId="327C0838" w14:textId="77777777" w:rsidR="007F4F44" w:rsidRPr="00370A28" w:rsidRDefault="007F4F44" w:rsidP="007F4F44">
                            <w:pPr>
                              <w:suppressAutoHyphens w:val="0"/>
                              <w:rPr>
                                <w:sz w:val="22"/>
                                <w:lang w:val="it-IT"/>
                              </w:rPr>
                            </w:pPr>
                          </w:p>
                          <w:p w14:paraId="5B542030" w14:textId="77777777" w:rsidR="007F4F44" w:rsidRPr="00370A28" w:rsidRDefault="007F4F44" w:rsidP="007F4F44">
                            <w:pPr>
                              <w:suppressAutoHyphens w:val="0"/>
                              <w:rPr>
                                <w:sz w:val="22"/>
                                <w:lang w:val="it-IT"/>
                              </w:rPr>
                            </w:pPr>
                            <w:r w:rsidRPr="00370A28">
                              <w:rPr>
                                <w:sz w:val="22"/>
                                <w:lang w:val="es"/>
                              </w:rPr>
                              <w:t xml:space="preserve">Mantener fuera del alcance de los niños. </w:t>
                            </w:r>
                          </w:p>
                          <w:p w14:paraId="4563B518" w14:textId="77777777" w:rsidR="007F4F44" w:rsidRPr="00370A28" w:rsidRDefault="007F4F44" w:rsidP="007F4F44">
                            <w:pPr>
                              <w:suppressAutoHyphens w:val="0"/>
                              <w:rPr>
                                <w:sz w:val="22"/>
                                <w:szCs w:val="22"/>
                                <w:lang w:val="it-IT"/>
                              </w:rPr>
                            </w:pPr>
                            <w:r w:rsidRPr="00370A28">
                              <w:rPr>
                                <w:b/>
                                <w:sz w:val="22"/>
                                <w:lang w:val="es"/>
                              </w:rPr>
                              <w:t>¡NUNCA</w:t>
                            </w:r>
                            <w:r w:rsidRPr="00370A28">
                              <w:rPr>
                                <w:sz w:val="22"/>
                                <w:lang w:val="es"/>
                              </w:rPr>
                              <w:t xml:space="preserve"> se conecte por separado a una toma de corriente!</w:t>
                            </w:r>
                          </w:p>
                          <w:p w14:paraId="1D272387" w14:textId="77777777" w:rsidR="007F4F44" w:rsidRPr="00370A28" w:rsidRDefault="007F4F44" w:rsidP="007F4F44">
                            <w:pPr>
                              <w:suppressAutoHyphens w:val="0"/>
                              <w:rPr>
                                <w:sz w:val="22"/>
                                <w:szCs w:val="22"/>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0D83A" id="_x0000_s1027" type="#_x0000_t202" style="position:absolute;margin-left:193.15pt;margin-top:119.15pt;width:311.15pt;height:72.75pt;z-index:252167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" stroked="f">
                <v:textbox>
                  <w:txbxContent>
                    <w:p w14:paraId="1A726AE8" w14:textId="77777777" w:rsidR="007F4F44" w:rsidRPr="00370A28" w:rsidRDefault="007F4F44" w:rsidP="007F4F44">
                      <w:pPr>
                        <w:suppressAutoHyphens w:val="0"/>
                        <w:rPr>
                          <w:b/>
                          <w:bCs/>
                          <w:sz w:val="22"/>
                          <w:lang w:val="it-IT"/>
                        </w:rPr>
                      </w:pPr>
                      <w:r w:rsidRPr="00370A28">
                        <w:rPr>
                          <w:b/>
                          <w:sz w:val="22"/>
                          <w:lang w:val="es"/>
                        </w:rPr>
                        <w:t>¡ATENCIÓN!</w:t>
                      </w:r>
                    </w:p>
                    <w:p w14:paraId="327C0838" w14:textId="77777777" w:rsidR="007F4F44" w:rsidRPr="00370A28" w:rsidRDefault="007F4F44" w:rsidP="007F4F44">
                      <w:pPr>
                        <w:suppressAutoHyphens w:val="0"/>
                        <w:rPr>
                          <w:sz w:val="22"/>
                          <w:lang w:val="it-IT"/>
                        </w:rPr>
                      </w:pPr>
                    </w:p>
                    <w:p w14:paraId="5B542030" w14:textId="77777777" w:rsidR="007F4F44" w:rsidRPr="00370A28" w:rsidRDefault="007F4F44" w:rsidP="007F4F44">
                      <w:pPr>
                        <w:suppressAutoHyphens w:val="0"/>
                        <w:rPr>
                          <w:sz w:val="22"/>
                          <w:lang w:val="it-IT"/>
                        </w:rPr>
                      </w:pPr>
                      <w:r w:rsidRPr="00370A28">
                        <w:rPr>
                          <w:sz w:val="22"/>
                          <w:lang w:val="es"/>
                        </w:rPr>
                        <w:t xml:space="preserve">Mantener fuera del alcance de los niños. </w:t>
                      </w:r>
                    </w:p>
                    <w:p w14:paraId="4563B518" w14:textId="77777777" w:rsidR="007F4F44" w:rsidRPr="00370A28" w:rsidRDefault="007F4F44" w:rsidP="007F4F44">
                      <w:pPr>
                        <w:suppressAutoHyphens w:val="0"/>
                        <w:rPr>
                          <w:sz w:val="22"/>
                          <w:szCs w:val="22"/>
                          <w:lang w:val="it-IT"/>
                        </w:rPr>
                      </w:pPr>
                      <w:r w:rsidRPr="00370A28">
                        <w:rPr>
                          <w:b/>
                          <w:sz w:val="22"/>
                          <w:lang w:val="es"/>
                        </w:rPr>
                        <w:t>¡NUNCA</w:t>
                      </w:r>
                      <w:r w:rsidRPr="00370A28">
                        <w:rPr>
                          <w:sz w:val="22"/>
                          <w:lang w:val="es"/>
                        </w:rPr>
                        <w:t xml:space="preserve"> se conecte por separado a una toma de corriente!</w:t>
                      </w:r>
                    </w:p>
                    <w:p w14:paraId="1D272387" w14:textId="77777777" w:rsidR="007F4F44" w:rsidRPr="00370A28" w:rsidRDefault="007F4F44" w:rsidP="007F4F44">
                      <w:pPr>
                        <w:suppressAutoHyphens w:val="0"/>
                        <w:rPr>
                          <w:sz w:val="22"/>
                          <w:szCs w:val="22"/>
                          <w:lang w:val="it-IT"/>
                        </w:rPr>
                      </w:pPr>
                    </w:p>
                  </w:txbxContent>
                </v:textbox>
                <w10:wrap anchorx="margin"/>
              </v:shape>
            </w:pict>
          </mc:Fallback>
        </mc:AlternateContent>
      </w:r>
      <w:r w:rsidRPr="00D44444">
        <w:rPr>
          <w:sz w:val="22"/>
          <w:lang w:val="it-IT"/>
        </w:rPr>
        <w:t xml:space="preserve">Para </w:t>
      </w:r>
      <w:proofErr w:type="spellStart"/>
      <w:r w:rsidRPr="00D44444">
        <w:rPr>
          <w:sz w:val="22"/>
          <w:lang w:val="it-IT"/>
        </w:rPr>
        <w:t>retirar</w:t>
      </w:r>
      <w:proofErr w:type="spellEnd"/>
      <w:r w:rsidRPr="00D44444">
        <w:rPr>
          <w:sz w:val="22"/>
          <w:lang w:val="it-IT"/>
        </w:rPr>
        <w:t xml:space="preserve">, </w:t>
      </w:r>
      <w:proofErr w:type="spellStart"/>
      <w:r w:rsidRPr="00D44444">
        <w:rPr>
          <w:sz w:val="22"/>
          <w:lang w:val="it-IT"/>
        </w:rPr>
        <w:t>presione</w:t>
      </w:r>
      <w:proofErr w:type="spellEnd"/>
      <w:r w:rsidRPr="00D44444">
        <w:rPr>
          <w:sz w:val="22"/>
          <w:lang w:val="it-IT"/>
        </w:rPr>
        <w:t xml:space="preserve"> </w:t>
      </w:r>
      <w:proofErr w:type="spellStart"/>
      <w:r w:rsidRPr="00D44444">
        <w:rPr>
          <w:sz w:val="22"/>
          <w:lang w:val="it-IT"/>
        </w:rPr>
        <w:t>el</w:t>
      </w:r>
      <w:proofErr w:type="spellEnd"/>
      <w:r w:rsidRPr="00D44444">
        <w:rPr>
          <w:sz w:val="22"/>
          <w:lang w:val="it-IT"/>
        </w:rPr>
        <w:t xml:space="preserve"> </w:t>
      </w:r>
      <w:proofErr w:type="spellStart"/>
      <w:r w:rsidRPr="00D44444">
        <w:rPr>
          <w:sz w:val="22"/>
          <w:lang w:val="it-IT"/>
        </w:rPr>
        <w:t>botón</w:t>
      </w:r>
      <w:proofErr w:type="spellEnd"/>
      <w:r w:rsidRPr="00D44444">
        <w:rPr>
          <w:sz w:val="22"/>
          <w:lang w:val="it-IT"/>
        </w:rPr>
        <w:t xml:space="preserve"> y gire en la </w:t>
      </w:r>
      <w:proofErr w:type="spellStart"/>
      <w:r w:rsidRPr="00D44444">
        <w:rPr>
          <w:sz w:val="22"/>
          <w:lang w:val="it-IT"/>
        </w:rPr>
        <w:t>dirección</w:t>
      </w:r>
      <w:proofErr w:type="spellEnd"/>
      <w:r w:rsidRPr="00D44444">
        <w:rPr>
          <w:sz w:val="22"/>
          <w:lang w:val="it-IT"/>
        </w:rPr>
        <w:t xml:space="preserve"> </w:t>
      </w:r>
      <w:proofErr w:type="spellStart"/>
      <w:r w:rsidRPr="00D44444">
        <w:rPr>
          <w:sz w:val="22"/>
          <w:lang w:val="it-IT"/>
        </w:rPr>
        <w:t>opuesta</w:t>
      </w:r>
      <w:proofErr w:type="spellEnd"/>
      <w:r w:rsidRPr="00D44444">
        <w:rPr>
          <w:sz w:val="22"/>
          <w:lang w:val="it-IT"/>
        </w:rPr>
        <w:t>.</w:t>
      </w:r>
      <w:r w:rsidRPr="00D44444">
        <w:rPr>
          <w:sz w:val="22"/>
          <w:lang w:val="it-IT"/>
        </w:rPr>
        <w:br/>
      </w:r>
      <w:r w:rsidRPr="00D44444">
        <w:rPr>
          <w:sz w:val="22"/>
          <w:lang w:val="it-IT"/>
        </w:rPr>
        <w:br/>
      </w:r>
      <w:r w:rsidRPr="00D44444">
        <w:rPr>
          <w:sz w:val="22"/>
          <w:lang w:val="fr-FR"/>
        </w:rPr>
        <w:t xml:space="preserve">Antes de </w:t>
      </w:r>
      <w:proofErr w:type="spellStart"/>
      <w:r w:rsidRPr="00D44444">
        <w:rPr>
          <w:sz w:val="22"/>
          <w:lang w:val="fr-FR"/>
        </w:rPr>
        <w:t>usarlo</w:t>
      </w:r>
      <w:proofErr w:type="spellEnd"/>
      <w:r w:rsidRPr="00D44444">
        <w:rPr>
          <w:sz w:val="22"/>
          <w:lang w:val="fr-FR"/>
        </w:rPr>
        <w:t xml:space="preserve">, </w:t>
      </w:r>
      <w:proofErr w:type="spellStart"/>
      <w:r w:rsidRPr="00D44444">
        <w:rPr>
          <w:sz w:val="22"/>
          <w:lang w:val="fr-FR"/>
        </w:rPr>
        <w:t>asegúrese</w:t>
      </w:r>
      <w:proofErr w:type="spellEnd"/>
      <w:r w:rsidRPr="00D44444">
        <w:rPr>
          <w:sz w:val="22"/>
          <w:lang w:val="fr-FR"/>
        </w:rPr>
        <w:t xml:space="preserve"> </w:t>
      </w:r>
      <w:proofErr w:type="spellStart"/>
      <w:r w:rsidRPr="00D44444">
        <w:rPr>
          <w:sz w:val="22"/>
          <w:lang w:val="fr-FR"/>
        </w:rPr>
        <w:t>siempre</w:t>
      </w:r>
      <w:proofErr w:type="spellEnd"/>
      <w:r w:rsidRPr="00D44444">
        <w:rPr>
          <w:sz w:val="22"/>
          <w:lang w:val="fr-FR"/>
        </w:rPr>
        <w:t xml:space="preserve"> de que el </w:t>
      </w:r>
      <w:proofErr w:type="spellStart"/>
      <w:r w:rsidRPr="00D44444">
        <w:rPr>
          <w:sz w:val="22"/>
          <w:lang w:val="fr-FR"/>
        </w:rPr>
        <w:t>adaptador</w:t>
      </w:r>
      <w:proofErr w:type="spellEnd"/>
      <w:r w:rsidRPr="00D44444">
        <w:rPr>
          <w:sz w:val="22"/>
          <w:lang w:val="fr-FR"/>
        </w:rPr>
        <w:t xml:space="preserve"> se </w:t>
      </w:r>
      <w:proofErr w:type="spellStart"/>
      <w:r w:rsidRPr="00D44444">
        <w:rPr>
          <w:sz w:val="22"/>
          <w:lang w:val="fr-FR"/>
        </w:rPr>
        <w:t>asiente</w:t>
      </w:r>
      <w:proofErr w:type="spellEnd"/>
      <w:r w:rsidRPr="00D44444">
        <w:rPr>
          <w:sz w:val="22"/>
          <w:lang w:val="fr-FR"/>
        </w:rPr>
        <w:t xml:space="preserve"> </w:t>
      </w:r>
      <w:proofErr w:type="spellStart"/>
      <w:r w:rsidRPr="00D44444">
        <w:rPr>
          <w:sz w:val="22"/>
          <w:lang w:val="fr-FR"/>
        </w:rPr>
        <w:t>firmemente</w:t>
      </w:r>
      <w:proofErr w:type="spellEnd"/>
      <w:r w:rsidRPr="00D44444">
        <w:rPr>
          <w:sz w:val="22"/>
          <w:lang w:val="fr-FR"/>
        </w:rPr>
        <w:t xml:space="preserve"> en la </w:t>
      </w:r>
      <w:proofErr w:type="spellStart"/>
      <w:r w:rsidRPr="00D44444">
        <w:rPr>
          <w:sz w:val="22"/>
          <w:lang w:val="fr-FR"/>
        </w:rPr>
        <w:t>fuente</w:t>
      </w:r>
      <w:proofErr w:type="spellEnd"/>
      <w:r w:rsidRPr="00D44444">
        <w:rPr>
          <w:sz w:val="22"/>
          <w:lang w:val="fr-FR"/>
        </w:rPr>
        <w:t xml:space="preserve"> de </w:t>
      </w:r>
      <w:proofErr w:type="spellStart"/>
      <w:r w:rsidRPr="00D44444">
        <w:rPr>
          <w:sz w:val="22"/>
          <w:lang w:val="fr-FR"/>
        </w:rPr>
        <w:t>alimentación</w:t>
      </w:r>
      <w:proofErr w:type="spellEnd"/>
      <w:r w:rsidRPr="00D44444">
        <w:rPr>
          <w:sz w:val="22"/>
          <w:lang w:val="fr-FR"/>
        </w:rPr>
        <w:t xml:space="preserve"> y no se </w:t>
      </w:r>
      <w:proofErr w:type="spellStart"/>
      <w:r w:rsidRPr="00D44444">
        <w:rPr>
          <w:sz w:val="22"/>
          <w:lang w:val="fr-FR"/>
        </w:rPr>
        <w:t>pueda</w:t>
      </w:r>
      <w:proofErr w:type="spellEnd"/>
      <w:r w:rsidRPr="00D44444">
        <w:rPr>
          <w:sz w:val="22"/>
          <w:lang w:val="fr-FR"/>
        </w:rPr>
        <w:t xml:space="preserve"> </w:t>
      </w:r>
      <w:proofErr w:type="spellStart"/>
      <w:r w:rsidRPr="00D44444">
        <w:rPr>
          <w:sz w:val="22"/>
          <w:lang w:val="fr-FR"/>
        </w:rPr>
        <w:t>torcer</w:t>
      </w:r>
      <w:proofErr w:type="spellEnd"/>
      <w:r w:rsidRPr="00D44444">
        <w:rPr>
          <w:sz w:val="22"/>
          <w:lang w:val="fr-FR"/>
        </w:rPr>
        <w:t xml:space="preserve"> y </w:t>
      </w:r>
      <w:proofErr w:type="spellStart"/>
      <w:r w:rsidRPr="00D44444">
        <w:rPr>
          <w:sz w:val="22"/>
          <w:lang w:val="fr-FR"/>
        </w:rPr>
        <w:t>quitar</w:t>
      </w:r>
      <w:proofErr w:type="spellEnd"/>
      <w:r w:rsidRPr="00D44444">
        <w:rPr>
          <w:sz w:val="22"/>
          <w:lang w:val="fr-FR"/>
        </w:rPr>
        <w:t>.</w:t>
      </w:r>
      <w:r>
        <w:rPr>
          <w:rFonts w:ascii="Times New Roman" w:hAnsi="Times New Roman" w:cs="Times New Roman"/>
          <w:noProof/>
          <w:lang w:val="it-IT" w:eastAsia="it-IT"/>
        </w:rPr>
        <w:drawing>
          <wp:anchor distT="0" distB="0" distL="114300" distR="114300" simplePos="0" relativeHeight="252165632" behindDoc="1" locked="0" layoutInCell="1" allowOverlap="1" wp14:anchorId="3F6FC406" wp14:editId="3DC00268">
            <wp:simplePos x="0" y="0"/>
            <wp:positionH relativeFrom="margin">
              <wp:posOffset>0</wp:posOffset>
            </wp:positionH>
            <wp:positionV relativeFrom="paragraph">
              <wp:posOffset>829310</wp:posOffset>
            </wp:positionV>
            <wp:extent cx="1794510" cy="2576195"/>
            <wp:effectExtent l="19050" t="19050" r="15240" b="14605"/>
            <wp:wrapSquare wrapText="bothSides"/>
            <wp:docPr id="233" name="Immagine 2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4510" cy="25761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94AEA00" w14:textId="77777777" w:rsidR="007F4F44" w:rsidRPr="00613456" w:rsidRDefault="007F4F44" w:rsidP="007F4F44">
      <w:pPr>
        <w:suppressAutoHyphens w:val="0"/>
        <w:rPr>
          <w:b/>
          <w:bCs/>
          <w:iCs/>
          <w:color w:val="FFFFFF"/>
          <w:sz w:val="22"/>
          <w:szCs w:val="28"/>
          <w:lang w:val="es-ES"/>
        </w:rPr>
      </w:pPr>
      <w:r w:rsidRPr="00613456">
        <w:rPr>
          <w:sz w:val="22"/>
          <w:lang w:val="es-ES"/>
        </w:rPr>
        <w:br w:type="page"/>
      </w:r>
    </w:p>
    <w:p w14:paraId="49FFF1F1" w14:textId="77777777" w:rsidR="007F4F44" w:rsidRPr="00613456" w:rsidRDefault="007F4F44" w:rsidP="007F4F44">
      <w:pPr>
        <w:pStyle w:val="0text"/>
        <w:shd w:val="clear" w:color="auto" w:fill="A6A6A6"/>
        <w:spacing w:before="240" w:line="276" w:lineRule="auto"/>
        <w:ind w:left="0"/>
        <w:jc w:val="left"/>
        <w:rPr>
          <w:b/>
          <w:bCs/>
          <w:iCs/>
          <w:color w:val="FFFFFF"/>
          <w:sz w:val="22"/>
          <w:szCs w:val="28"/>
          <w:lang w:val="es-ES"/>
        </w:rPr>
      </w:pPr>
      <w:r w:rsidRPr="00613456">
        <w:rPr>
          <w:b/>
          <w:bCs/>
          <w:iCs/>
          <w:color w:val="FFFFFF"/>
          <w:sz w:val="22"/>
          <w:szCs w:val="28"/>
          <w:lang w:val="es-ES"/>
        </w:rPr>
        <w:lastRenderedPageBreak/>
        <w:t>Introducción</w:t>
      </w:r>
    </w:p>
    <w:p w14:paraId="4AD1FBC6" w14:textId="62B29222" w:rsidR="00141A04" w:rsidRPr="00613456" w:rsidRDefault="00141A04" w:rsidP="00141A04">
      <w:pPr>
        <w:pStyle w:val="0text"/>
        <w:shd w:val="clear" w:color="auto" w:fill="FFFFFF" w:themeFill="background1"/>
        <w:spacing w:before="120" w:after="120" w:line="276" w:lineRule="auto"/>
        <w:ind w:left="0"/>
        <w:rPr>
          <w:bCs/>
          <w:iCs/>
          <w:sz w:val="22"/>
          <w:szCs w:val="22"/>
          <w:lang w:val="es-ES"/>
        </w:rPr>
      </w:pPr>
      <w:r w:rsidRPr="00613456">
        <w:rPr>
          <w:bCs/>
          <w:iCs/>
          <w:sz w:val="22"/>
          <w:szCs w:val="22"/>
          <w:lang w:val="es-ES"/>
        </w:rPr>
        <w:t>Gracias por la compra de nuestro producto</w:t>
      </w:r>
      <w:r>
        <w:rPr>
          <w:bCs/>
          <w:iCs/>
          <w:sz w:val="22"/>
          <w:szCs w:val="22"/>
          <w:lang w:val="es-ES"/>
        </w:rPr>
        <w:t xml:space="preserve"> Extensor </w:t>
      </w:r>
      <w:r w:rsidR="007F1C56">
        <w:rPr>
          <w:bCs/>
          <w:iCs/>
          <w:sz w:val="22"/>
          <w:szCs w:val="22"/>
          <w:lang w:val="es-ES"/>
        </w:rPr>
        <w:t>HDMI®</w:t>
      </w:r>
      <w:r>
        <w:rPr>
          <w:bCs/>
          <w:iCs/>
          <w:sz w:val="22"/>
          <w:szCs w:val="22"/>
          <w:lang w:val="es-ES"/>
        </w:rPr>
        <w:t xml:space="preserve"> e IR sobre IP</w:t>
      </w:r>
      <w:r w:rsidRPr="00613456">
        <w:rPr>
          <w:bCs/>
          <w:iCs/>
          <w:sz w:val="22"/>
          <w:szCs w:val="22"/>
          <w:lang w:val="es-ES"/>
        </w:rPr>
        <w:t xml:space="preserve">. Este producto ha sido diseñado para proporcionar un funcionamiento confiable y sin problemas. Se beneficia tanto de una garantía LINDY </w:t>
      </w:r>
      <w:r w:rsidRPr="005E7FF9">
        <w:rPr>
          <w:bCs/>
          <w:iCs/>
          <w:sz w:val="22"/>
          <w:szCs w:val="22"/>
          <w:lang w:val="es-ES"/>
        </w:rPr>
        <w:t>3</w:t>
      </w:r>
      <w:r w:rsidRPr="00613456">
        <w:rPr>
          <w:bCs/>
          <w:iCs/>
          <w:sz w:val="22"/>
          <w:szCs w:val="22"/>
          <w:lang w:val="es-ES"/>
        </w:rPr>
        <w:t xml:space="preserve"> años</w:t>
      </w:r>
      <w:r>
        <w:rPr>
          <w:bCs/>
          <w:iCs/>
          <w:sz w:val="22"/>
          <w:szCs w:val="22"/>
          <w:lang w:val="es-ES"/>
        </w:rPr>
        <w:t>, así</w:t>
      </w:r>
      <w:r w:rsidRPr="00613456">
        <w:rPr>
          <w:bCs/>
          <w:iCs/>
          <w:sz w:val="22"/>
          <w:szCs w:val="22"/>
          <w:lang w:val="es-ES"/>
        </w:rPr>
        <w:t xml:space="preserve"> como de nuestro soporte técnico gratuito de por vida. Para garantizar su uso correcto, lea este manual detenidamente y consérvelo para consultarlo en el futuro.</w:t>
      </w:r>
    </w:p>
    <w:p w14:paraId="74B4C22E" w14:textId="77777777" w:rsidR="00141A04" w:rsidRPr="005E7FF9" w:rsidRDefault="00141A04" w:rsidP="00141A04">
      <w:pPr>
        <w:pStyle w:val="0text"/>
        <w:shd w:val="clear" w:color="auto" w:fill="A6A6A6"/>
        <w:spacing w:before="120" w:line="276" w:lineRule="auto"/>
        <w:ind w:left="0"/>
        <w:jc w:val="left"/>
        <w:rPr>
          <w:b/>
          <w:bCs/>
          <w:iCs/>
          <w:color w:val="FFFFFF"/>
          <w:sz w:val="22"/>
          <w:szCs w:val="22"/>
          <w:lang w:val="es-ES"/>
        </w:rPr>
      </w:pPr>
      <w:r w:rsidRPr="005E7FF9">
        <w:rPr>
          <w:b/>
          <w:bCs/>
          <w:iCs/>
          <w:color w:val="FFFFFF"/>
          <w:sz w:val="22"/>
          <w:szCs w:val="22"/>
          <w:lang w:val="es-ES"/>
        </w:rPr>
        <w:t>Contenido del paquete</w:t>
      </w:r>
    </w:p>
    <w:p w14:paraId="558A4417" w14:textId="77777777" w:rsidR="00141A04" w:rsidRPr="00E403F3" w:rsidRDefault="00141A04" w:rsidP="00141A04">
      <w:pPr>
        <w:widowControl w:val="0"/>
        <w:spacing w:before="120" w:line="276" w:lineRule="auto"/>
        <w:jc w:val="both"/>
        <w:rPr>
          <w:b/>
          <w:bCs/>
          <w:sz w:val="22"/>
          <w:szCs w:val="22"/>
        </w:rPr>
      </w:pPr>
      <w:r w:rsidRPr="00E403F3">
        <w:rPr>
          <w:b/>
          <w:bCs/>
          <w:sz w:val="22"/>
          <w:szCs w:val="22"/>
          <w:lang w:val="es"/>
        </w:rPr>
        <w:t>3839</w:t>
      </w:r>
      <w:r>
        <w:rPr>
          <w:b/>
          <w:bCs/>
          <w:sz w:val="22"/>
          <w:szCs w:val="22"/>
          <w:lang w:val="es"/>
        </w:rPr>
        <w:t>8</w:t>
      </w:r>
      <w:r w:rsidRPr="00E403F3">
        <w:rPr>
          <w:b/>
          <w:bCs/>
          <w:sz w:val="22"/>
          <w:szCs w:val="22"/>
          <w:lang w:val="es"/>
        </w:rPr>
        <w:t>:</w:t>
      </w:r>
    </w:p>
    <w:p w14:paraId="3462F70E" w14:textId="5F8612D0" w:rsidR="00141A04" w:rsidRPr="008F5D3F" w:rsidRDefault="00141A04" w:rsidP="00141A04">
      <w:pPr>
        <w:widowControl w:val="0"/>
        <w:numPr>
          <w:ilvl w:val="0"/>
          <w:numId w:val="1"/>
        </w:numPr>
        <w:tabs>
          <w:tab w:val="left" w:pos="360"/>
        </w:tabs>
        <w:spacing w:line="276" w:lineRule="auto"/>
        <w:ind w:left="357" w:hanging="357"/>
        <w:jc w:val="both"/>
        <w:rPr>
          <w:sz w:val="22"/>
          <w:szCs w:val="22"/>
          <w:lang w:val="es-ES"/>
        </w:rPr>
      </w:pPr>
      <w:r>
        <w:rPr>
          <w:sz w:val="22"/>
          <w:szCs w:val="22"/>
          <w:lang w:val="es"/>
        </w:rPr>
        <w:t xml:space="preserve">Extensor </w:t>
      </w:r>
      <w:r w:rsidR="007F1C56">
        <w:rPr>
          <w:sz w:val="22"/>
          <w:szCs w:val="22"/>
          <w:lang w:val="es"/>
        </w:rPr>
        <w:t>HDMI®</w:t>
      </w:r>
      <w:r>
        <w:rPr>
          <w:sz w:val="22"/>
          <w:szCs w:val="22"/>
          <w:lang w:val="es"/>
        </w:rPr>
        <w:t xml:space="preserve"> e IR sobre IP, Transmisor y Receptor</w:t>
      </w:r>
    </w:p>
    <w:p w14:paraId="53AC9F9D" w14:textId="18546289" w:rsidR="00141A04" w:rsidRPr="00E1179E" w:rsidRDefault="00141A04" w:rsidP="00141A04">
      <w:pPr>
        <w:widowControl w:val="0"/>
        <w:numPr>
          <w:ilvl w:val="0"/>
          <w:numId w:val="1"/>
        </w:numPr>
        <w:tabs>
          <w:tab w:val="left" w:pos="360"/>
        </w:tabs>
        <w:spacing w:line="276" w:lineRule="auto"/>
        <w:jc w:val="both"/>
        <w:rPr>
          <w:sz w:val="22"/>
          <w:szCs w:val="22"/>
        </w:rPr>
      </w:pPr>
      <w:r w:rsidRPr="00E1179E">
        <w:rPr>
          <w:sz w:val="22"/>
          <w:szCs w:val="22"/>
          <w:lang w:val="es"/>
        </w:rPr>
        <w:t>Cable emisor IR, 1</w:t>
      </w:r>
      <w:r>
        <w:rPr>
          <w:sz w:val="22"/>
          <w:szCs w:val="22"/>
          <w:lang w:val="es"/>
        </w:rPr>
        <w:t>.</w:t>
      </w:r>
      <w:r w:rsidRPr="00E1179E">
        <w:rPr>
          <w:sz w:val="22"/>
          <w:szCs w:val="22"/>
          <w:lang w:val="es"/>
        </w:rPr>
        <w:t>5m</w:t>
      </w:r>
    </w:p>
    <w:p w14:paraId="20742779" w14:textId="447D25FF" w:rsidR="00141A04" w:rsidRDefault="00141A04" w:rsidP="00141A04">
      <w:pPr>
        <w:widowControl w:val="0"/>
        <w:numPr>
          <w:ilvl w:val="0"/>
          <w:numId w:val="1"/>
        </w:numPr>
        <w:spacing w:line="276" w:lineRule="auto"/>
        <w:jc w:val="both"/>
        <w:rPr>
          <w:sz w:val="22"/>
          <w:szCs w:val="22"/>
        </w:rPr>
      </w:pPr>
      <w:r w:rsidRPr="00E1179E">
        <w:rPr>
          <w:sz w:val="22"/>
          <w:szCs w:val="22"/>
          <w:lang w:val="es"/>
        </w:rPr>
        <w:t>Cable receptor IR, 1</w:t>
      </w:r>
      <w:r>
        <w:rPr>
          <w:sz w:val="22"/>
          <w:szCs w:val="22"/>
          <w:lang w:val="es"/>
        </w:rPr>
        <w:t>.</w:t>
      </w:r>
      <w:r w:rsidRPr="00E1179E">
        <w:rPr>
          <w:sz w:val="22"/>
          <w:szCs w:val="22"/>
          <w:lang w:val="es"/>
        </w:rPr>
        <w:t>5m</w:t>
      </w:r>
    </w:p>
    <w:p w14:paraId="231B13D7" w14:textId="77777777" w:rsidR="00141A04" w:rsidRPr="008F5D3F" w:rsidRDefault="00141A04" w:rsidP="00141A04">
      <w:pPr>
        <w:widowControl w:val="0"/>
        <w:numPr>
          <w:ilvl w:val="0"/>
          <w:numId w:val="1"/>
        </w:numPr>
        <w:spacing w:line="276" w:lineRule="auto"/>
        <w:jc w:val="both"/>
        <w:rPr>
          <w:sz w:val="22"/>
          <w:szCs w:val="22"/>
          <w:lang w:val="es-ES"/>
        </w:rPr>
      </w:pPr>
      <w:r w:rsidRPr="00F5043F">
        <w:rPr>
          <w:sz w:val="22"/>
          <w:szCs w:val="22"/>
          <w:lang w:val="es"/>
        </w:rPr>
        <w:t>Fuente de alimentación multi</w:t>
      </w:r>
      <w:r>
        <w:rPr>
          <w:sz w:val="22"/>
          <w:szCs w:val="22"/>
          <w:lang w:val="es"/>
        </w:rPr>
        <w:t>-</w:t>
      </w:r>
      <w:r w:rsidRPr="00F5043F">
        <w:rPr>
          <w:sz w:val="22"/>
          <w:szCs w:val="22"/>
          <w:lang w:val="es"/>
        </w:rPr>
        <w:t xml:space="preserve">país </w:t>
      </w:r>
      <w:r>
        <w:rPr>
          <w:sz w:val="22"/>
          <w:szCs w:val="22"/>
          <w:lang w:val="es"/>
        </w:rPr>
        <w:t>2 x 5</w:t>
      </w:r>
      <w:r w:rsidRPr="00F5043F">
        <w:rPr>
          <w:sz w:val="22"/>
          <w:szCs w:val="22"/>
          <w:lang w:val="es"/>
        </w:rPr>
        <w:t xml:space="preserve">VDC </w:t>
      </w:r>
      <w:r>
        <w:rPr>
          <w:sz w:val="22"/>
          <w:szCs w:val="22"/>
          <w:lang w:val="es"/>
        </w:rPr>
        <w:t>1</w:t>
      </w:r>
      <w:r w:rsidRPr="00F5043F">
        <w:rPr>
          <w:sz w:val="22"/>
          <w:szCs w:val="22"/>
          <w:lang w:val="es"/>
        </w:rPr>
        <w:t xml:space="preserve">A (Reino Unido, UE, EE. UU. y AUS), conector de CC </w:t>
      </w:r>
      <w:r>
        <w:rPr>
          <w:sz w:val="22"/>
          <w:szCs w:val="22"/>
          <w:lang w:val="es"/>
        </w:rPr>
        <w:t>atornillable</w:t>
      </w:r>
      <w:r w:rsidRPr="00F5043F">
        <w:rPr>
          <w:sz w:val="22"/>
          <w:szCs w:val="22"/>
          <w:lang w:val="es"/>
        </w:rPr>
        <w:t>: 5.5 / 2.1 mm</w:t>
      </w:r>
    </w:p>
    <w:p w14:paraId="60D4F280" w14:textId="77777777" w:rsidR="00141A04" w:rsidRDefault="00141A04" w:rsidP="00141A04">
      <w:pPr>
        <w:widowControl w:val="0"/>
        <w:numPr>
          <w:ilvl w:val="0"/>
          <w:numId w:val="1"/>
        </w:numPr>
        <w:tabs>
          <w:tab w:val="left" w:pos="360"/>
        </w:tabs>
        <w:spacing w:after="120" w:line="276" w:lineRule="auto"/>
        <w:ind w:left="357" w:hanging="357"/>
        <w:jc w:val="both"/>
        <w:rPr>
          <w:sz w:val="22"/>
          <w:szCs w:val="22"/>
        </w:rPr>
      </w:pPr>
      <w:r w:rsidRPr="00F5043F">
        <w:rPr>
          <w:sz w:val="22"/>
          <w:szCs w:val="22"/>
          <w:lang w:val="es"/>
        </w:rPr>
        <w:t>Manual</w:t>
      </w:r>
      <w:r>
        <w:rPr>
          <w:sz w:val="22"/>
          <w:szCs w:val="22"/>
          <w:lang w:val="es"/>
        </w:rPr>
        <w:t xml:space="preserve"> Lindy</w:t>
      </w:r>
    </w:p>
    <w:p w14:paraId="6467F8B5" w14:textId="77777777" w:rsidR="00141A04" w:rsidRPr="00E403F3" w:rsidRDefault="00141A04" w:rsidP="00141A04">
      <w:pPr>
        <w:widowControl w:val="0"/>
        <w:spacing w:before="120" w:line="276" w:lineRule="auto"/>
        <w:jc w:val="both"/>
        <w:rPr>
          <w:b/>
          <w:bCs/>
          <w:sz w:val="22"/>
          <w:szCs w:val="22"/>
        </w:rPr>
      </w:pPr>
      <w:r w:rsidRPr="00E403F3">
        <w:rPr>
          <w:b/>
          <w:bCs/>
          <w:sz w:val="22"/>
          <w:szCs w:val="22"/>
          <w:lang w:val="es"/>
        </w:rPr>
        <w:t>3839</w:t>
      </w:r>
      <w:r>
        <w:rPr>
          <w:b/>
          <w:bCs/>
          <w:sz w:val="22"/>
          <w:szCs w:val="22"/>
          <w:lang w:val="es"/>
        </w:rPr>
        <w:t>9</w:t>
      </w:r>
      <w:r w:rsidRPr="00E403F3">
        <w:rPr>
          <w:b/>
          <w:bCs/>
          <w:sz w:val="22"/>
          <w:szCs w:val="22"/>
          <w:lang w:val="es"/>
        </w:rPr>
        <w:t>:</w:t>
      </w:r>
    </w:p>
    <w:p w14:paraId="03BD1A4A" w14:textId="6D9126A3" w:rsidR="00141A04" w:rsidRPr="008F5D3F" w:rsidRDefault="00141A04" w:rsidP="00141A04">
      <w:pPr>
        <w:widowControl w:val="0"/>
        <w:numPr>
          <w:ilvl w:val="0"/>
          <w:numId w:val="1"/>
        </w:numPr>
        <w:tabs>
          <w:tab w:val="left" w:pos="360"/>
        </w:tabs>
        <w:spacing w:line="276" w:lineRule="auto"/>
        <w:ind w:left="357" w:hanging="357"/>
        <w:jc w:val="both"/>
        <w:rPr>
          <w:sz w:val="22"/>
          <w:szCs w:val="22"/>
          <w:lang w:val="es-ES"/>
        </w:rPr>
      </w:pPr>
      <w:r>
        <w:rPr>
          <w:sz w:val="22"/>
          <w:szCs w:val="22"/>
          <w:lang w:val="es"/>
        </w:rPr>
        <w:t xml:space="preserve">Extensor </w:t>
      </w:r>
      <w:r w:rsidR="007F1C56">
        <w:rPr>
          <w:sz w:val="22"/>
          <w:szCs w:val="22"/>
          <w:lang w:val="es"/>
        </w:rPr>
        <w:t>HDMI®</w:t>
      </w:r>
      <w:r>
        <w:rPr>
          <w:sz w:val="22"/>
          <w:szCs w:val="22"/>
          <w:lang w:val="es"/>
        </w:rPr>
        <w:t xml:space="preserve"> e IR sobre IP, Receptor</w:t>
      </w:r>
    </w:p>
    <w:p w14:paraId="08A636E4" w14:textId="4D353C7B" w:rsidR="00141A04" w:rsidRDefault="00141A04" w:rsidP="00141A04">
      <w:pPr>
        <w:widowControl w:val="0"/>
        <w:numPr>
          <w:ilvl w:val="0"/>
          <w:numId w:val="1"/>
        </w:numPr>
        <w:spacing w:line="276" w:lineRule="auto"/>
        <w:jc w:val="both"/>
        <w:rPr>
          <w:sz w:val="22"/>
          <w:szCs w:val="22"/>
        </w:rPr>
      </w:pPr>
      <w:r w:rsidRPr="00E1179E">
        <w:rPr>
          <w:sz w:val="22"/>
          <w:szCs w:val="22"/>
          <w:lang w:val="es"/>
        </w:rPr>
        <w:t>Cable receptor IR, 1</w:t>
      </w:r>
      <w:r w:rsidR="000A6C72">
        <w:rPr>
          <w:sz w:val="22"/>
          <w:szCs w:val="22"/>
          <w:lang w:val="es"/>
        </w:rPr>
        <w:t>.</w:t>
      </w:r>
      <w:r w:rsidRPr="00E1179E">
        <w:rPr>
          <w:sz w:val="22"/>
          <w:szCs w:val="22"/>
          <w:lang w:val="es"/>
        </w:rPr>
        <w:t>5m</w:t>
      </w:r>
    </w:p>
    <w:p w14:paraId="6B949088" w14:textId="68EEBF92" w:rsidR="00141A04" w:rsidRPr="008F5D3F" w:rsidRDefault="00141A04" w:rsidP="00141A04">
      <w:pPr>
        <w:widowControl w:val="0"/>
        <w:numPr>
          <w:ilvl w:val="0"/>
          <w:numId w:val="1"/>
        </w:numPr>
        <w:spacing w:line="276" w:lineRule="auto"/>
        <w:jc w:val="both"/>
        <w:rPr>
          <w:sz w:val="22"/>
          <w:szCs w:val="22"/>
          <w:lang w:val="es-ES"/>
        </w:rPr>
      </w:pPr>
      <w:r w:rsidRPr="00F5043F">
        <w:rPr>
          <w:sz w:val="22"/>
          <w:szCs w:val="22"/>
          <w:lang w:val="es"/>
        </w:rPr>
        <w:t>Fuente de alimentación multi</w:t>
      </w:r>
      <w:r>
        <w:rPr>
          <w:sz w:val="22"/>
          <w:szCs w:val="22"/>
          <w:lang w:val="es"/>
        </w:rPr>
        <w:t>-</w:t>
      </w:r>
      <w:r w:rsidRPr="00F5043F">
        <w:rPr>
          <w:sz w:val="22"/>
          <w:szCs w:val="22"/>
          <w:lang w:val="es"/>
        </w:rPr>
        <w:t>país</w:t>
      </w:r>
      <w:r>
        <w:rPr>
          <w:sz w:val="22"/>
          <w:szCs w:val="22"/>
          <w:lang w:val="es"/>
        </w:rPr>
        <w:t xml:space="preserve"> 5</w:t>
      </w:r>
      <w:r w:rsidRPr="00F5043F">
        <w:rPr>
          <w:sz w:val="22"/>
          <w:szCs w:val="22"/>
          <w:lang w:val="es"/>
        </w:rPr>
        <w:t xml:space="preserve">VDC </w:t>
      </w:r>
      <w:r>
        <w:rPr>
          <w:sz w:val="22"/>
          <w:szCs w:val="22"/>
          <w:lang w:val="es"/>
        </w:rPr>
        <w:t>1</w:t>
      </w:r>
      <w:r w:rsidRPr="00F5043F">
        <w:rPr>
          <w:sz w:val="22"/>
          <w:szCs w:val="22"/>
          <w:lang w:val="es"/>
        </w:rPr>
        <w:t>A (Reino Unido, UE, EE. UU. y AUS), conector de CC tipo tornillo: 5.5/2.1mm</w:t>
      </w:r>
    </w:p>
    <w:p w14:paraId="3D79AB17" w14:textId="77777777" w:rsidR="00141A04" w:rsidRPr="002F1667" w:rsidRDefault="00141A04" w:rsidP="00141A04">
      <w:pPr>
        <w:widowControl w:val="0"/>
        <w:numPr>
          <w:ilvl w:val="0"/>
          <w:numId w:val="1"/>
        </w:numPr>
        <w:tabs>
          <w:tab w:val="left" w:pos="360"/>
        </w:tabs>
        <w:spacing w:after="120" w:line="276" w:lineRule="auto"/>
        <w:ind w:left="357" w:hanging="357"/>
        <w:jc w:val="both"/>
        <w:rPr>
          <w:sz w:val="22"/>
          <w:szCs w:val="22"/>
        </w:rPr>
      </w:pPr>
      <w:r w:rsidRPr="00F5043F">
        <w:rPr>
          <w:sz w:val="22"/>
          <w:szCs w:val="22"/>
          <w:lang w:val="es"/>
        </w:rPr>
        <w:t>Manual</w:t>
      </w:r>
      <w:r>
        <w:rPr>
          <w:sz w:val="22"/>
          <w:szCs w:val="22"/>
          <w:lang w:val="es"/>
        </w:rPr>
        <w:t xml:space="preserve"> Lindy</w:t>
      </w:r>
    </w:p>
    <w:p w14:paraId="7FA56A97" w14:textId="77777777" w:rsidR="00141A04" w:rsidRPr="002F1667" w:rsidRDefault="00141A04" w:rsidP="00141A04">
      <w:pPr>
        <w:pStyle w:val="0text"/>
        <w:shd w:val="clear" w:color="auto" w:fill="A6A6A6"/>
        <w:spacing w:line="276" w:lineRule="auto"/>
        <w:ind w:left="0"/>
        <w:jc w:val="left"/>
        <w:rPr>
          <w:b/>
          <w:bCs/>
          <w:iCs/>
          <w:color w:val="FFFFFF"/>
          <w:sz w:val="22"/>
          <w:szCs w:val="22"/>
          <w:lang w:val="en-GB"/>
        </w:rPr>
      </w:pPr>
      <w:r w:rsidRPr="005E7FF9">
        <w:rPr>
          <w:b/>
          <w:bCs/>
          <w:iCs/>
          <w:color w:val="FFFFFF"/>
          <w:sz w:val="22"/>
          <w:szCs w:val="22"/>
          <w:lang w:val="es-ES"/>
        </w:rPr>
        <w:t>Características</w:t>
      </w:r>
    </w:p>
    <w:p w14:paraId="07F72FE0" w14:textId="0EDA15C7" w:rsidR="00141A04" w:rsidRPr="006B30DA" w:rsidRDefault="00141A04" w:rsidP="00141A04">
      <w:pPr>
        <w:widowControl w:val="0"/>
        <w:numPr>
          <w:ilvl w:val="0"/>
          <w:numId w:val="1"/>
        </w:numPr>
        <w:tabs>
          <w:tab w:val="left" w:pos="360"/>
        </w:tabs>
        <w:spacing w:before="120" w:line="276" w:lineRule="auto"/>
        <w:ind w:left="357" w:hanging="357"/>
        <w:jc w:val="both"/>
        <w:rPr>
          <w:sz w:val="22"/>
          <w:szCs w:val="22"/>
          <w:lang w:val="es-ES"/>
        </w:rPr>
      </w:pPr>
      <w:r>
        <w:rPr>
          <w:sz w:val="22"/>
          <w:szCs w:val="22"/>
          <w:lang w:val="es"/>
        </w:rPr>
        <w:t xml:space="preserve">Extensión de señal </w:t>
      </w:r>
      <w:r w:rsidR="007F1C56">
        <w:rPr>
          <w:sz w:val="22"/>
          <w:szCs w:val="22"/>
          <w:lang w:val="es"/>
        </w:rPr>
        <w:t>HDMI®</w:t>
      </w:r>
      <w:r>
        <w:rPr>
          <w:sz w:val="22"/>
          <w:szCs w:val="22"/>
          <w:lang w:val="es"/>
        </w:rPr>
        <w:t xml:space="preserve"> e IR a través de Ethernet</w:t>
      </w:r>
    </w:p>
    <w:p w14:paraId="30F45228" w14:textId="77777777" w:rsidR="00141A04" w:rsidRPr="006B30DA" w:rsidRDefault="00141A04" w:rsidP="00141A04">
      <w:pPr>
        <w:widowControl w:val="0"/>
        <w:numPr>
          <w:ilvl w:val="0"/>
          <w:numId w:val="1"/>
        </w:numPr>
        <w:tabs>
          <w:tab w:val="left" w:pos="360"/>
        </w:tabs>
        <w:spacing w:line="276" w:lineRule="auto"/>
        <w:ind w:left="357" w:hanging="357"/>
        <w:jc w:val="both"/>
        <w:rPr>
          <w:sz w:val="22"/>
          <w:szCs w:val="22"/>
          <w:lang w:val="es-ES"/>
        </w:rPr>
      </w:pPr>
      <w:r>
        <w:rPr>
          <w:sz w:val="22"/>
          <w:szCs w:val="22"/>
          <w:lang w:val="es"/>
        </w:rPr>
        <w:t>Soporta resoluciones de hasta 1920x1200@60Hz</w:t>
      </w:r>
    </w:p>
    <w:p w14:paraId="2800A1B3" w14:textId="77777777" w:rsidR="00141A04" w:rsidRPr="006B30DA" w:rsidRDefault="00141A04" w:rsidP="00141A04">
      <w:pPr>
        <w:widowControl w:val="0"/>
        <w:numPr>
          <w:ilvl w:val="0"/>
          <w:numId w:val="1"/>
        </w:numPr>
        <w:tabs>
          <w:tab w:val="left" w:pos="360"/>
        </w:tabs>
        <w:spacing w:line="276" w:lineRule="auto"/>
        <w:jc w:val="both"/>
        <w:rPr>
          <w:sz w:val="22"/>
          <w:szCs w:val="22"/>
          <w:lang w:val="es-ES"/>
        </w:rPr>
      </w:pPr>
      <w:r>
        <w:rPr>
          <w:sz w:val="22"/>
          <w:szCs w:val="22"/>
          <w:lang w:val="es"/>
        </w:rPr>
        <w:t>Admite conexión punto a punto de hasta 150 m (492 pies)</w:t>
      </w:r>
    </w:p>
    <w:p w14:paraId="3B480959" w14:textId="77777777" w:rsidR="00141A04" w:rsidRPr="002F1667" w:rsidRDefault="00141A04" w:rsidP="00141A04">
      <w:pPr>
        <w:widowControl w:val="0"/>
        <w:numPr>
          <w:ilvl w:val="0"/>
          <w:numId w:val="1"/>
        </w:numPr>
        <w:tabs>
          <w:tab w:val="left" w:pos="360"/>
        </w:tabs>
        <w:spacing w:line="276" w:lineRule="auto"/>
        <w:jc w:val="both"/>
        <w:rPr>
          <w:sz w:val="22"/>
          <w:szCs w:val="22"/>
        </w:rPr>
      </w:pPr>
      <w:r>
        <w:rPr>
          <w:sz w:val="22"/>
          <w:szCs w:val="22"/>
          <w:lang w:val="es"/>
        </w:rPr>
        <w:t>Control IR unidireccional (20-60Hz)</w:t>
      </w:r>
    </w:p>
    <w:p w14:paraId="559B7372" w14:textId="77777777" w:rsidR="00141A04" w:rsidRPr="006B30DA" w:rsidRDefault="00141A04" w:rsidP="00141A04">
      <w:pPr>
        <w:widowControl w:val="0"/>
        <w:numPr>
          <w:ilvl w:val="0"/>
          <w:numId w:val="1"/>
        </w:numPr>
        <w:tabs>
          <w:tab w:val="left" w:pos="360"/>
        </w:tabs>
        <w:spacing w:after="120" w:line="276" w:lineRule="auto"/>
        <w:ind w:left="357" w:hanging="357"/>
        <w:jc w:val="both"/>
        <w:rPr>
          <w:sz w:val="22"/>
          <w:szCs w:val="22"/>
          <w:lang w:val="es-ES"/>
        </w:rPr>
      </w:pPr>
      <w:r w:rsidRPr="007E6B37">
        <w:rPr>
          <w:sz w:val="22"/>
          <w:szCs w:val="22"/>
          <w:lang w:val="es"/>
        </w:rPr>
        <w:t xml:space="preserve">Diseño compacto </w:t>
      </w:r>
      <w:r>
        <w:rPr>
          <w:sz w:val="22"/>
          <w:szCs w:val="22"/>
          <w:lang w:val="es"/>
        </w:rPr>
        <w:t>para una instalación fácil y flexible</w:t>
      </w:r>
    </w:p>
    <w:p w14:paraId="47A8CDA1" w14:textId="77777777" w:rsidR="00141A04" w:rsidRPr="002F1667" w:rsidRDefault="00141A04" w:rsidP="00141A04">
      <w:pPr>
        <w:pStyle w:val="0text"/>
        <w:shd w:val="clear" w:color="auto" w:fill="A6A6A6"/>
        <w:spacing w:line="276" w:lineRule="auto"/>
        <w:ind w:left="0"/>
        <w:jc w:val="left"/>
        <w:rPr>
          <w:b/>
          <w:bCs/>
          <w:iCs/>
          <w:color w:val="FFFFFF"/>
          <w:sz w:val="22"/>
          <w:szCs w:val="22"/>
          <w:lang w:val="en-GB"/>
        </w:rPr>
      </w:pPr>
      <w:r w:rsidRPr="005E7FF9">
        <w:rPr>
          <w:b/>
          <w:bCs/>
          <w:iCs/>
          <w:color w:val="FFFFFF"/>
          <w:sz w:val="22"/>
          <w:szCs w:val="22"/>
          <w:lang w:val="es-ES"/>
        </w:rPr>
        <w:t>Especificaciones</w:t>
      </w:r>
    </w:p>
    <w:p w14:paraId="31E584F0" w14:textId="20A2D365" w:rsidR="00141A04" w:rsidRPr="00EF41BB" w:rsidRDefault="007F1C56" w:rsidP="00141A04">
      <w:pPr>
        <w:widowControl w:val="0"/>
        <w:numPr>
          <w:ilvl w:val="0"/>
          <w:numId w:val="1"/>
        </w:numPr>
        <w:tabs>
          <w:tab w:val="left" w:pos="360"/>
        </w:tabs>
        <w:spacing w:before="120" w:line="276" w:lineRule="auto"/>
        <w:ind w:left="357" w:hanging="357"/>
        <w:jc w:val="both"/>
        <w:rPr>
          <w:sz w:val="22"/>
          <w:szCs w:val="22"/>
          <w:lang w:val="es-ES"/>
        </w:rPr>
      </w:pPr>
      <w:r>
        <w:rPr>
          <w:sz w:val="22"/>
          <w:szCs w:val="22"/>
          <w:lang w:val="es"/>
        </w:rPr>
        <w:t>HDMI®</w:t>
      </w:r>
      <w:r w:rsidR="00141A04">
        <w:rPr>
          <w:sz w:val="22"/>
          <w:szCs w:val="22"/>
          <w:lang w:val="es"/>
        </w:rPr>
        <w:t xml:space="preserve"> 1.3, ancho de banda de video de 6,75Gbps</w:t>
      </w:r>
    </w:p>
    <w:p w14:paraId="4D29B0CC" w14:textId="77777777" w:rsidR="00141A04" w:rsidRDefault="00141A04" w:rsidP="00141A04">
      <w:pPr>
        <w:widowControl w:val="0"/>
        <w:numPr>
          <w:ilvl w:val="0"/>
          <w:numId w:val="1"/>
        </w:numPr>
        <w:tabs>
          <w:tab w:val="left" w:pos="360"/>
        </w:tabs>
        <w:spacing w:line="276" w:lineRule="auto"/>
        <w:jc w:val="both"/>
        <w:rPr>
          <w:sz w:val="22"/>
          <w:szCs w:val="22"/>
        </w:rPr>
      </w:pPr>
      <w:r>
        <w:rPr>
          <w:sz w:val="22"/>
          <w:szCs w:val="22"/>
          <w:lang w:val="es"/>
        </w:rPr>
        <w:t xml:space="preserve">Paso de señal </w:t>
      </w:r>
      <w:r w:rsidRPr="004D5DEE">
        <w:rPr>
          <w:sz w:val="22"/>
          <w:szCs w:val="22"/>
          <w:lang w:val="es"/>
        </w:rPr>
        <w:t>HDCP 1.4</w:t>
      </w:r>
    </w:p>
    <w:p w14:paraId="53705222"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Estándar de compresión de vídeo:</w:t>
      </w:r>
      <w:r>
        <w:rPr>
          <w:sz w:val="22"/>
          <w:szCs w:val="22"/>
          <w:lang w:val="es"/>
        </w:rPr>
        <w:t xml:space="preserve"> H.265</w:t>
      </w:r>
    </w:p>
    <w:p w14:paraId="170BBBE5" w14:textId="5984216E" w:rsidR="00141A04" w:rsidRPr="00EF41BB" w:rsidRDefault="00141A04" w:rsidP="00141A04">
      <w:pPr>
        <w:widowControl w:val="0"/>
        <w:numPr>
          <w:ilvl w:val="0"/>
          <w:numId w:val="1"/>
        </w:numPr>
        <w:tabs>
          <w:tab w:val="left" w:pos="360"/>
        </w:tabs>
        <w:spacing w:line="276" w:lineRule="auto"/>
        <w:jc w:val="both"/>
        <w:rPr>
          <w:sz w:val="22"/>
          <w:szCs w:val="22"/>
          <w:lang w:val="es-ES"/>
        </w:rPr>
      </w:pPr>
      <w:r>
        <w:rPr>
          <w:sz w:val="22"/>
          <w:szCs w:val="22"/>
          <w:lang w:val="es"/>
        </w:rPr>
        <w:t xml:space="preserve">Paso de audio </w:t>
      </w:r>
      <w:r w:rsidR="007F1C56">
        <w:rPr>
          <w:sz w:val="22"/>
          <w:szCs w:val="22"/>
          <w:lang w:val="es"/>
        </w:rPr>
        <w:t>HDMI®</w:t>
      </w:r>
      <w:r>
        <w:rPr>
          <w:sz w:val="22"/>
          <w:szCs w:val="22"/>
          <w:lang w:val="es"/>
        </w:rPr>
        <w:t xml:space="preserve"> que incluye LPCM 2.0CH, </w:t>
      </w:r>
      <w:r w:rsidRPr="004D5DEE">
        <w:rPr>
          <w:sz w:val="22"/>
          <w:szCs w:val="22"/>
          <w:lang w:val="es"/>
        </w:rPr>
        <w:t>32KHz, 44.1KHz, 48KHz</w:t>
      </w:r>
    </w:p>
    <w:p w14:paraId="3833F5FE"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 xml:space="preserve">Protección ESD: ± 8kV (descarga </w:t>
      </w:r>
      <w:r>
        <w:rPr>
          <w:sz w:val="22"/>
          <w:szCs w:val="22"/>
          <w:lang w:val="es"/>
        </w:rPr>
        <w:t>aérea</w:t>
      </w:r>
      <w:r w:rsidRPr="004D5DEE">
        <w:rPr>
          <w:sz w:val="22"/>
          <w:szCs w:val="22"/>
          <w:lang w:val="es"/>
        </w:rPr>
        <w:t>)</w:t>
      </w:r>
    </w:p>
    <w:p w14:paraId="3C70D4C9"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Modelo del cuerpo humano: ± 4kV (descarga de contacto)</w:t>
      </w:r>
    </w:p>
    <w:p w14:paraId="4F9FEFBF"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 xml:space="preserve">Temperatura de funcionamiento: </w:t>
      </w:r>
      <w:r>
        <w:rPr>
          <w:sz w:val="22"/>
          <w:szCs w:val="22"/>
          <w:lang w:val="es"/>
        </w:rPr>
        <w:t>-1</w:t>
      </w:r>
      <w:r w:rsidRPr="004D5DEE">
        <w:rPr>
          <w:sz w:val="22"/>
          <w:szCs w:val="22"/>
          <w:lang w:val="es"/>
        </w:rPr>
        <w:t xml:space="preserve">0 °C - </w:t>
      </w:r>
      <w:r>
        <w:rPr>
          <w:sz w:val="22"/>
          <w:szCs w:val="22"/>
          <w:lang w:val="es"/>
        </w:rPr>
        <w:t>5</w:t>
      </w:r>
      <w:r w:rsidRPr="004D5DEE">
        <w:rPr>
          <w:sz w:val="22"/>
          <w:szCs w:val="22"/>
          <w:lang w:val="es"/>
        </w:rPr>
        <w:t>0 °C (</w:t>
      </w:r>
      <w:r>
        <w:rPr>
          <w:sz w:val="22"/>
          <w:szCs w:val="22"/>
          <w:lang w:val="es"/>
        </w:rPr>
        <w:t>14</w:t>
      </w:r>
      <w:r>
        <w:rPr>
          <w:lang w:val="es"/>
        </w:rPr>
        <w:t xml:space="preserve"> </w:t>
      </w:r>
      <w:r w:rsidRPr="004D5DEE">
        <w:rPr>
          <w:sz w:val="22"/>
          <w:szCs w:val="22"/>
          <w:lang w:val="es"/>
        </w:rPr>
        <w:t>°F - 1</w:t>
      </w:r>
      <w:r>
        <w:rPr>
          <w:sz w:val="22"/>
          <w:szCs w:val="22"/>
          <w:lang w:val="es"/>
        </w:rPr>
        <w:t>22</w:t>
      </w:r>
      <w:r>
        <w:rPr>
          <w:lang w:val="es"/>
        </w:rPr>
        <w:t xml:space="preserve"> </w:t>
      </w:r>
      <w:r w:rsidRPr="004D5DEE">
        <w:rPr>
          <w:sz w:val="22"/>
          <w:szCs w:val="22"/>
          <w:lang w:val="es"/>
        </w:rPr>
        <w:t>°F)</w:t>
      </w:r>
    </w:p>
    <w:p w14:paraId="45BD4C3A" w14:textId="77777777" w:rsidR="00141A04" w:rsidRPr="004D5DEE" w:rsidRDefault="00141A04" w:rsidP="00141A04">
      <w:pPr>
        <w:widowControl w:val="0"/>
        <w:numPr>
          <w:ilvl w:val="0"/>
          <w:numId w:val="1"/>
        </w:numPr>
        <w:tabs>
          <w:tab w:val="left" w:pos="360"/>
        </w:tabs>
        <w:spacing w:line="276" w:lineRule="auto"/>
        <w:jc w:val="both"/>
        <w:rPr>
          <w:sz w:val="22"/>
          <w:szCs w:val="22"/>
          <w:lang w:val="it-IT"/>
        </w:rPr>
      </w:pPr>
      <w:r w:rsidRPr="004D5DEE">
        <w:rPr>
          <w:sz w:val="22"/>
          <w:szCs w:val="22"/>
          <w:lang w:val="es"/>
        </w:rPr>
        <w:t>Temperatura de almacenamiento: -20 °C - 60 °C (-4 °F - 140 °F)</w:t>
      </w:r>
    </w:p>
    <w:p w14:paraId="0A221EBF"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Humedad relativa: 20 - 90% HR (sin condensación)</w:t>
      </w:r>
    </w:p>
    <w:p w14:paraId="5A023869" w14:textId="77777777" w:rsidR="00141A04" w:rsidRPr="004D5DEE" w:rsidRDefault="00141A04" w:rsidP="00141A04">
      <w:pPr>
        <w:widowControl w:val="0"/>
        <w:numPr>
          <w:ilvl w:val="0"/>
          <w:numId w:val="1"/>
        </w:numPr>
        <w:tabs>
          <w:tab w:val="left" w:pos="360"/>
        </w:tabs>
        <w:spacing w:line="276" w:lineRule="auto"/>
        <w:jc w:val="both"/>
        <w:rPr>
          <w:sz w:val="22"/>
          <w:szCs w:val="22"/>
        </w:rPr>
      </w:pPr>
      <w:r w:rsidRPr="004D5DEE">
        <w:rPr>
          <w:sz w:val="22"/>
          <w:szCs w:val="22"/>
          <w:lang w:val="es"/>
        </w:rPr>
        <w:t>Carcasa metálica</w:t>
      </w:r>
    </w:p>
    <w:p w14:paraId="223B08BC" w14:textId="77777777" w:rsidR="00141A04" w:rsidRDefault="00141A04" w:rsidP="00141A04">
      <w:pPr>
        <w:widowControl w:val="0"/>
        <w:numPr>
          <w:ilvl w:val="0"/>
          <w:numId w:val="1"/>
        </w:numPr>
        <w:tabs>
          <w:tab w:val="left" w:pos="360"/>
        </w:tabs>
        <w:spacing w:line="276" w:lineRule="auto"/>
        <w:jc w:val="both"/>
        <w:rPr>
          <w:sz w:val="22"/>
          <w:szCs w:val="22"/>
        </w:rPr>
      </w:pPr>
      <w:r w:rsidRPr="004D5DEE">
        <w:rPr>
          <w:sz w:val="22"/>
          <w:szCs w:val="22"/>
          <w:lang w:val="es"/>
        </w:rPr>
        <w:t>Color: Negro</w:t>
      </w:r>
    </w:p>
    <w:p w14:paraId="4DCAE00D" w14:textId="77777777" w:rsidR="00141A04" w:rsidRPr="00EF41BB" w:rsidRDefault="00141A04" w:rsidP="00141A04">
      <w:pPr>
        <w:widowControl w:val="0"/>
        <w:numPr>
          <w:ilvl w:val="0"/>
          <w:numId w:val="1"/>
        </w:numPr>
        <w:tabs>
          <w:tab w:val="left" w:pos="360"/>
        </w:tabs>
        <w:spacing w:line="276" w:lineRule="auto"/>
        <w:jc w:val="both"/>
        <w:rPr>
          <w:sz w:val="22"/>
          <w:szCs w:val="22"/>
          <w:lang w:val="es-ES"/>
        </w:rPr>
      </w:pPr>
      <w:r w:rsidRPr="004D5DEE">
        <w:rPr>
          <w:sz w:val="22"/>
          <w:szCs w:val="22"/>
          <w:lang w:val="es"/>
        </w:rPr>
        <w:t>Requisitos de energía: AC100-240V 50/60Hz</w:t>
      </w:r>
    </w:p>
    <w:p w14:paraId="7B021EB2" w14:textId="6258C887" w:rsidR="00141A04" w:rsidRPr="00141A04" w:rsidRDefault="00141A04" w:rsidP="00141A04">
      <w:pPr>
        <w:widowControl w:val="0"/>
        <w:numPr>
          <w:ilvl w:val="0"/>
          <w:numId w:val="1"/>
        </w:numPr>
        <w:spacing w:after="120" w:line="276" w:lineRule="auto"/>
        <w:jc w:val="both"/>
        <w:rPr>
          <w:sz w:val="22"/>
          <w:szCs w:val="22"/>
          <w:lang w:val="es-ES"/>
        </w:rPr>
      </w:pPr>
      <w:r w:rsidRPr="004D5DEE">
        <w:rPr>
          <w:sz w:val="22"/>
          <w:szCs w:val="22"/>
          <w:lang w:val="es"/>
        </w:rPr>
        <w:t xml:space="preserve">Consumo de </w:t>
      </w:r>
      <w:r>
        <w:rPr>
          <w:sz w:val="22"/>
          <w:szCs w:val="22"/>
          <w:lang w:val="es"/>
        </w:rPr>
        <w:t>energía: Transmiso</w:t>
      </w:r>
      <w:r w:rsidRPr="004D5DEE">
        <w:rPr>
          <w:sz w:val="22"/>
          <w:szCs w:val="22"/>
          <w:lang w:val="es"/>
        </w:rPr>
        <w:t xml:space="preserve">r </w:t>
      </w:r>
      <w:r>
        <w:rPr>
          <w:sz w:val="22"/>
          <w:szCs w:val="22"/>
          <w:lang w:val="es"/>
        </w:rPr>
        <w:t>2.55</w:t>
      </w:r>
      <w:r w:rsidRPr="004D5DEE">
        <w:rPr>
          <w:sz w:val="22"/>
          <w:szCs w:val="22"/>
          <w:lang w:val="es"/>
        </w:rPr>
        <w:t xml:space="preserve">W, </w:t>
      </w:r>
      <w:r>
        <w:rPr>
          <w:sz w:val="22"/>
          <w:szCs w:val="22"/>
          <w:lang w:val="es"/>
        </w:rPr>
        <w:t>Receptor</w:t>
      </w:r>
      <w:r w:rsidRPr="004D5DEE">
        <w:rPr>
          <w:sz w:val="22"/>
          <w:szCs w:val="22"/>
          <w:lang w:val="es"/>
        </w:rPr>
        <w:t xml:space="preserve"> </w:t>
      </w:r>
      <w:r>
        <w:rPr>
          <w:sz w:val="22"/>
          <w:szCs w:val="22"/>
          <w:lang w:val="es"/>
        </w:rPr>
        <w:t>3.7</w:t>
      </w:r>
      <w:r w:rsidRPr="004D5DEE">
        <w:rPr>
          <w:sz w:val="22"/>
          <w:szCs w:val="22"/>
          <w:lang w:val="es"/>
        </w:rPr>
        <w:t>W</w:t>
      </w:r>
    </w:p>
    <w:p w14:paraId="0311DEFA" w14:textId="5FA3E0EE" w:rsidR="00141A04" w:rsidRDefault="00141A04" w:rsidP="00141A04">
      <w:pPr>
        <w:widowControl w:val="0"/>
        <w:spacing w:after="120" w:line="276" w:lineRule="auto"/>
        <w:jc w:val="both"/>
        <w:rPr>
          <w:sz w:val="22"/>
          <w:szCs w:val="22"/>
          <w:lang w:val="es-ES"/>
        </w:rPr>
      </w:pPr>
    </w:p>
    <w:p w14:paraId="2CF8E893" w14:textId="63FF1F46" w:rsidR="00141A04" w:rsidRDefault="00141A04" w:rsidP="00141A04">
      <w:pPr>
        <w:widowControl w:val="0"/>
        <w:spacing w:after="120" w:line="276" w:lineRule="auto"/>
        <w:jc w:val="both"/>
        <w:rPr>
          <w:sz w:val="22"/>
          <w:szCs w:val="22"/>
          <w:lang w:val="es-ES"/>
        </w:rPr>
      </w:pPr>
    </w:p>
    <w:p w14:paraId="4D5FB265" w14:textId="6B4BB118" w:rsidR="00141A04" w:rsidRDefault="00141A04" w:rsidP="00141A04">
      <w:pPr>
        <w:widowControl w:val="0"/>
        <w:spacing w:after="120" w:line="276" w:lineRule="auto"/>
        <w:jc w:val="both"/>
        <w:rPr>
          <w:sz w:val="22"/>
          <w:szCs w:val="22"/>
          <w:lang w:val="es-ES"/>
        </w:rPr>
      </w:pPr>
    </w:p>
    <w:p w14:paraId="51D5CED8" w14:textId="126D0851" w:rsidR="00141A04" w:rsidRDefault="00141A04" w:rsidP="00141A04">
      <w:pPr>
        <w:widowControl w:val="0"/>
        <w:spacing w:after="120" w:line="276" w:lineRule="auto"/>
        <w:jc w:val="both"/>
        <w:rPr>
          <w:sz w:val="22"/>
          <w:szCs w:val="22"/>
          <w:lang w:val="es-ES"/>
        </w:rPr>
      </w:pPr>
    </w:p>
    <w:p w14:paraId="7BE4C8B7" w14:textId="77777777" w:rsidR="00141A04" w:rsidRPr="00EF41BB" w:rsidRDefault="00141A04" w:rsidP="00141A04">
      <w:pPr>
        <w:widowControl w:val="0"/>
        <w:spacing w:after="120" w:line="276" w:lineRule="auto"/>
        <w:jc w:val="both"/>
        <w:rPr>
          <w:sz w:val="22"/>
          <w:szCs w:val="22"/>
          <w:lang w:val="es-ES"/>
        </w:rPr>
      </w:pPr>
    </w:p>
    <w:p w14:paraId="1B6099EA" w14:textId="77777777" w:rsidR="00141A04" w:rsidRPr="005E7FF9" w:rsidRDefault="00141A04" w:rsidP="00141A04">
      <w:pPr>
        <w:pStyle w:val="0text"/>
        <w:shd w:val="clear" w:color="auto" w:fill="A6A6A6"/>
        <w:spacing w:line="276" w:lineRule="auto"/>
        <w:ind w:left="0"/>
        <w:jc w:val="left"/>
        <w:rPr>
          <w:b/>
          <w:bCs/>
          <w:iCs/>
          <w:color w:val="FFFFFF"/>
          <w:sz w:val="22"/>
          <w:szCs w:val="28"/>
          <w:lang w:val="es-ES"/>
        </w:rPr>
      </w:pPr>
      <w:r w:rsidRPr="005E7FF9">
        <w:rPr>
          <w:b/>
          <w:bCs/>
          <w:iCs/>
          <w:color w:val="FFFFFF"/>
          <w:sz w:val="22"/>
          <w:szCs w:val="28"/>
          <w:lang w:val="es-ES"/>
        </w:rPr>
        <w:lastRenderedPageBreak/>
        <w:t>Instalación</w:t>
      </w:r>
    </w:p>
    <w:p w14:paraId="63FD543D" w14:textId="77777777" w:rsidR="00141A04" w:rsidRPr="00BA193C" w:rsidRDefault="00141A04" w:rsidP="00141A04">
      <w:pPr>
        <w:pStyle w:val="0text"/>
        <w:shd w:val="clear" w:color="auto" w:fill="FFFFFF" w:themeFill="background1"/>
        <w:spacing w:before="120" w:after="120" w:line="276" w:lineRule="auto"/>
        <w:ind w:left="0"/>
        <w:rPr>
          <w:b/>
          <w:iCs/>
          <w:sz w:val="22"/>
          <w:szCs w:val="22"/>
          <w:lang w:val="es-ES"/>
        </w:rPr>
      </w:pPr>
      <w:r w:rsidRPr="007E0FC6">
        <w:rPr>
          <w:b/>
          <w:noProof/>
          <w:lang w:val="es"/>
        </w:rPr>
        <w:drawing>
          <wp:anchor distT="0" distB="0" distL="114300" distR="114300" simplePos="0" relativeHeight="252212736" behindDoc="0" locked="0" layoutInCell="1" allowOverlap="1" wp14:anchorId="1DE559A5" wp14:editId="73E4753F">
            <wp:simplePos x="0" y="0"/>
            <wp:positionH relativeFrom="column">
              <wp:posOffset>147331</wp:posOffset>
            </wp:positionH>
            <wp:positionV relativeFrom="paragraph">
              <wp:posOffset>285115</wp:posOffset>
            </wp:positionV>
            <wp:extent cx="5772127" cy="1058049"/>
            <wp:effectExtent l="0" t="0" r="635" b="8890"/>
            <wp:wrapNone/>
            <wp:docPr id="3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magine 2"/>
                    <pic:cNvPicPr/>
                  </pic:nvPicPr>
                  <pic:blipFill>
                    <a:blip r:embed="rId22"/>
                    <a:stretch>
                      <a:fillRect/>
                    </a:stretch>
                  </pic:blipFill>
                  <pic:spPr>
                    <a:xfrm>
                      <a:off x="0" y="0"/>
                      <a:ext cx="5772127" cy="1058049"/>
                    </a:xfrm>
                    <a:prstGeom prst="rect">
                      <a:avLst/>
                    </a:prstGeom>
                  </pic:spPr>
                </pic:pic>
              </a:graphicData>
            </a:graphic>
            <wp14:sizeRelH relativeFrom="margin">
              <wp14:pctWidth>0</wp14:pctWidth>
            </wp14:sizeRelH>
            <wp14:sizeRelV relativeFrom="margin">
              <wp14:pctHeight>0</wp14:pctHeight>
            </wp14:sizeRelV>
          </wp:anchor>
        </w:drawing>
      </w:r>
      <w:r w:rsidRPr="00835550">
        <w:rPr>
          <w:b/>
          <w:iCs/>
          <w:sz w:val="22"/>
          <w:szCs w:val="22"/>
          <w:lang w:val="es"/>
        </w:rPr>
        <w:t>Transmisor</w:t>
      </w:r>
    </w:p>
    <w:p w14:paraId="089584C6"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6B1366E2"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625EECD4"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6EB05D40"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7EF65117" w14:textId="3F875DF4" w:rsidR="00141A04" w:rsidRPr="00BA193C" w:rsidRDefault="00141A04" w:rsidP="00141A04">
      <w:pPr>
        <w:pStyle w:val="0text"/>
        <w:shd w:val="clear" w:color="auto" w:fill="FFFFFF" w:themeFill="background1"/>
        <w:spacing w:before="240" w:after="120" w:line="276" w:lineRule="auto"/>
        <w:ind w:left="0"/>
        <w:rPr>
          <w:bCs/>
          <w:iCs/>
          <w:sz w:val="22"/>
          <w:szCs w:val="22"/>
          <w:lang w:val="es-ES"/>
        </w:rPr>
      </w:pPr>
      <w:r w:rsidRPr="003705CE">
        <w:rPr>
          <w:bCs/>
          <w:iCs/>
          <w:sz w:val="22"/>
          <w:szCs w:val="22"/>
          <w:lang w:val="es"/>
        </w:rPr>
        <w:t xml:space="preserve">Salida </w:t>
      </w:r>
      <w:r w:rsidR="007F1C56">
        <w:rPr>
          <w:bCs/>
          <w:iCs/>
          <w:sz w:val="22"/>
          <w:szCs w:val="22"/>
          <w:lang w:val="es"/>
        </w:rPr>
        <w:t>HDMI®</w:t>
      </w:r>
      <w:r w:rsidRPr="003705CE">
        <w:rPr>
          <w:bCs/>
          <w:iCs/>
          <w:sz w:val="22"/>
          <w:szCs w:val="22"/>
          <w:lang w:val="es"/>
        </w:rPr>
        <w:t xml:space="preserve">: Conecte </w:t>
      </w:r>
      <w:r>
        <w:rPr>
          <w:bCs/>
          <w:iCs/>
          <w:sz w:val="22"/>
          <w:szCs w:val="22"/>
          <w:lang w:val="es"/>
        </w:rPr>
        <w:t xml:space="preserve">a </w:t>
      </w:r>
      <w:r w:rsidRPr="003705CE">
        <w:rPr>
          <w:bCs/>
          <w:iCs/>
          <w:sz w:val="22"/>
          <w:szCs w:val="22"/>
          <w:lang w:val="es"/>
        </w:rPr>
        <w:t>una</w:t>
      </w:r>
      <w:r>
        <w:rPr>
          <w:bCs/>
          <w:iCs/>
          <w:sz w:val="22"/>
          <w:szCs w:val="22"/>
          <w:lang w:val="es"/>
        </w:rPr>
        <w:t xml:space="preserve"> pantalla </w:t>
      </w:r>
      <w:r w:rsidR="007F1C56">
        <w:rPr>
          <w:bCs/>
          <w:iCs/>
          <w:sz w:val="22"/>
          <w:szCs w:val="22"/>
          <w:lang w:val="es"/>
        </w:rPr>
        <w:t>HDMI®</w:t>
      </w:r>
      <w:r>
        <w:rPr>
          <w:bCs/>
          <w:iCs/>
          <w:sz w:val="22"/>
          <w:szCs w:val="22"/>
          <w:lang w:val="es"/>
        </w:rPr>
        <w:t xml:space="preserve"> l ocal.</w:t>
      </w:r>
    </w:p>
    <w:p w14:paraId="4A91CE79" w14:textId="5629129B"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 xml:space="preserve">Entrada </w:t>
      </w:r>
      <w:r w:rsidR="007F1C56">
        <w:rPr>
          <w:bCs/>
          <w:iCs/>
          <w:sz w:val="22"/>
          <w:szCs w:val="22"/>
          <w:lang w:val="es"/>
        </w:rPr>
        <w:t>HDMI®</w:t>
      </w:r>
      <w:r>
        <w:rPr>
          <w:bCs/>
          <w:iCs/>
          <w:sz w:val="22"/>
          <w:szCs w:val="22"/>
          <w:lang w:val="es"/>
        </w:rPr>
        <w:t xml:space="preserve">: Conecte a un dispositivo fuente </w:t>
      </w:r>
      <w:r w:rsidR="007F1C56">
        <w:rPr>
          <w:bCs/>
          <w:iCs/>
          <w:sz w:val="22"/>
          <w:szCs w:val="22"/>
          <w:lang w:val="es"/>
        </w:rPr>
        <w:t>HDMI®</w:t>
      </w:r>
      <w:r>
        <w:rPr>
          <w:bCs/>
          <w:iCs/>
          <w:sz w:val="22"/>
          <w:szCs w:val="22"/>
          <w:lang w:val="es"/>
        </w:rPr>
        <w:t>.</w:t>
      </w:r>
    </w:p>
    <w:p w14:paraId="56AAE02E"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RESET: Mantenga presionado el botón durante 3 segundos para restablecer la unidad (EDID se restaurará al estado predeterminado: 1920x1080@60Hz).</w:t>
      </w:r>
    </w:p>
    <w:p w14:paraId="746737F3"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SALIDA CAT: Conecte el puerto CAT IN del transmisor o a un conmutador de red con un cable Cat.x.</w:t>
      </w:r>
    </w:p>
    <w:p w14:paraId="36DA4D0E"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 xml:space="preserve">SALIDA IR: </w:t>
      </w:r>
      <w:r w:rsidRPr="00971183">
        <w:rPr>
          <w:bCs/>
          <w:iCs/>
          <w:sz w:val="22"/>
          <w:szCs w:val="22"/>
          <w:lang w:val="es"/>
        </w:rPr>
        <w:t xml:space="preserve">Conecte el </w:t>
      </w:r>
      <w:r>
        <w:rPr>
          <w:bCs/>
          <w:iCs/>
          <w:sz w:val="22"/>
          <w:szCs w:val="22"/>
          <w:lang w:val="es"/>
        </w:rPr>
        <w:t xml:space="preserve">cable del emisor </w:t>
      </w:r>
      <w:r w:rsidRPr="00971183">
        <w:rPr>
          <w:bCs/>
          <w:iCs/>
          <w:sz w:val="22"/>
          <w:szCs w:val="22"/>
          <w:lang w:val="es"/>
        </w:rPr>
        <w:t xml:space="preserve">IR </w:t>
      </w:r>
      <w:r>
        <w:rPr>
          <w:lang w:val="es"/>
        </w:rPr>
        <w:t xml:space="preserve">suministrado </w:t>
      </w:r>
      <w:r w:rsidRPr="00971183">
        <w:rPr>
          <w:bCs/>
          <w:iCs/>
          <w:sz w:val="22"/>
          <w:szCs w:val="22"/>
          <w:lang w:val="es"/>
        </w:rPr>
        <w:t>para la transmisión de señal IR. Coloque el</w:t>
      </w:r>
      <w:r>
        <w:rPr>
          <w:bCs/>
          <w:iCs/>
          <w:sz w:val="22"/>
          <w:szCs w:val="22"/>
          <w:lang w:val="es"/>
        </w:rPr>
        <w:t xml:space="preserve"> emisor</w:t>
      </w:r>
      <w:r w:rsidRPr="00971183">
        <w:rPr>
          <w:bCs/>
          <w:iCs/>
          <w:sz w:val="22"/>
          <w:szCs w:val="22"/>
          <w:lang w:val="es"/>
        </w:rPr>
        <w:t xml:space="preserve"> IR en la línea de visión directa del equipo a controlar.</w:t>
      </w:r>
    </w:p>
    <w:p w14:paraId="6FCADB97"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LINK LED: El LED parpadeará en azul cuando el transmisor esté conectado directamente a un receptor o a través de un conmutador de red.</w:t>
      </w:r>
    </w:p>
    <w:p w14:paraId="545710F6"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LED DE ALIMENTACIÓN: El LED se iluminará en azul cuando se encienda el transmisor.</w:t>
      </w:r>
    </w:p>
    <w:p w14:paraId="2B3296CB" w14:textId="77777777" w:rsidR="00141A04" w:rsidRPr="00BA193C" w:rsidRDefault="00141A04" w:rsidP="00141A04">
      <w:pPr>
        <w:pStyle w:val="0text"/>
        <w:shd w:val="clear" w:color="auto" w:fill="FFFFFF" w:themeFill="background1"/>
        <w:spacing w:before="120" w:after="240" w:line="276" w:lineRule="auto"/>
        <w:ind w:left="0"/>
        <w:rPr>
          <w:bCs/>
          <w:iCs/>
          <w:sz w:val="22"/>
          <w:szCs w:val="22"/>
          <w:lang w:val="es-ES"/>
        </w:rPr>
      </w:pPr>
      <w:r>
        <w:rPr>
          <w:bCs/>
          <w:iCs/>
          <w:sz w:val="22"/>
          <w:szCs w:val="22"/>
          <w:lang w:val="es"/>
        </w:rPr>
        <w:t xml:space="preserve">DC 5V: </w:t>
      </w:r>
      <w:r w:rsidRPr="007E0FC6">
        <w:rPr>
          <w:bCs/>
          <w:iCs/>
          <w:sz w:val="22"/>
          <w:szCs w:val="22"/>
          <w:lang w:val="es"/>
        </w:rPr>
        <w:t xml:space="preserve">Conecte la fuente de alimentación </w:t>
      </w:r>
      <w:r>
        <w:rPr>
          <w:bCs/>
          <w:iCs/>
          <w:sz w:val="22"/>
          <w:szCs w:val="22"/>
          <w:lang w:val="es"/>
        </w:rPr>
        <w:t>de 5</w:t>
      </w:r>
      <w:r w:rsidRPr="007E0FC6">
        <w:rPr>
          <w:bCs/>
          <w:iCs/>
          <w:sz w:val="22"/>
          <w:szCs w:val="22"/>
          <w:lang w:val="es"/>
        </w:rPr>
        <w:t>VDC 1A a una toma de pared de CA</w:t>
      </w:r>
      <w:r>
        <w:rPr>
          <w:bCs/>
          <w:iCs/>
          <w:sz w:val="22"/>
          <w:szCs w:val="22"/>
          <w:lang w:val="es"/>
        </w:rPr>
        <w:t>.</w:t>
      </w:r>
    </w:p>
    <w:p w14:paraId="4ECFB306" w14:textId="77777777" w:rsidR="00141A04" w:rsidRPr="00BA193C" w:rsidRDefault="00141A04" w:rsidP="00141A04">
      <w:pPr>
        <w:pStyle w:val="0text"/>
        <w:shd w:val="clear" w:color="auto" w:fill="FFFFFF" w:themeFill="background1"/>
        <w:spacing w:after="120" w:line="276" w:lineRule="auto"/>
        <w:ind w:left="0"/>
        <w:rPr>
          <w:b/>
          <w:iCs/>
          <w:sz w:val="22"/>
          <w:szCs w:val="22"/>
          <w:lang w:val="es-ES"/>
        </w:rPr>
      </w:pPr>
      <w:r w:rsidRPr="007E0FC6">
        <w:rPr>
          <w:b/>
          <w:noProof/>
          <w:lang w:val="es"/>
        </w:rPr>
        <w:drawing>
          <wp:anchor distT="0" distB="0" distL="114300" distR="114300" simplePos="0" relativeHeight="252213760" behindDoc="0" locked="0" layoutInCell="1" allowOverlap="1" wp14:anchorId="3BDE8FB0" wp14:editId="2D6B570A">
            <wp:simplePos x="0" y="0"/>
            <wp:positionH relativeFrom="column">
              <wp:posOffset>145415</wp:posOffset>
            </wp:positionH>
            <wp:positionV relativeFrom="paragraph">
              <wp:posOffset>200471</wp:posOffset>
            </wp:positionV>
            <wp:extent cx="5859780" cy="1085534"/>
            <wp:effectExtent l="0" t="0" r="7620" b="635"/>
            <wp:wrapNone/>
            <wp:docPr id="3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magine 3"/>
                    <pic:cNvPicPr/>
                  </pic:nvPicPr>
                  <pic:blipFill>
                    <a:blip r:embed="rId23"/>
                    <a:stretch>
                      <a:fillRect/>
                    </a:stretch>
                  </pic:blipFill>
                  <pic:spPr>
                    <a:xfrm>
                      <a:off x="0" y="0"/>
                      <a:ext cx="5859780" cy="1085534"/>
                    </a:xfrm>
                    <a:prstGeom prst="rect">
                      <a:avLst/>
                    </a:prstGeom>
                  </pic:spPr>
                </pic:pic>
              </a:graphicData>
            </a:graphic>
            <wp14:sizeRelH relativeFrom="margin">
              <wp14:pctWidth>0</wp14:pctWidth>
            </wp14:sizeRelH>
            <wp14:sizeRelV relativeFrom="margin">
              <wp14:pctHeight>0</wp14:pctHeight>
            </wp14:sizeRelV>
          </wp:anchor>
        </w:drawing>
      </w:r>
      <w:r w:rsidRPr="007E0FC6">
        <w:rPr>
          <w:b/>
          <w:iCs/>
          <w:sz w:val="22"/>
          <w:szCs w:val="22"/>
          <w:lang w:val="es"/>
        </w:rPr>
        <w:t>Receptor</w:t>
      </w:r>
    </w:p>
    <w:p w14:paraId="1113DFC0"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427B71D0"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14CA00B9"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248A699D"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p>
    <w:p w14:paraId="6D026C8C" w14:textId="13E405BC" w:rsidR="00141A04" w:rsidRPr="00BA193C" w:rsidRDefault="00141A04" w:rsidP="00141A04">
      <w:pPr>
        <w:pStyle w:val="0text"/>
        <w:shd w:val="clear" w:color="auto" w:fill="FFFFFF" w:themeFill="background1"/>
        <w:spacing w:before="240" w:after="120" w:line="276" w:lineRule="auto"/>
        <w:ind w:left="0"/>
        <w:rPr>
          <w:bCs/>
          <w:iCs/>
          <w:sz w:val="22"/>
          <w:szCs w:val="22"/>
          <w:lang w:val="es-ES"/>
        </w:rPr>
      </w:pPr>
      <w:r>
        <w:rPr>
          <w:bCs/>
          <w:iCs/>
          <w:sz w:val="22"/>
          <w:szCs w:val="22"/>
          <w:lang w:val="es"/>
        </w:rPr>
        <w:t xml:space="preserve">SALIDA </w:t>
      </w:r>
      <w:r w:rsidR="007F1C56">
        <w:rPr>
          <w:bCs/>
          <w:iCs/>
          <w:sz w:val="22"/>
          <w:szCs w:val="22"/>
          <w:lang w:val="es"/>
        </w:rPr>
        <w:t>HDMI®</w:t>
      </w:r>
      <w:r>
        <w:rPr>
          <w:bCs/>
          <w:iCs/>
          <w:sz w:val="22"/>
          <w:szCs w:val="22"/>
          <w:lang w:val="es"/>
        </w:rPr>
        <w:t xml:space="preserve">: Conecte a una pantalla </w:t>
      </w:r>
      <w:r w:rsidR="007F1C56">
        <w:rPr>
          <w:bCs/>
          <w:iCs/>
          <w:sz w:val="22"/>
          <w:szCs w:val="22"/>
          <w:lang w:val="es"/>
        </w:rPr>
        <w:t>HDMI®</w:t>
      </w:r>
      <w:r>
        <w:rPr>
          <w:bCs/>
          <w:iCs/>
          <w:sz w:val="22"/>
          <w:szCs w:val="22"/>
          <w:lang w:val="es"/>
        </w:rPr>
        <w:t>.</w:t>
      </w:r>
    </w:p>
    <w:p w14:paraId="110B1FC3" w14:textId="3E404649"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 xml:space="preserve">RESET: </w:t>
      </w:r>
      <w:r w:rsidRPr="00825F71">
        <w:rPr>
          <w:bCs/>
          <w:iCs/>
          <w:sz w:val="22"/>
          <w:szCs w:val="22"/>
          <w:lang w:val="es"/>
        </w:rPr>
        <w:t>Mantenga presionado el botón durante 3 segundos para restablecer la unidad a los</w:t>
      </w:r>
      <w:r>
        <w:rPr>
          <w:bCs/>
          <w:iCs/>
          <w:sz w:val="22"/>
          <w:szCs w:val="22"/>
          <w:lang w:val="es"/>
        </w:rPr>
        <w:t xml:space="preserve"> valores predeterminados de fábrica, presione brevemente el botón para copiar el EDID de la pantalla conectada al dispositivo fuente </w:t>
      </w:r>
      <w:r w:rsidR="007F1C56">
        <w:rPr>
          <w:bCs/>
          <w:iCs/>
          <w:sz w:val="22"/>
          <w:szCs w:val="22"/>
          <w:lang w:val="es"/>
        </w:rPr>
        <w:t>HDMI®</w:t>
      </w:r>
      <w:r>
        <w:rPr>
          <w:bCs/>
          <w:iCs/>
          <w:sz w:val="22"/>
          <w:szCs w:val="22"/>
          <w:lang w:val="es"/>
        </w:rPr>
        <w:t xml:space="preserve"> del transmisor.</w:t>
      </w:r>
    </w:p>
    <w:p w14:paraId="72CE3AB4"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 xml:space="preserve">CAT IN: </w:t>
      </w:r>
      <w:r w:rsidRPr="00825F71">
        <w:rPr>
          <w:bCs/>
          <w:iCs/>
          <w:sz w:val="22"/>
          <w:szCs w:val="22"/>
          <w:lang w:val="es"/>
        </w:rPr>
        <w:t xml:space="preserve">Conecte el puerto CAT </w:t>
      </w:r>
      <w:r>
        <w:rPr>
          <w:bCs/>
          <w:iCs/>
          <w:sz w:val="22"/>
          <w:szCs w:val="22"/>
          <w:lang w:val="es"/>
        </w:rPr>
        <w:t>OUT</w:t>
      </w:r>
      <w:r w:rsidRPr="00825F71">
        <w:rPr>
          <w:bCs/>
          <w:iCs/>
          <w:sz w:val="22"/>
          <w:szCs w:val="22"/>
          <w:lang w:val="es"/>
        </w:rPr>
        <w:t xml:space="preserve"> del </w:t>
      </w:r>
      <w:r>
        <w:rPr>
          <w:bCs/>
          <w:iCs/>
          <w:sz w:val="22"/>
          <w:szCs w:val="22"/>
          <w:lang w:val="es"/>
        </w:rPr>
        <w:t>transmisor</w:t>
      </w:r>
      <w:r w:rsidRPr="00825F71">
        <w:rPr>
          <w:bCs/>
          <w:iCs/>
          <w:sz w:val="22"/>
          <w:szCs w:val="22"/>
          <w:lang w:val="es"/>
        </w:rPr>
        <w:t xml:space="preserve"> o a un conmutador de red con un cable Cat.x.</w:t>
      </w:r>
    </w:p>
    <w:p w14:paraId="6CAEF470"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Pr>
          <w:bCs/>
          <w:iCs/>
          <w:sz w:val="22"/>
          <w:szCs w:val="22"/>
          <w:lang w:val="es"/>
        </w:rPr>
        <w:t xml:space="preserve">IR IN: Conecte el cable del receptor IR suministrado para la recepción de la señal IR. </w:t>
      </w:r>
      <w:r w:rsidRPr="00825F71">
        <w:rPr>
          <w:bCs/>
          <w:iCs/>
          <w:sz w:val="22"/>
          <w:szCs w:val="22"/>
          <w:lang w:val="es"/>
        </w:rPr>
        <w:t>Asegúrese de que el control remoto que se está utilizando esté dentro de la línea de visión directa del extensor IR.</w:t>
      </w:r>
    </w:p>
    <w:p w14:paraId="0EE46001"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sidRPr="00825F71">
        <w:rPr>
          <w:bCs/>
          <w:iCs/>
          <w:sz w:val="22"/>
          <w:szCs w:val="22"/>
          <w:lang w:val="es"/>
        </w:rPr>
        <w:t xml:space="preserve">LINK LED: El LED parpadeará en azul cuando el </w:t>
      </w:r>
      <w:r>
        <w:rPr>
          <w:bCs/>
          <w:iCs/>
          <w:sz w:val="22"/>
          <w:szCs w:val="22"/>
          <w:lang w:val="es"/>
        </w:rPr>
        <w:t>receptor</w:t>
      </w:r>
      <w:r w:rsidRPr="00825F71">
        <w:rPr>
          <w:bCs/>
          <w:iCs/>
          <w:sz w:val="22"/>
          <w:szCs w:val="22"/>
          <w:lang w:val="es"/>
        </w:rPr>
        <w:t xml:space="preserve"> esté conectado directamente a un transmisor o a través de un conmutador de red.</w:t>
      </w:r>
    </w:p>
    <w:p w14:paraId="6A43CED1" w14:textId="77777777" w:rsidR="00141A04" w:rsidRPr="00BA193C" w:rsidRDefault="00141A04" w:rsidP="00141A04">
      <w:pPr>
        <w:pStyle w:val="0text"/>
        <w:shd w:val="clear" w:color="auto" w:fill="FFFFFF" w:themeFill="background1"/>
        <w:spacing w:before="120" w:after="120" w:line="276" w:lineRule="auto"/>
        <w:ind w:left="0"/>
        <w:rPr>
          <w:bCs/>
          <w:iCs/>
          <w:sz w:val="22"/>
          <w:szCs w:val="22"/>
          <w:lang w:val="es-ES"/>
        </w:rPr>
      </w:pPr>
      <w:r w:rsidRPr="00825F71">
        <w:rPr>
          <w:bCs/>
          <w:iCs/>
          <w:sz w:val="22"/>
          <w:szCs w:val="22"/>
          <w:lang w:val="es"/>
        </w:rPr>
        <w:t xml:space="preserve">LED DE ALIMENTACIÓN: El LED se iluminará en azul cuando </w:t>
      </w:r>
      <w:r>
        <w:rPr>
          <w:bCs/>
          <w:iCs/>
          <w:sz w:val="22"/>
          <w:szCs w:val="22"/>
          <w:lang w:val="es"/>
        </w:rPr>
        <w:t>se encienda el receptor</w:t>
      </w:r>
      <w:r w:rsidRPr="00825F71">
        <w:rPr>
          <w:bCs/>
          <w:iCs/>
          <w:sz w:val="22"/>
          <w:szCs w:val="22"/>
          <w:lang w:val="es"/>
        </w:rPr>
        <w:t>.</w:t>
      </w:r>
    </w:p>
    <w:p w14:paraId="46621A91" w14:textId="77777777" w:rsidR="00141A04" w:rsidRDefault="00141A04" w:rsidP="00141A04">
      <w:pPr>
        <w:pStyle w:val="0text"/>
        <w:shd w:val="clear" w:color="auto" w:fill="FFFFFF" w:themeFill="background1"/>
        <w:spacing w:before="120" w:after="120" w:line="276" w:lineRule="auto"/>
        <w:ind w:left="0"/>
        <w:rPr>
          <w:bCs/>
          <w:iCs/>
          <w:sz w:val="22"/>
          <w:szCs w:val="22"/>
          <w:lang w:val="es"/>
        </w:rPr>
      </w:pPr>
      <w:r w:rsidRPr="00825F71">
        <w:rPr>
          <w:bCs/>
          <w:iCs/>
          <w:sz w:val="22"/>
          <w:szCs w:val="22"/>
          <w:lang w:val="es"/>
        </w:rPr>
        <w:t>DC 5V: Conecte la fuente de alimentación 1A de 5VDC a una toma de pared de CA.</w:t>
      </w:r>
    </w:p>
    <w:p w14:paraId="6B7CE782" w14:textId="77777777" w:rsidR="00141A04" w:rsidRDefault="00141A04" w:rsidP="00141A04">
      <w:pPr>
        <w:pStyle w:val="0text"/>
        <w:shd w:val="clear" w:color="auto" w:fill="FFFFFF" w:themeFill="background1"/>
        <w:spacing w:before="120" w:after="120" w:line="276" w:lineRule="auto"/>
        <w:ind w:left="0"/>
        <w:rPr>
          <w:bCs/>
          <w:iCs/>
          <w:sz w:val="22"/>
          <w:szCs w:val="22"/>
          <w:lang w:val="es"/>
        </w:rPr>
      </w:pPr>
    </w:p>
    <w:p w14:paraId="24A5D29D" w14:textId="2B33E005" w:rsidR="00141A04" w:rsidRPr="005E7FF9" w:rsidRDefault="004B58EF" w:rsidP="00141A04">
      <w:pPr>
        <w:pStyle w:val="0text"/>
        <w:shd w:val="clear" w:color="auto" w:fill="FFFFFF" w:themeFill="background1"/>
        <w:spacing w:before="120" w:after="120" w:line="276" w:lineRule="auto"/>
        <w:ind w:left="0"/>
        <w:rPr>
          <w:bCs/>
          <w:iCs/>
          <w:sz w:val="22"/>
          <w:szCs w:val="22"/>
          <w:lang w:val="es-ES"/>
        </w:rPr>
      </w:pPr>
      <w:r w:rsidRPr="002D288E">
        <w:rPr>
          <w:sz w:val="22"/>
          <w:szCs w:val="22"/>
          <w:lang w:val="es-ES"/>
        </w:rPr>
        <w:t>Los términos HDMI, HDMI High-Definition Multimedia Interface, la Imagen comercial de HDMI (Trade dress) y los logotipos de HDMI son marcas comerciales o marcas registradas de HDMI Licensing Administrator, Inc.</w:t>
      </w:r>
    </w:p>
    <w:p w14:paraId="088D8F28" w14:textId="77777777" w:rsidR="00141A04" w:rsidRPr="005E7FF9" w:rsidRDefault="00141A04" w:rsidP="00141A04">
      <w:pPr>
        <w:pStyle w:val="0text"/>
        <w:shd w:val="clear" w:color="auto" w:fill="A6A6A6"/>
        <w:spacing w:line="276" w:lineRule="auto"/>
        <w:ind w:left="0"/>
        <w:jc w:val="left"/>
        <w:rPr>
          <w:b/>
          <w:bCs/>
          <w:iCs/>
          <w:color w:val="FFFFFF"/>
          <w:sz w:val="22"/>
          <w:szCs w:val="22"/>
          <w:lang w:val="es-ES"/>
        </w:rPr>
      </w:pPr>
      <w:r>
        <w:rPr>
          <w:b/>
          <w:bCs/>
          <w:iCs/>
          <w:color w:val="FFFFFF"/>
          <w:sz w:val="22"/>
          <w:szCs w:val="22"/>
          <w:lang w:val="es-ES"/>
        </w:rPr>
        <w:lastRenderedPageBreak/>
        <w:t>Funcionamiento</w:t>
      </w:r>
    </w:p>
    <w:p w14:paraId="39B994E6" w14:textId="77777777" w:rsidR="00141A04" w:rsidRPr="006A2179" w:rsidRDefault="00141A04" w:rsidP="00141A04">
      <w:pPr>
        <w:pStyle w:val="0text"/>
        <w:shd w:val="clear" w:color="auto" w:fill="FFFFFF" w:themeFill="background1"/>
        <w:spacing w:before="120" w:line="276" w:lineRule="auto"/>
        <w:ind w:left="0"/>
        <w:rPr>
          <w:bCs/>
          <w:iCs/>
          <w:sz w:val="22"/>
          <w:szCs w:val="22"/>
          <w:lang w:val="es-ES"/>
        </w:rPr>
      </w:pPr>
      <w:r w:rsidRPr="00835550">
        <w:rPr>
          <w:bCs/>
          <w:iCs/>
          <w:sz w:val="22"/>
          <w:szCs w:val="22"/>
          <w:lang w:val="es"/>
        </w:rPr>
        <w:t xml:space="preserve">La dirección IP predeterminada para Tx es 192. </w:t>
      </w:r>
      <w:r>
        <w:rPr>
          <w:bCs/>
          <w:iCs/>
          <w:sz w:val="22"/>
          <w:szCs w:val="22"/>
          <w:lang w:val="es"/>
        </w:rPr>
        <w:t xml:space="preserve">168.10.10, para Rx es </w:t>
      </w:r>
      <w:r w:rsidRPr="00835550">
        <w:rPr>
          <w:bCs/>
          <w:iCs/>
          <w:sz w:val="22"/>
          <w:szCs w:val="22"/>
          <w:lang w:val="es"/>
        </w:rPr>
        <w:t>192.</w:t>
      </w:r>
      <w:r>
        <w:rPr>
          <w:lang w:val="es"/>
        </w:rPr>
        <w:t xml:space="preserve"> </w:t>
      </w:r>
      <w:r>
        <w:rPr>
          <w:bCs/>
          <w:iCs/>
          <w:sz w:val="22"/>
          <w:szCs w:val="22"/>
          <w:lang w:val="es"/>
        </w:rPr>
        <w:t xml:space="preserve">168.10.11. </w:t>
      </w:r>
    </w:p>
    <w:p w14:paraId="1F920B35" w14:textId="77777777" w:rsidR="00141A04" w:rsidRPr="006A2179" w:rsidRDefault="00141A04" w:rsidP="00141A04">
      <w:pPr>
        <w:pStyle w:val="0text"/>
        <w:shd w:val="clear" w:color="auto" w:fill="FFFFFF" w:themeFill="background1"/>
        <w:spacing w:after="120" w:line="276" w:lineRule="auto"/>
        <w:ind w:left="0"/>
        <w:rPr>
          <w:bCs/>
          <w:iCs/>
          <w:sz w:val="22"/>
          <w:szCs w:val="22"/>
          <w:lang w:val="es-ES"/>
        </w:rPr>
      </w:pPr>
      <w:r w:rsidRPr="00835550">
        <w:rPr>
          <w:bCs/>
          <w:iCs/>
          <w:sz w:val="22"/>
          <w:szCs w:val="22"/>
          <w:lang w:val="es"/>
        </w:rPr>
        <w:t>El T</w:t>
      </w:r>
      <w:r>
        <w:rPr>
          <w:bCs/>
          <w:iCs/>
          <w:sz w:val="22"/>
          <w:szCs w:val="22"/>
          <w:lang w:val="es"/>
        </w:rPr>
        <w:t>x</w:t>
      </w:r>
      <w:r w:rsidRPr="00835550">
        <w:rPr>
          <w:bCs/>
          <w:iCs/>
          <w:sz w:val="22"/>
          <w:szCs w:val="22"/>
          <w:lang w:val="es"/>
        </w:rPr>
        <w:t xml:space="preserve"> tiene un </w:t>
      </w:r>
      <w:r>
        <w:rPr>
          <w:bCs/>
          <w:iCs/>
          <w:sz w:val="22"/>
          <w:szCs w:val="22"/>
          <w:lang w:val="es"/>
        </w:rPr>
        <w:t xml:space="preserve">servidor </w:t>
      </w:r>
      <w:r w:rsidRPr="00835550">
        <w:rPr>
          <w:bCs/>
          <w:iCs/>
          <w:sz w:val="22"/>
          <w:szCs w:val="22"/>
          <w:lang w:val="es"/>
        </w:rPr>
        <w:t xml:space="preserve">DHCP </w:t>
      </w:r>
      <w:r>
        <w:rPr>
          <w:bCs/>
          <w:iCs/>
          <w:sz w:val="22"/>
          <w:szCs w:val="22"/>
          <w:lang w:val="es"/>
        </w:rPr>
        <w:t>incorporado;</w:t>
      </w:r>
      <w:r>
        <w:rPr>
          <w:lang w:val="es"/>
        </w:rPr>
        <w:t xml:space="preserve"> </w:t>
      </w:r>
      <w:r>
        <w:rPr>
          <w:bCs/>
          <w:iCs/>
          <w:sz w:val="22"/>
          <w:szCs w:val="22"/>
          <w:lang w:val="es"/>
        </w:rPr>
        <w:t xml:space="preserve">Con </w:t>
      </w:r>
      <w:r w:rsidRPr="00835550">
        <w:rPr>
          <w:bCs/>
          <w:iCs/>
          <w:sz w:val="22"/>
          <w:szCs w:val="22"/>
          <w:lang w:val="es"/>
        </w:rPr>
        <w:t>la conexión con múltiples R</w:t>
      </w:r>
      <w:r>
        <w:rPr>
          <w:bCs/>
          <w:iCs/>
          <w:sz w:val="22"/>
          <w:szCs w:val="22"/>
          <w:lang w:val="es"/>
        </w:rPr>
        <w:t>x</w:t>
      </w:r>
      <w:r w:rsidRPr="00835550">
        <w:rPr>
          <w:bCs/>
          <w:iCs/>
          <w:sz w:val="22"/>
          <w:szCs w:val="22"/>
          <w:lang w:val="es"/>
        </w:rPr>
        <w:t>, se asignará una IP. La IP asignada comienza desde 192.168.10.11 hasta 192.168.10.254</w:t>
      </w:r>
      <w:r>
        <w:rPr>
          <w:bCs/>
          <w:iCs/>
          <w:sz w:val="22"/>
          <w:szCs w:val="22"/>
          <w:lang w:val="es"/>
        </w:rPr>
        <w:t>.</w:t>
      </w:r>
    </w:p>
    <w:p w14:paraId="40C4A6F4"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r w:rsidRPr="00555BFC">
        <w:rPr>
          <w:b/>
          <w:iCs/>
          <w:sz w:val="22"/>
          <w:szCs w:val="22"/>
          <w:lang w:val="es"/>
        </w:rPr>
        <w:t>Web GUI</w:t>
      </w:r>
    </w:p>
    <w:p w14:paraId="5345A90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sidRPr="007630D8">
        <w:rPr>
          <w:bCs/>
          <w:iCs/>
          <w:sz w:val="22"/>
          <w:szCs w:val="22"/>
          <w:lang w:val="es"/>
        </w:rPr>
        <w:t xml:space="preserve">El </w:t>
      </w:r>
      <w:r>
        <w:rPr>
          <w:bCs/>
          <w:iCs/>
          <w:sz w:val="22"/>
          <w:szCs w:val="22"/>
          <w:lang w:val="es"/>
        </w:rPr>
        <w:t>Tx</w:t>
      </w:r>
      <w:r w:rsidRPr="007630D8">
        <w:rPr>
          <w:bCs/>
          <w:iCs/>
          <w:sz w:val="22"/>
          <w:szCs w:val="22"/>
          <w:lang w:val="es"/>
        </w:rPr>
        <w:t xml:space="preserve"> admite la transmisión de video en </w:t>
      </w:r>
      <w:r>
        <w:rPr>
          <w:bCs/>
          <w:iCs/>
          <w:sz w:val="22"/>
          <w:szCs w:val="22"/>
          <w:lang w:val="es"/>
        </w:rPr>
        <w:t>el ordenador</w:t>
      </w:r>
      <w:r w:rsidRPr="007630D8">
        <w:rPr>
          <w:bCs/>
          <w:iCs/>
          <w:sz w:val="22"/>
          <w:szCs w:val="22"/>
          <w:lang w:val="es"/>
        </w:rPr>
        <w:t xml:space="preserve"> a través del software correspondiente, como </w:t>
      </w:r>
      <w:r>
        <w:rPr>
          <w:bCs/>
          <w:iCs/>
          <w:sz w:val="22"/>
          <w:szCs w:val="22"/>
          <w:lang w:val="es"/>
        </w:rPr>
        <w:t xml:space="preserve">por ejemplo con </w:t>
      </w:r>
      <w:r w:rsidRPr="007630D8">
        <w:rPr>
          <w:bCs/>
          <w:iCs/>
          <w:sz w:val="22"/>
          <w:szCs w:val="22"/>
          <w:lang w:val="es"/>
        </w:rPr>
        <w:t xml:space="preserve">VLC </w:t>
      </w:r>
      <w:r>
        <w:rPr>
          <w:bCs/>
          <w:iCs/>
          <w:sz w:val="22"/>
          <w:szCs w:val="22"/>
          <w:lang w:val="es"/>
        </w:rPr>
        <w:t>M</w:t>
      </w:r>
      <w:r w:rsidRPr="007630D8">
        <w:rPr>
          <w:bCs/>
          <w:iCs/>
          <w:sz w:val="22"/>
          <w:szCs w:val="22"/>
          <w:lang w:val="es"/>
        </w:rPr>
        <w:t xml:space="preserve">edia </w:t>
      </w:r>
      <w:r>
        <w:rPr>
          <w:bCs/>
          <w:iCs/>
          <w:sz w:val="22"/>
          <w:szCs w:val="22"/>
          <w:lang w:val="es"/>
        </w:rPr>
        <w:t xml:space="preserve">Player </w:t>
      </w:r>
      <w:r w:rsidRPr="007630D8">
        <w:rPr>
          <w:bCs/>
          <w:iCs/>
          <w:sz w:val="22"/>
          <w:szCs w:val="22"/>
          <w:lang w:val="es"/>
        </w:rPr>
        <w:t xml:space="preserve">y </w:t>
      </w:r>
      <w:r>
        <w:rPr>
          <w:bCs/>
          <w:iCs/>
          <w:sz w:val="22"/>
          <w:szCs w:val="22"/>
          <w:lang w:val="es"/>
        </w:rPr>
        <w:t>la</w:t>
      </w:r>
      <w:r w:rsidRPr="007630D8">
        <w:rPr>
          <w:bCs/>
          <w:iCs/>
          <w:sz w:val="22"/>
          <w:szCs w:val="22"/>
          <w:lang w:val="es"/>
        </w:rPr>
        <w:t xml:space="preserve"> Web GUI </w:t>
      </w:r>
      <w:r>
        <w:rPr>
          <w:bCs/>
          <w:iCs/>
          <w:sz w:val="22"/>
          <w:szCs w:val="22"/>
          <w:lang w:val="es"/>
        </w:rPr>
        <w:t>permite al usuario configurar la unidad</w:t>
      </w:r>
      <w:r w:rsidRPr="007630D8">
        <w:rPr>
          <w:bCs/>
          <w:iCs/>
          <w:sz w:val="22"/>
          <w:szCs w:val="22"/>
          <w:lang w:val="es"/>
        </w:rPr>
        <w:t>. La dirección IP predeterminada es 192.168.10.10</w:t>
      </w:r>
      <w:r>
        <w:rPr>
          <w:bCs/>
          <w:iCs/>
          <w:sz w:val="22"/>
          <w:szCs w:val="22"/>
          <w:lang w:val="es"/>
        </w:rPr>
        <w:t>, siga los pasos a continuación para iniciar sesión:</w:t>
      </w:r>
    </w:p>
    <w:p w14:paraId="3272F2FF" w14:textId="2CE077DE" w:rsidR="00141A04" w:rsidRPr="006A2179" w:rsidRDefault="00141A04" w:rsidP="00141A04">
      <w:pPr>
        <w:pStyle w:val="0text"/>
        <w:numPr>
          <w:ilvl w:val="0"/>
          <w:numId w:val="10"/>
        </w:numPr>
        <w:shd w:val="clear" w:color="auto" w:fill="FFFFFF" w:themeFill="background1"/>
        <w:spacing w:before="120" w:after="120" w:line="276" w:lineRule="auto"/>
        <w:rPr>
          <w:bCs/>
          <w:iCs/>
          <w:sz w:val="22"/>
          <w:szCs w:val="22"/>
          <w:lang w:val="es-ES"/>
        </w:rPr>
      </w:pPr>
      <w:r>
        <w:rPr>
          <w:bCs/>
          <w:iCs/>
          <w:sz w:val="22"/>
          <w:szCs w:val="22"/>
          <w:lang w:val="es"/>
        </w:rPr>
        <w:t xml:space="preserve">Conecte el puerto CAT de las unidades directamente a un puerto LAN de un ordenador, luego conecte también una fuente </w:t>
      </w:r>
      <w:r w:rsidR="007F1C56">
        <w:rPr>
          <w:bCs/>
          <w:iCs/>
          <w:sz w:val="22"/>
          <w:szCs w:val="22"/>
          <w:lang w:val="es"/>
        </w:rPr>
        <w:t>HDMI®</w:t>
      </w:r>
      <w:r>
        <w:rPr>
          <w:bCs/>
          <w:iCs/>
          <w:sz w:val="22"/>
          <w:szCs w:val="22"/>
          <w:lang w:val="es"/>
        </w:rPr>
        <w:t xml:space="preserve"> al puerto </w:t>
      </w:r>
      <w:r w:rsidR="007F1C56">
        <w:rPr>
          <w:bCs/>
          <w:iCs/>
          <w:sz w:val="22"/>
          <w:szCs w:val="22"/>
          <w:lang w:val="es"/>
        </w:rPr>
        <w:t>HDMI®</w:t>
      </w:r>
      <w:r>
        <w:rPr>
          <w:bCs/>
          <w:iCs/>
          <w:sz w:val="22"/>
          <w:szCs w:val="22"/>
          <w:lang w:val="es"/>
        </w:rPr>
        <w:t xml:space="preserve"> IN del transmisor y encienda todos los dispositivos.</w:t>
      </w:r>
    </w:p>
    <w:p w14:paraId="7EE0FEF8" w14:textId="77777777" w:rsidR="00141A04" w:rsidRPr="006A2179" w:rsidRDefault="00141A04" w:rsidP="00141A04">
      <w:pPr>
        <w:pStyle w:val="0text"/>
        <w:numPr>
          <w:ilvl w:val="0"/>
          <w:numId w:val="10"/>
        </w:numPr>
        <w:shd w:val="clear" w:color="auto" w:fill="FFFFFF" w:themeFill="background1"/>
        <w:spacing w:before="120" w:after="120" w:line="276" w:lineRule="auto"/>
        <w:rPr>
          <w:bCs/>
          <w:iCs/>
          <w:sz w:val="22"/>
          <w:szCs w:val="22"/>
          <w:lang w:val="es-ES"/>
        </w:rPr>
      </w:pPr>
      <w:r>
        <w:rPr>
          <w:noProof/>
          <w:lang w:val="es"/>
        </w:rPr>
        <w:drawing>
          <wp:anchor distT="0" distB="0" distL="114300" distR="114300" simplePos="0" relativeHeight="252214784" behindDoc="0" locked="0" layoutInCell="1" allowOverlap="1" wp14:anchorId="4997007B" wp14:editId="40FA5184">
            <wp:simplePos x="0" y="0"/>
            <wp:positionH relativeFrom="column">
              <wp:posOffset>473075</wp:posOffset>
            </wp:positionH>
            <wp:positionV relativeFrom="paragraph">
              <wp:posOffset>382905</wp:posOffset>
            </wp:positionV>
            <wp:extent cx="3223260" cy="2312579"/>
            <wp:effectExtent l="0" t="0" r="0" b="0"/>
            <wp:wrapNone/>
            <wp:docPr id="36" name="Immagine 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esto&#10;&#10;Descrizione generata automaticamente"/>
                    <pic:cNvPicPr/>
                  </pic:nvPicPr>
                  <pic:blipFill>
                    <a:blip r:embed="rId24"/>
                    <a:stretch>
                      <a:fillRect/>
                    </a:stretch>
                  </pic:blipFill>
                  <pic:spPr>
                    <a:xfrm>
                      <a:off x="0" y="0"/>
                      <a:ext cx="3223260" cy="2312579"/>
                    </a:xfrm>
                    <a:prstGeom prst="rect">
                      <a:avLst/>
                    </a:prstGeom>
                  </pic:spPr>
                </pic:pic>
              </a:graphicData>
            </a:graphic>
            <wp14:sizeRelH relativeFrom="margin">
              <wp14:pctWidth>0</wp14:pctWidth>
            </wp14:sizeRelH>
            <wp14:sizeRelV relativeFrom="margin">
              <wp14:pctHeight>0</wp14:pctHeight>
            </wp14:sizeRelV>
          </wp:anchor>
        </w:drawing>
      </w:r>
      <w:r w:rsidRPr="00BB39CD">
        <w:rPr>
          <w:bCs/>
          <w:iCs/>
          <w:sz w:val="22"/>
          <w:szCs w:val="22"/>
          <w:lang w:val="es"/>
        </w:rPr>
        <w:t xml:space="preserve">Desde </w:t>
      </w:r>
      <w:r>
        <w:rPr>
          <w:bCs/>
          <w:iCs/>
          <w:sz w:val="22"/>
          <w:szCs w:val="22"/>
          <w:lang w:val="es"/>
        </w:rPr>
        <w:t>el ordenador</w:t>
      </w:r>
      <w:r w:rsidRPr="00BB39CD">
        <w:rPr>
          <w:bCs/>
          <w:iCs/>
          <w:sz w:val="22"/>
          <w:szCs w:val="22"/>
          <w:lang w:val="es"/>
        </w:rPr>
        <w:t>, vaya a</w:t>
      </w:r>
      <w:r>
        <w:rPr>
          <w:bCs/>
          <w:iCs/>
          <w:sz w:val="22"/>
          <w:szCs w:val="22"/>
          <w:lang w:val="es"/>
        </w:rPr>
        <w:t xml:space="preserve"> </w:t>
      </w:r>
      <w:r w:rsidRPr="00BB39CD">
        <w:rPr>
          <w:b/>
          <w:iCs/>
          <w:sz w:val="22"/>
          <w:szCs w:val="22"/>
          <w:lang w:val="es"/>
        </w:rPr>
        <w:t>Panel de control &gt;Red e Internet&gt; Conexiones de red&gt; Conexiones de área local</w:t>
      </w:r>
      <w:r w:rsidRPr="00BB39CD">
        <w:rPr>
          <w:bCs/>
          <w:iCs/>
          <w:sz w:val="22"/>
          <w:szCs w:val="22"/>
          <w:lang w:val="es"/>
        </w:rPr>
        <w:t>, haga clic derecho en él</w:t>
      </w:r>
      <w:r>
        <w:rPr>
          <w:bCs/>
          <w:iCs/>
          <w:sz w:val="22"/>
          <w:szCs w:val="22"/>
          <w:lang w:val="es"/>
        </w:rPr>
        <w:t xml:space="preserve"> y</w:t>
      </w:r>
      <w:r w:rsidRPr="00BB39CD">
        <w:rPr>
          <w:bCs/>
          <w:iCs/>
          <w:sz w:val="22"/>
          <w:szCs w:val="22"/>
          <w:lang w:val="es"/>
        </w:rPr>
        <w:t xml:space="preserve"> elija </w:t>
      </w:r>
      <w:r w:rsidRPr="00BB39CD">
        <w:rPr>
          <w:b/>
          <w:iCs/>
          <w:sz w:val="22"/>
          <w:szCs w:val="22"/>
          <w:lang w:val="es"/>
        </w:rPr>
        <w:t>Propiedades</w:t>
      </w:r>
    </w:p>
    <w:p w14:paraId="18A2643C"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sidRPr="006A2179">
        <w:rPr>
          <w:bCs/>
          <w:iCs/>
          <w:sz w:val="22"/>
          <w:szCs w:val="22"/>
          <w:lang w:val="es-ES"/>
        </w:rPr>
        <w:t xml:space="preserve"> </w:t>
      </w:r>
    </w:p>
    <w:p w14:paraId="28EC1A41"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4B7FBE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147303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311BEBE"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ACF562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F296C9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338975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D12589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3DE7CD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Pr>
          <w:noProof/>
          <w:lang w:val="es"/>
        </w:rPr>
        <w:drawing>
          <wp:anchor distT="0" distB="0" distL="114300" distR="114300" simplePos="0" relativeHeight="252215808" behindDoc="0" locked="0" layoutInCell="1" allowOverlap="1" wp14:anchorId="5E15FED5" wp14:editId="0CDE0EF8">
            <wp:simplePos x="0" y="0"/>
            <wp:positionH relativeFrom="column">
              <wp:posOffset>473075</wp:posOffset>
            </wp:positionH>
            <wp:positionV relativeFrom="paragraph">
              <wp:posOffset>202565</wp:posOffset>
            </wp:positionV>
            <wp:extent cx="2969448" cy="3718560"/>
            <wp:effectExtent l="0" t="0" r="2540" b="0"/>
            <wp:wrapNone/>
            <wp:docPr id="40" name="Immagine 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5"/>
                    <a:stretch>
                      <a:fillRect/>
                    </a:stretch>
                  </pic:blipFill>
                  <pic:spPr>
                    <a:xfrm>
                      <a:off x="0" y="0"/>
                      <a:ext cx="2974033" cy="3724302"/>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lang w:val="es"/>
        </w:rPr>
        <w:tab/>
        <w:t xml:space="preserve">Haga doble clic en </w:t>
      </w:r>
      <w:r w:rsidRPr="006541B3">
        <w:rPr>
          <w:b/>
          <w:iCs/>
          <w:sz w:val="22"/>
          <w:szCs w:val="22"/>
          <w:lang w:val="es"/>
        </w:rPr>
        <w:t>Protocolo de Internet versión 4 (TCP/IPv4)</w:t>
      </w:r>
    </w:p>
    <w:p w14:paraId="49681D0C"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A2F202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CF0C332"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B7D1EE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A1706D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06E433E"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11672E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5429F1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7DD5441"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0F5E581"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4725FEE"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2D6EDA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A68D2DF"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26EAABA"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A9862D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314673D" w14:textId="77777777" w:rsidR="00141A04" w:rsidRPr="006A2179" w:rsidRDefault="00141A04" w:rsidP="00141A04">
      <w:pPr>
        <w:pStyle w:val="0text"/>
        <w:shd w:val="clear" w:color="auto" w:fill="FFFFFF" w:themeFill="background1"/>
        <w:spacing w:before="120" w:after="120" w:line="276" w:lineRule="auto"/>
        <w:rPr>
          <w:bCs/>
          <w:iCs/>
          <w:sz w:val="22"/>
          <w:szCs w:val="22"/>
          <w:lang w:val="es-ES"/>
        </w:rPr>
      </w:pPr>
      <w:r>
        <w:rPr>
          <w:noProof/>
          <w:lang w:val="es"/>
        </w:rPr>
        <w:lastRenderedPageBreak/>
        <w:drawing>
          <wp:anchor distT="0" distB="0" distL="114300" distR="114300" simplePos="0" relativeHeight="252216832" behindDoc="0" locked="0" layoutInCell="1" allowOverlap="1" wp14:anchorId="3DF0EE8D" wp14:editId="5EFC6260">
            <wp:simplePos x="0" y="0"/>
            <wp:positionH relativeFrom="column">
              <wp:posOffset>457982</wp:posOffset>
            </wp:positionH>
            <wp:positionV relativeFrom="paragraph">
              <wp:posOffset>370840</wp:posOffset>
            </wp:positionV>
            <wp:extent cx="2987040" cy="3339630"/>
            <wp:effectExtent l="0" t="0" r="3810" b="0"/>
            <wp:wrapNone/>
            <wp:docPr id="43" name="Immagine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nterfaz de usuario gráfica, Aplicación&#10;&#10;Descripción generada automáticamente"/>
                    <pic:cNvPicPr/>
                  </pic:nvPicPr>
                  <pic:blipFill>
                    <a:blip r:embed="rId26"/>
                    <a:stretch>
                      <a:fillRect/>
                    </a:stretch>
                  </pic:blipFill>
                  <pic:spPr>
                    <a:xfrm>
                      <a:off x="0" y="0"/>
                      <a:ext cx="2987040" cy="3339630"/>
                    </a:xfrm>
                    <a:prstGeom prst="rect">
                      <a:avLst/>
                    </a:prstGeom>
                  </pic:spPr>
                </pic:pic>
              </a:graphicData>
            </a:graphic>
            <wp14:sizeRelH relativeFrom="margin">
              <wp14:pctWidth>0</wp14:pctWidth>
            </wp14:sizeRelH>
            <wp14:sizeRelV relativeFrom="margin">
              <wp14:pctHeight>0</wp14:pctHeight>
            </wp14:sizeRelV>
          </wp:anchor>
        </w:drawing>
      </w:r>
      <w:r w:rsidRPr="002033B9">
        <w:rPr>
          <w:bCs/>
          <w:iCs/>
          <w:sz w:val="22"/>
          <w:szCs w:val="22"/>
          <w:lang w:val="es"/>
        </w:rPr>
        <w:t xml:space="preserve">Elija </w:t>
      </w:r>
      <w:r w:rsidRPr="002033B9">
        <w:rPr>
          <w:b/>
          <w:iCs/>
          <w:sz w:val="22"/>
          <w:szCs w:val="22"/>
          <w:lang w:val="es"/>
        </w:rPr>
        <w:t>Usar la siguiente dirección IP</w:t>
      </w:r>
      <w:r w:rsidRPr="002033B9">
        <w:rPr>
          <w:bCs/>
          <w:iCs/>
          <w:sz w:val="22"/>
          <w:szCs w:val="22"/>
          <w:lang w:val="es"/>
        </w:rPr>
        <w:t>, ingrese 192.168.10.200 como dirección IP, 255.255.255.0 como máscara de subred y, a continuación, haga clic en Aceptar, haga clic en Aceptar de nuevo</w:t>
      </w:r>
      <w:r>
        <w:rPr>
          <w:bCs/>
          <w:iCs/>
          <w:sz w:val="22"/>
          <w:szCs w:val="22"/>
          <w:lang w:val="es"/>
        </w:rPr>
        <w:t>.</w:t>
      </w:r>
    </w:p>
    <w:p w14:paraId="10C94B2E" w14:textId="77777777" w:rsidR="00141A04" w:rsidRPr="006A2179" w:rsidRDefault="00141A04" w:rsidP="00141A04">
      <w:pPr>
        <w:pStyle w:val="0text"/>
        <w:shd w:val="clear" w:color="auto" w:fill="FFFFFF" w:themeFill="background1"/>
        <w:spacing w:before="120" w:after="120" w:line="276" w:lineRule="auto"/>
        <w:rPr>
          <w:bCs/>
          <w:iCs/>
          <w:sz w:val="22"/>
          <w:szCs w:val="22"/>
          <w:lang w:val="es-ES"/>
        </w:rPr>
      </w:pPr>
    </w:p>
    <w:p w14:paraId="1555EA2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C045D6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6E7F97E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FF332D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FF22552"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78E6BA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DC45CE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12CDA1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0B78BD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C7C3E4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656ED43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67D0D2F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13ACCC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sidRPr="002033B9">
        <w:rPr>
          <w:b/>
          <w:iCs/>
          <w:sz w:val="22"/>
          <w:szCs w:val="22"/>
          <w:lang w:val="es"/>
        </w:rPr>
        <w:t>Tenga en</w:t>
      </w:r>
      <w:r>
        <w:rPr>
          <w:bCs/>
          <w:iCs/>
          <w:sz w:val="22"/>
          <w:szCs w:val="22"/>
          <w:lang w:val="es"/>
        </w:rPr>
        <w:t xml:space="preserve"> </w:t>
      </w:r>
      <w:r w:rsidRPr="007246B6">
        <w:rPr>
          <w:b/>
          <w:iCs/>
          <w:sz w:val="22"/>
          <w:szCs w:val="22"/>
          <w:lang w:val="es"/>
        </w:rPr>
        <w:t>cuenta</w:t>
      </w:r>
      <w:r>
        <w:rPr>
          <w:bCs/>
          <w:iCs/>
          <w:sz w:val="22"/>
          <w:szCs w:val="22"/>
          <w:lang w:val="es"/>
        </w:rPr>
        <w:t>: L</w:t>
      </w:r>
      <w:r w:rsidRPr="002033B9">
        <w:rPr>
          <w:bCs/>
          <w:iCs/>
          <w:sz w:val="22"/>
          <w:szCs w:val="22"/>
          <w:lang w:val="es"/>
        </w:rPr>
        <w:t xml:space="preserve">a dirección IP del </w:t>
      </w:r>
      <w:r>
        <w:rPr>
          <w:bCs/>
          <w:iCs/>
          <w:sz w:val="22"/>
          <w:szCs w:val="22"/>
          <w:lang w:val="es"/>
        </w:rPr>
        <w:t>ordenador</w:t>
      </w:r>
      <w:r w:rsidRPr="002033B9">
        <w:rPr>
          <w:bCs/>
          <w:iCs/>
          <w:sz w:val="22"/>
          <w:szCs w:val="22"/>
          <w:lang w:val="es"/>
        </w:rPr>
        <w:t xml:space="preserve"> y </w:t>
      </w:r>
      <w:r>
        <w:rPr>
          <w:bCs/>
          <w:iCs/>
          <w:sz w:val="22"/>
          <w:szCs w:val="22"/>
          <w:lang w:val="es"/>
        </w:rPr>
        <w:t>las unidades deben</w:t>
      </w:r>
      <w:r w:rsidRPr="002033B9">
        <w:rPr>
          <w:bCs/>
          <w:iCs/>
          <w:sz w:val="22"/>
          <w:szCs w:val="22"/>
          <w:lang w:val="es"/>
        </w:rPr>
        <w:t xml:space="preserve"> estar en el mismo segmento de red. Como la dirección IP del Tx es 192.168.10.10, la IP del </w:t>
      </w:r>
      <w:r>
        <w:rPr>
          <w:bCs/>
          <w:iCs/>
          <w:sz w:val="22"/>
          <w:szCs w:val="22"/>
          <w:lang w:val="es"/>
        </w:rPr>
        <w:t>ordenador</w:t>
      </w:r>
      <w:r w:rsidRPr="002033B9">
        <w:rPr>
          <w:bCs/>
          <w:iCs/>
          <w:sz w:val="22"/>
          <w:szCs w:val="22"/>
          <w:lang w:val="es"/>
        </w:rPr>
        <w:t xml:space="preserve"> debe ser 192.168.10.X (X contiene 1 ~ 255 excepto 10)</w:t>
      </w:r>
      <w:r>
        <w:rPr>
          <w:bCs/>
          <w:iCs/>
          <w:sz w:val="22"/>
          <w:szCs w:val="22"/>
          <w:lang w:val="es"/>
        </w:rPr>
        <w:t xml:space="preserve"> mientras que la dirección IP de Rx es </w:t>
      </w:r>
      <w:r w:rsidRPr="002033B9">
        <w:rPr>
          <w:bCs/>
          <w:iCs/>
          <w:sz w:val="22"/>
          <w:szCs w:val="22"/>
          <w:lang w:val="es"/>
        </w:rPr>
        <w:t>192.168.10.1</w:t>
      </w:r>
      <w:r>
        <w:rPr>
          <w:bCs/>
          <w:iCs/>
          <w:sz w:val="22"/>
          <w:szCs w:val="22"/>
          <w:lang w:val="es"/>
        </w:rPr>
        <w:t xml:space="preserve">1 la IP del ordenador debe ser </w:t>
      </w:r>
      <w:r w:rsidRPr="002033B9">
        <w:rPr>
          <w:bCs/>
          <w:iCs/>
          <w:sz w:val="22"/>
          <w:szCs w:val="22"/>
          <w:lang w:val="es"/>
        </w:rPr>
        <w:t>192.168.10.X (X contiene 1 ~ 255 excepto 1</w:t>
      </w:r>
      <w:r>
        <w:rPr>
          <w:bCs/>
          <w:iCs/>
          <w:sz w:val="22"/>
          <w:szCs w:val="22"/>
          <w:lang w:val="es"/>
        </w:rPr>
        <w:t>1</w:t>
      </w:r>
      <w:r w:rsidRPr="002033B9">
        <w:rPr>
          <w:bCs/>
          <w:iCs/>
          <w:sz w:val="22"/>
          <w:szCs w:val="22"/>
          <w:lang w:val="es"/>
        </w:rPr>
        <w:t>)</w:t>
      </w:r>
    </w:p>
    <w:p w14:paraId="57CF208C" w14:textId="77777777" w:rsidR="00141A04" w:rsidRPr="006A2179" w:rsidRDefault="00141A04" w:rsidP="00141A04">
      <w:pPr>
        <w:pStyle w:val="0text"/>
        <w:numPr>
          <w:ilvl w:val="0"/>
          <w:numId w:val="10"/>
        </w:numPr>
        <w:shd w:val="clear" w:color="auto" w:fill="FFFFFF" w:themeFill="background1"/>
        <w:spacing w:before="120" w:after="120" w:line="276" w:lineRule="auto"/>
        <w:rPr>
          <w:bCs/>
          <w:iCs/>
          <w:sz w:val="22"/>
          <w:szCs w:val="22"/>
          <w:lang w:val="es-ES"/>
        </w:rPr>
      </w:pPr>
      <w:r>
        <w:rPr>
          <w:noProof/>
          <w:lang w:val="es"/>
        </w:rPr>
        <w:drawing>
          <wp:anchor distT="0" distB="0" distL="114300" distR="114300" simplePos="0" relativeHeight="252217856" behindDoc="0" locked="0" layoutInCell="1" allowOverlap="1" wp14:anchorId="1356DDD6" wp14:editId="06890FDF">
            <wp:simplePos x="0" y="0"/>
            <wp:positionH relativeFrom="column">
              <wp:posOffset>457835</wp:posOffset>
            </wp:positionH>
            <wp:positionV relativeFrom="paragraph">
              <wp:posOffset>390525</wp:posOffset>
            </wp:positionV>
            <wp:extent cx="3977640" cy="1510773"/>
            <wp:effectExtent l="0" t="0" r="3810" b="0"/>
            <wp:wrapNone/>
            <wp:docPr id="44" name="Immagine 10" descr="Interfaz de usuario gráfica,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nterfaz de usuario gráfica, Aplicación, Sitio web&#10;&#10;Descripción generada automáticamente"/>
                    <pic:cNvPicPr/>
                  </pic:nvPicPr>
                  <pic:blipFill>
                    <a:blip r:embed="rId27"/>
                    <a:stretch>
                      <a:fillRect/>
                    </a:stretch>
                  </pic:blipFill>
                  <pic:spPr>
                    <a:xfrm>
                      <a:off x="0" y="0"/>
                      <a:ext cx="3977640" cy="1510773"/>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lang w:val="es"/>
        </w:rPr>
        <w:t>Escriba la dirección IP de la unidad en un navegador para ingresar a la página de inicio de sesión de Web GUI, el nombre de usuario</w:t>
      </w:r>
      <w:r>
        <w:rPr>
          <w:lang w:val="es"/>
        </w:rPr>
        <w:t xml:space="preserve"> predeterminado </w:t>
      </w:r>
      <w:r>
        <w:rPr>
          <w:bCs/>
          <w:iCs/>
          <w:sz w:val="22"/>
          <w:szCs w:val="22"/>
          <w:lang w:val="es"/>
        </w:rPr>
        <w:t>es Admin, la contraseña es admin.</w:t>
      </w:r>
    </w:p>
    <w:p w14:paraId="4020796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8DEE08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959638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54C17DF"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633C9A1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6EFE9D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CEA2775" w14:textId="77777777" w:rsidR="00141A04" w:rsidRPr="006A2179" w:rsidRDefault="00141A04" w:rsidP="00141A04">
      <w:pPr>
        <w:pStyle w:val="0text"/>
        <w:shd w:val="clear" w:color="auto" w:fill="FFFFFF" w:themeFill="background1"/>
        <w:spacing w:before="120" w:after="120" w:line="276" w:lineRule="auto"/>
        <w:ind w:left="0"/>
        <w:rPr>
          <w:b/>
          <w:iCs/>
          <w:sz w:val="22"/>
          <w:szCs w:val="22"/>
          <w:lang w:val="es-ES"/>
        </w:rPr>
      </w:pPr>
      <w:r w:rsidRPr="00F24621">
        <w:rPr>
          <w:b/>
          <w:iCs/>
          <w:sz w:val="22"/>
          <w:szCs w:val="22"/>
          <w:lang w:val="es"/>
        </w:rPr>
        <w:t>Menú Web GUI</w:t>
      </w:r>
    </w:p>
    <w:p w14:paraId="1DF88B3F" w14:textId="77777777" w:rsidR="00141A04" w:rsidRPr="006A2179" w:rsidRDefault="00141A04" w:rsidP="00141A04">
      <w:pPr>
        <w:pStyle w:val="0text"/>
        <w:shd w:val="clear" w:color="auto" w:fill="FFFFFF" w:themeFill="background1"/>
        <w:spacing w:before="120" w:after="120" w:line="276" w:lineRule="auto"/>
        <w:ind w:left="0"/>
        <w:rPr>
          <w:b/>
          <w:iCs/>
          <w:sz w:val="22"/>
          <w:szCs w:val="22"/>
          <w:lang w:val="es-ES"/>
        </w:rPr>
      </w:pPr>
      <w:r>
        <w:rPr>
          <w:noProof/>
          <w:lang w:val="es"/>
        </w:rPr>
        <w:drawing>
          <wp:anchor distT="0" distB="0" distL="114300" distR="114300" simplePos="0" relativeHeight="252218880" behindDoc="0" locked="0" layoutInCell="1" allowOverlap="1" wp14:anchorId="5332892B" wp14:editId="54C52870">
            <wp:simplePos x="0" y="0"/>
            <wp:positionH relativeFrom="margin">
              <wp:align>left</wp:align>
            </wp:positionH>
            <wp:positionV relativeFrom="paragraph">
              <wp:posOffset>375103</wp:posOffset>
            </wp:positionV>
            <wp:extent cx="3943897" cy="2019300"/>
            <wp:effectExtent l="0" t="0" r="0" b="0"/>
            <wp:wrapNone/>
            <wp:docPr id="45" name="Immagine 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nterfaz de usuario gráfica, Aplicación&#10;&#10;Descripción generada automáticamente"/>
                    <pic:cNvPicPr/>
                  </pic:nvPicPr>
                  <pic:blipFill>
                    <a:blip r:embed="rId28"/>
                    <a:stretch>
                      <a:fillRect/>
                    </a:stretch>
                  </pic:blipFill>
                  <pic:spPr>
                    <a:xfrm>
                      <a:off x="0" y="0"/>
                      <a:ext cx="3943897" cy="2019300"/>
                    </a:xfrm>
                    <a:prstGeom prst="rect">
                      <a:avLst/>
                    </a:prstGeom>
                  </pic:spPr>
                </pic:pic>
              </a:graphicData>
            </a:graphic>
            <wp14:sizeRelH relativeFrom="margin">
              <wp14:pctWidth>0</wp14:pctWidth>
            </wp14:sizeRelH>
            <wp14:sizeRelV relativeFrom="margin">
              <wp14:pctHeight>0</wp14:pctHeight>
            </wp14:sizeRelV>
          </wp:anchor>
        </w:drawing>
      </w:r>
      <w:r w:rsidRPr="004A26AA">
        <w:rPr>
          <w:b/>
          <w:iCs/>
          <w:sz w:val="22"/>
          <w:szCs w:val="22"/>
          <w:lang w:val="es"/>
        </w:rPr>
        <w:t xml:space="preserve">Estado: </w:t>
      </w:r>
      <w:r w:rsidRPr="004A26AA">
        <w:rPr>
          <w:bCs/>
          <w:iCs/>
          <w:sz w:val="22"/>
          <w:szCs w:val="22"/>
          <w:lang w:val="es"/>
        </w:rPr>
        <w:t>Muestra la versión del firmware, la dirección IP, la máscara de subred, la puerta de enlace y la dirección MAC.</w:t>
      </w:r>
    </w:p>
    <w:p w14:paraId="6302BE4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B49EA0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DA3F8A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6868D3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2E41E1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46351A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140C38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BBDDBBD" w14:textId="77777777" w:rsidR="00141A04" w:rsidRPr="006A2179" w:rsidRDefault="00141A04" w:rsidP="00141A04">
      <w:pPr>
        <w:pStyle w:val="0text"/>
        <w:shd w:val="clear" w:color="auto" w:fill="FFFFFF" w:themeFill="background1"/>
        <w:spacing w:before="120" w:after="120" w:line="276" w:lineRule="auto"/>
        <w:ind w:left="0"/>
        <w:rPr>
          <w:b/>
          <w:iCs/>
          <w:sz w:val="22"/>
          <w:szCs w:val="22"/>
          <w:lang w:val="es-ES"/>
        </w:rPr>
      </w:pPr>
      <w:r w:rsidRPr="000234FA">
        <w:rPr>
          <w:b/>
          <w:iCs/>
          <w:sz w:val="22"/>
          <w:szCs w:val="22"/>
          <w:lang w:val="es"/>
        </w:rPr>
        <w:lastRenderedPageBreak/>
        <w:t>Video</w:t>
      </w:r>
      <w:r>
        <w:rPr>
          <w:b/>
          <w:iCs/>
          <w:sz w:val="22"/>
          <w:szCs w:val="22"/>
          <w:lang w:val="es"/>
        </w:rPr>
        <w:t xml:space="preserve"> (página del transmisor)</w:t>
      </w:r>
    </w:p>
    <w:p w14:paraId="2DA3BE7F" w14:textId="77777777" w:rsidR="00141A04" w:rsidRPr="006A2179" w:rsidRDefault="00141A04" w:rsidP="00141A04">
      <w:pPr>
        <w:pStyle w:val="0text"/>
        <w:shd w:val="clear" w:color="auto" w:fill="FFFFFF" w:themeFill="background1"/>
        <w:spacing w:line="276" w:lineRule="auto"/>
        <w:ind w:left="0"/>
        <w:rPr>
          <w:bCs/>
          <w:iCs/>
          <w:sz w:val="22"/>
          <w:szCs w:val="22"/>
          <w:lang w:val="es-ES"/>
        </w:rPr>
      </w:pPr>
      <w:r>
        <w:rPr>
          <w:b/>
          <w:iCs/>
          <w:sz w:val="22"/>
          <w:szCs w:val="22"/>
          <w:lang w:val="es"/>
        </w:rPr>
        <w:t xml:space="preserve">Dectype: </w:t>
      </w:r>
      <w:r w:rsidRPr="00A5166B">
        <w:rPr>
          <w:bCs/>
          <w:iCs/>
          <w:sz w:val="22"/>
          <w:szCs w:val="22"/>
          <w:lang w:val="es"/>
        </w:rPr>
        <w:t>H265</w:t>
      </w:r>
    </w:p>
    <w:p w14:paraId="7DCFE9FF" w14:textId="77777777" w:rsidR="00141A04" w:rsidRPr="006A2179" w:rsidRDefault="00141A04" w:rsidP="00141A04">
      <w:pPr>
        <w:pStyle w:val="0text"/>
        <w:shd w:val="clear" w:color="auto" w:fill="FFFFFF" w:themeFill="background1"/>
        <w:spacing w:line="276" w:lineRule="auto"/>
        <w:ind w:left="0"/>
        <w:rPr>
          <w:bCs/>
          <w:iCs/>
          <w:sz w:val="22"/>
          <w:szCs w:val="22"/>
          <w:lang w:val="es-ES"/>
        </w:rPr>
      </w:pPr>
      <w:r w:rsidRPr="00A5166B">
        <w:rPr>
          <w:b/>
          <w:iCs/>
          <w:sz w:val="22"/>
          <w:szCs w:val="22"/>
          <w:lang w:val="es"/>
        </w:rPr>
        <w:t>Resolución:</w:t>
      </w:r>
      <w:r>
        <w:rPr>
          <w:bCs/>
          <w:iCs/>
          <w:sz w:val="22"/>
          <w:szCs w:val="22"/>
          <w:lang w:val="es"/>
        </w:rPr>
        <w:t xml:space="preserve"> La resolución convencional puede ser 1280x720, 1920x1080 y Auto; </w:t>
      </w:r>
      <w:r>
        <w:rPr>
          <w:lang w:val="es"/>
        </w:rPr>
        <w:t xml:space="preserve">La resolución </w:t>
      </w:r>
      <w:r>
        <w:rPr>
          <w:bCs/>
          <w:iCs/>
          <w:sz w:val="22"/>
          <w:szCs w:val="22"/>
          <w:lang w:val="es"/>
        </w:rPr>
        <w:t>de substream puede ser de 352x288, 640x480, 720x576.</w:t>
      </w:r>
    </w:p>
    <w:p w14:paraId="2C50D000" w14:textId="77777777" w:rsidR="00141A04" w:rsidRPr="006A2179" w:rsidRDefault="00141A04" w:rsidP="00141A04">
      <w:pPr>
        <w:pStyle w:val="0text"/>
        <w:shd w:val="clear" w:color="auto" w:fill="FFFFFF" w:themeFill="background1"/>
        <w:spacing w:line="276" w:lineRule="auto"/>
        <w:ind w:left="0"/>
        <w:rPr>
          <w:bCs/>
          <w:iCs/>
          <w:sz w:val="22"/>
          <w:szCs w:val="22"/>
          <w:lang w:val="es-ES"/>
        </w:rPr>
      </w:pPr>
      <w:r w:rsidRPr="00F24621">
        <w:rPr>
          <w:b/>
          <w:iCs/>
          <w:sz w:val="22"/>
          <w:szCs w:val="22"/>
          <w:lang w:val="es"/>
        </w:rPr>
        <w:t>Tasa de bits:</w:t>
      </w:r>
      <w:r w:rsidRPr="00F24621">
        <w:rPr>
          <w:bCs/>
          <w:iCs/>
          <w:sz w:val="22"/>
          <w:szCs w:val="22"/>
          <w:lang w:val="es"/>
        </w:rPr>
        <w:t xml:space="preserve"> el rango de velocidad de bits principal </w:t>
      </w:r>
      <w:r>
        <w:rPr>
          <w:bCs/>
          <w:iCs/>
          <w:sz w:val="22"/>
          <w:szCs w:val="22"/>
          <w:lang w:val="es"/>
        </w:rPr>
        <w:t>es de 1024Kb / s a 2048Kb / s; El rango de substream es de 256Kb/s a 2048Kb/s</w:t>
      </w:r>
    </w:p>
    <w:p w14:paraId="33486D4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sidRPr="000234FA">
        <w:rPr>
          <w:b/>
          <w:noProof/>
          <w:lang w:val="es"/>
        </w:rPr>
        <w:drawing>
          <wp:anchor distT="0" distB="0" distL="114300" distR="114300" simplePos="0" relativeHeight="252219904" behindDoc="0" locked="0" layoutInCell="1" allowOverlap="1" wp14:anchorId="2AAD2728" wp14:editId="4FC3F489">
            <wp:simplePos x="0" y="0"/>
            <wp:positionH relativeFrom="column">
              <wp:posOffset>0</wp:posOffset>
            </wp:positionH>
            <wp:positionV relativeFrom="paragraph">
              <wp:posOffset>1270</wp:posOffset>
            </wp:positionV>
            <wp:extent cx="6175375" cy="1463040"/>
            <wp:effectExtent l="0" t="0" r="0" b="3810"/>
            <wp:wrapNone/>
            <wp:docPr id="46" name="Immagine 1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descr="Interfaz de usuario gráfica, Aplicación&#10;&#10;Descripción generada automáticamente"/>
                    <pic:cNvPicPr/>
                  </pic:nvPicPr>
                  <pic:blipFill>
                    <a:blip r:embed="rId29"/>
                    <a:stretch>
                      <a:fillRect/>
                    </a:stretch>
                  </pic:blipFill>
                  <pic:spPr>
                    <a:xfrm>
                      <a:off x="0" y="0"/>
                      <a:ext cx="6175375" cy="1463040"/>
                    </a:xfrm>
                    <a:prstGeom prst="rect">
                      <a:avLst/>
                    </a:prstGeom>
                  </pic:spPr>
                </pic:pic>
              </a:graphicData>
            </a:graphic>
            <wp14:sizeRelH relativeFrom="margin">
              <wp14:pctWidth>0</wp14:pctWidth>
            </wp14:sizeRelH>
            <wp14:sizeRelV relativeFrom="margin">
              <wp14:pctHeight>0</wp14:pctHeight>
            </wp14:sizeRelV>
          </wp:anchor>
        </w:drawing>
      </w:r>
    </w:p>
    <w:p w14:paraId="7C9568D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AE368A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132AE3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051CB12"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CE844A2"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r>
        <w:rPr>
          <w:b/>
          <w:iCs/>
          <w:sz w:val="22"/>
          <w:szCs w:val="22"/>
          <w:lang w:val="es"/>
        </w:rPr>
        <w:br/>
        <w:t>Video (página del receptor)</w:t>
      </w:r>
    </w:p>
    <w:p w14:paraId="759DE58C"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r>
        <w:rPr>
          <w:noProof/>
          <w:lang w:val="es"/>
        </w:rPr>
        <w:drawing>
          <wp:anchor distT="0" distB="0" distL="114300" distR="114300" simplePos="0" relativeHeight="252222976" behindDoc="0" locked="0" layoutInCell="1" allowOverlap="1" wp14:anchorId="2B88FECB" wp14:editId="41A36F1D">
            <wp:simplePos x="0" y="0"/>
            <wp:positionH relativeFrom="column">
              <wp:posOffset>634</wp:posOffset>
            </wp:positionH>
            <wp:positionV relativeFrom="paragraph">
              <wp:posOffset>200025</wp:posOffset>
            </wp:positionV>
            <wp:extent cx="4073957" cy="1866900"/>
            <wp:effectExtent l="0" t="0" r="3175" b="0"/>
            <wp:wrapNone/>
            <wp:docPr id="47" name="Immagine 21" descr="Interfaz de usuario gráfica,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Interfaz de usuario gráfica, Aplicación, Chat o mensaje de texto&#10;&#10;Descripción generada automáticamente"/>
                    <pic:cNvPicPr/>
                  </pic:nvPicPr>
                  <pic:blipFill>
                    <a:blip r:embed="rId30"/>
                    <a:stretch>
                      <a:fillRect/>
                    </a:stretch>
                  </pic:blipFill>
                  <pic:spPr>
                    <a:xfrm>
                      <a:off x="0" y="0"/>
                      <a:ext cx="4076048" cy="1867858"/>
                    </a:xfrm>
                    <a:prstGeom prst="rect">
                      <a:avLst/>
                    </a:prstGeom>
                  </pic:spPr>
                </pic:pic>
              </a:graphicData>
            </a:graphic>
            <wp14:sizeRelH relativeFrom="margin">
              <wp14:pctWidth>0</wp14:pctWidth>
            </wp14:sizeRelH>
            <wp14:sizeRelV relativeFrom="margin">
              <wp14:pctHeight>0</wp14:pctHeight>
            </wp14:sizeRelV>
          </wp:anchor>
        </w:drawing>
      </w:r>
      <w:r w:rsidRPr="00B6560C">
        <w:rPr>
          <w:bCs/>
          <w:iCs/>
          <w:sz w:val="22"/>
          <w:szCs w:val="22"/>
          <w:lang w:val="es"/>
        </w:rPr>
        <w:t>Seleccione</w:t>
      </w:r>
      <w:r>
        <w:rPr>
          <w:b/>
          <w:iCs/>
          <w:sz w:val="22"/>
          <w:szCs w:val="22"/>
          <w:lang w:val="es"/>
        </w:rPr>
        <w:t xml:space="preserve"> udp multicast </w:t>
      </w:r>
      <w:r w:rsidRPr="00B6560C">
        <w:rPr>
          <w:bCs/>
          <w:iCs/>
          <w:sz w:val="22"/>
          <w:szCs w:val="22"/>
          <w:lang w:val="es"/>
        </w:rPr>
        <w:t>o</w:t>
      </w:r>
      <w:r>
        <w:rPr>
          <w:b/>
          <w:iCs/>
          <w:sz w:val="22"/>
          <w:szCs w:val="22"/>
          <w:lang w:val="es"/>
        </w:rPr>
        <w:t xml:space="preserve"> udp unicast.</w:t>
      </w:r>
    </w:p>
    <w:p w14:paraId="457C1EE0"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45B94A52"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7065088C"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6F05DE1D"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4F26F718"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24E2379A"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157BC74B"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p>
    <w:p w14:paraId="48995280" w14:textId="77777777" w:rsidR="00141A04" w:rsidRPr="006A2179" w:rsidRDefault="00141A04" w:rsidP="00141A04">
      <w:pPr>
        <w:pStyle w:val="0text"/>
        <w:shd w:val="clear" w:color="auto" w:fill="FFFFFF" w:themeFill="background1"/>
        <w:spacing w:after="120" w:line="276" w:lineRule="auto"/>
        <w:ind w:left="0"/>
        <w:rPr>
          <w:b/>
          <w:iCs/>
          <w:sz w:val="22"/>
          <w:szCs w:val="22"/>
          <w:lang w:val="es-ES"/>
        </w:rPr>
      </w:pPr>
      <w:r w:rsidRPr="0088769F">
        <w:rPr>
          <w:b/>
          <w:iCs/>
          <w:sz w:val="22"/>
          <w:szCs w:val="22"/>
          <w:lang w:val="es"/>
        </w:rPr>
        <w:t>Red</w:t>
      </w:r>
    </w:p>
    <w:p w14:paraId="3CFED290" w14:textId="77777777" w:rsidR="00141A04" w:rsidRPr="006A2179" w:rsidRDefault="00141A04" w:rsidP="00141A04">
      <w:pPr>
        <w:pStyle w:val="0text"/>
        <w:shd w:val="clear" w:color="auto" w:fill="FFFFFF" w:themeFill="background1"/>
        <w:spacing w:line="276" w:lineRule="auto"/>
        <w:ind w:left="0"/>
        <w:rPr>
          <w:bCs/>
          <w:iCs/>
          <w:sz w:val="22"/>
          <w:szCs w:val="22"/>
          <w:lang w:val="es-ES"/>
        </w:rPr>
      </w:pPr>
      <w:r>
        <w:rPr>
          <w:bCs/>
          <w:iCs/>
          <w:sz w:val="22"/>
          <w:szCs w:val="22"/>
          <w:lang w:val="es"/>
        </w:rPr>
        <w:t>Estado de apertura DHCP: el conmutador DHCP obtiene automáticamente la información de configuración de red, incluida la dirección IP, la máscara de subred, la puerta de enlace y el puerto web.</w:t>
      </w:r>
    </w:p>
    <w:p w14:paraId="16E0C4E4" w14:textId="77777777" w:rsidR="00141A04" w:rsidRPr="006A2179" w:rsidRDefault="00141A04" w:rsidP="00141A04">
      <w:pPr>
        <w:pStyle w:val="0text"/>
        <w:shd w:val="clear" w:color="auto" w:fill="FFFFFF" w:themeFill="background1"/>
        <w:spacing w:line="276" w:lineRule="auto"/>
        <w:ind w:left="0"/>
        <w:rPr>
          <w:bCs/>
          <w:iCs/>
          <w:sz w:val="22"/>
          <w:szCs w:val="22"/>
          <w:lang w:val="es-ES"/>
        </w:rPr>
      </w:pPr>
      <w:r>
        <w:rPr>
          <w:bCs/>
          <w:iCs/>
          <w:sz w:val="22"/>
          <w:szCs w:val="22"/>
          <w:lang w:val="es"/>
        </w:rPr>
        <w:t xml:space="preserve">Estado de cierre DHCP: </w:t>
      </w:r>
      <w:r w:rsidRPr="00F24621">
        <w:rPr>
          <w:bCs/>
          <w:iCs/>
          <w:sz w:val="22"/>
          <w:szCs w:val="22"/>
          <w:lang w:val="es"/>
        </w:rPr>
        <w:t>la dirección IP, la máscara de subred</w:t>
      </w:r>
      <w:r>
        <w:rPr>
          <w:bCs/>
          <w:iCs/>
          <w:sz w:val="22"/>
          <w:szCs w:val="22"/>
          <w:lang w:val="es"/>
        </w:rPr>
        <w:t>,</w:t>
      </w:r>
      <w:r w:rsidRPr="00F24621">
        <w:rPr>
          <w:bCs/>
          <w:iCs/>
          <w:sz w:val="22"/>
          <w:szCs w:val="22"/>
          <w:lang w:val="es"/>
        </w:rPr>
        <w:t xml:space="preserve"> la puerta de</w:t>
      </w:r>
      <w:r>
        <w:rPr>
          <w:bCs/>
          <w:iCs/>
          <w:sz w:val="22"/>
          <w:szCs w:val="22"/>
          <w:lang w:val="es"/>
        </w:rPr>
        <w:t xml:space="preserve"> enlace y el puerto web se pueden configurar manualmente. Tenga en cuenta que la puerta de enlace y la dirección IP deben estar en el mismo segmento.</w:t>
      </w:r>
    </w:p>
    <w:p w14:paraId="47EE2BDB" w14:textId="77777777" w:rsidR="00141A04" w:rsidRPr="006A2179" w:rsidRDefault="00141A04" w:rsidP="00141A04">
      <w:pPr>
        <w:pStyle w:val="0text"/>
        <w:shd w:val="clear" w:color="auto" w:fill="FFFFFF" w:themeFill="background1"/>
        <w:spacing w:before="120" w:after="120" w:line="276" w:lineRule="auto"/>
        <w:ind w:left="0"/>
        <w:rPr>
          <w:b/>
          <w:iCs/>
          <w:sz w:val="22"/>
          <w:szCs w:val="22"/>
          <w:lang w:val="es-ES"/>
        </w:rPr>
      </w:pPr>
      <w:r w:rsidRPr="00C26FB9">
        <w:rPr>
          <w:b/>
          <w:iCs/>
          <w:sz w:val="22"/>
          <w:szCs w:val="22"/>
          <w:lang w:val="es"/>
        </w:rPr>
        <w:t>Configuración de inicio de sesión web</w:t>
      </w:r>
    </w:p>
    <w:p w14:paraId="17153FE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r>
        <w:rPr>
          <w:noProof/>
          <w:lang w:val="es"/>
        </w:rPr>
        <w:drawing>
          <wp:anchor distT="0" distB="0" distL="114300" distR="114300" simplePos="0" relativeHeight="252220928" behindDoc="0" locked="0" layoutInCell="1" allowOverlap="1" wp14:anchorId="35EA7C4F" wp14:editId="7FAFB531">
            <wp:simplePos x="0" y="0"/>
            <wp:positionH relativeFrom="column">
              <wp:posOffset>635</wp:posOffset>
            </wp:positionH>
            <wp:positionV relativeFrom="paragraph">
              <wp:posOffset>367665</wp:posOffset>
            </wp:positionV>
            <wp:extent cx="5364480" cy="2685657"/>
            <wp:effectExtent l="0" t="0" r="7620" b="635"/>
            <wp:wrapNone/>
            <wp:docPr id="48" name="Immagine 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descr="Immagine che contiene testo&#10;&#10;Descrizione generata automaticamente"/>
                    <pic:cNvPicPr/>
                  </pic:nvPicPr>
                  <pic:blipFill>
                    <a:blip r:embed="rId31"/>
                    <a:stretch>
                      <a:fillRect/>
                    </a:stretch>
                  </pic:blipFill>
                  <pic:spPr>
                    <a:xfrm>
                      <a:off x="0" y="0"/>
                      <a:ext cx="5373326" cy="2690085"/>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lang w:val="es"/>
        </w:rPr>
        <w:t>El nombre de usuario puede ser Usuario o Administrador, introduzca la contraseña antigua y nueva para cambiarla y luego haga clic en el botón</w:t>
      </w:r>
      <w:r>
        <w:rPr>
          <w:lang w:val="es"/>
        </w:rPr>
        <w:t xml:space="preserve"> </w:t>
      </w:r>
      <w:r w:rsidRPr="00C26FB9">
        <w:rPr>
          <w:b/>
          <w:iCs/>
          <w:sz w:val="22"/>
          <w:szCs w:val="22"/>
          <w:lang w:val="es"/>
        </w:rPr>
        <w:t>Guardar</w:t>
      </w:r>
      <w:r>
        <w:rPr>
          <w:lang w:val="es"/>
        </w:rPr>
        <w:t>.</w:t>
      </w:r>
    </w:p>
    <w:p w14:paraId="25418ED6"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F115C4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80D833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96F4E4F"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E1C268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8FF16B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D17F04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A69C6A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6F70654" w14:textId="77777777" w:rsidR="00141A04" w:rsidRPr="006A2179" w:rsidRDefault="00141A04" w:rsidP="005575E0">
      <w:pPr>
        <w:pStyle w:val="0text"/>
        <w:shd w:val="clear" w:color="auto" w:fill="FFFFFF" w:themeFill="background1"/>
        <w:spacing w:line="276" w:lineRule="auto"/>
        <w:ind w:left="0"/>
        <w:rPr>
          <w:b/>
          <w:iCs/>
          <w:sz w:val="22"/>
          <w:szCs w:val="22"/>
          <w:lang w:val="es-ES"/>
        </w:rPr>
      </w:pPr>
      <w:r w:rsidRPr="00C26FB9">
        <w:rPr>
          <w:b/>
          <w:iCs/>
          <w:sz w:val="22"/>
          <w:szCs w:val="22"/>
          <w:lang w:val="es"/>
        </w:rPr>
        <w:lastRenderedPageBreak/>
        <w:t>Actualizar</w:t>
      </w:r>
    </w:p>
    <w:p w14:paraId="3DBAA28D" w14:textId="77777777" w:rsidR="00141A04" w:rsidRPr="006A2179" w:rsidRDefault="00141A04" w:rsidP="005575E0">
      <w:pPr>
        <w:pStyle w:val="0text"/>
        <w:shd w:val="clear" w:color="auto" w:fill="FFFFFF" w:themeFill="background1"/>
        <w:spacing w:line="276" w:lineRule="auto"/>
        <w:ind w:left="0"/>
        <w:rPr>
          <w:bCs/>
          <w:iCs/>
          <w:sz w:val="22"/>
          <w:szCs w:val="22"/>
          <w:lang w:val="es-ES"/>
        </w:rPr>
      </w:pPr>
      <w:r w:rsidRPr="00C26FB9">
        <w:rPr>
          <w:noProof/>
          <w:lang w:val="es"/>
        </w:rPr>
        <w:drawing>
          <wp:anchor distT="0" distB="0" distL="114300" distR="114300" simplePos="0" relativeHeight="252221952" behindDoc="0" locked="0" layoutInCell="1" allowOverlap="1" wp14:anchorId="12C7187B" wp14:editId="14CA31A8">
            <wp:simplePos x="0" y="0"/>
            <wp:positionH relativeFrom="column">
              <wp:posOffset>635</wp:posOffset>
            </wp:positionH>
            <wp:positionV relativeFrom="paragraph">
              <wp:posOffset>163195</wp:posOffset>
            </wp:positionV>
            <wp:extent cx="5303520" cy="1919177"/>
            <wp:effectExtent l="0" t="0" r="0" b="5080"/>
            <wp:wrapNone/>
            <wp:docPr id="49" name="Immagine 2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descr="Interfaz de usuario gráfica, Aplicación&#10;&#10;Descripción generada automáticamente"/>
                    <pic:cNvPicPr/>
                  </pic:nvPicPr>
                  <pic:blipFill>
                    <a:blip r:embed="rId32"/>
                    <a:stretch>
                      <a:fillRect/>
                    </a:stretch>
                  </pic:blipFill>
                  <pic:spPr>
                    <a:xfrm>
                      <a:off x="0" y="0"/>
                      <a:ext cx="5309443" cy="1921320"/>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lang w:val="es"/>
        </w:rPr>
        <w:t>Para actualizar un nuevo firmware</w:t>
      </w:r>
      <w:r w:rsidRPr="00E77F53">
        <w:rPr>
          <w:b/>
          <w:iCs/>
          <w:sz w:val="22"/>
          <w:szCs w:val="22"/>
          <w:lang w:val="es"/>
        </w:rPr>
        <w:t xml:space="preserve"> </w:t>
      </w:r>
      <w:r>
        <w:rPr>
          <w:b/>
          <w:iCs/>
          <w:sz w:val="22"/>
          <w:szCs w:val="22"/>
          <w:lang w:val="es"/>
        </w:rPr>
        <w:t xml:space="preserve">Busque </w:t>
      </w:r>
      <w:r w:rsidRPr="00B868DE">
        <w:rPr>
          <w:bCs/>
          <w:iCs/>
          <w:sz w:val="22"/>
          <w:szCs w:val="22"/>
          <w:lang w:val="es"/>
        </w:rPr>
        <w:t xml:space="preserve">el archivo </w:t>
      </w:r>
      <w:r>
        <w:rPr>
          <w:b/>
          <w:iCs/>
          <w:sz w:val="22"/>
          <w:szCs w:val="22"/>
          <w:lang w:val="es"/>
        </w:rPr>
        <w:t>.bin</w:t>
      </w:r>
      <w:r>
        <w:rPr>
          <w:bCs/>
          <w:iCs/>
          <w:sz w:val="22"/>
          <w:szCs w:val="22"/>
          <w:lang w:val="es"/>
        </w:rPr>
        <w:t xml:space="preserve">  y haga clic en </w:t>
      </w:r>
      <w:r w:rsidRPr="00E77F53">
        <w:rPr>
          <w:b/>
          <w:iCs/>
          <w:sz w:val="22"/>
          <w:szCs w:val="22"/>
          <w:lang w:val="es"/>
        </w:rPr>
        <w:t>Actualizar</w:t>
      </w:r>
      <w:r>
        <w:rPr>
          <w:bCs/>
          <w:iCs/>
          <w:sz w:val="22"/>
          <w:szCs w:val="22"/>
          <w:lang w:val="es"/>
        </w:rPr>
        <w:t>.</w:t>
      </w:r>
    </w:p>
    <w:p w14:paraId="3BFAD37D"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0903B34"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83BF6B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F7550A8"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2A4060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98777C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D0B1391"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D8169BB" w14:textId="77777777" w:rsidR="00141A04" w:rsidRPr="006A2179" w:rsidRDefault="00141A04" w:rsidP="005575E0">
      <w:pPr>
        <w:pStyle w:val="0text"/>
        <w:shd w:val="clear" w:color="auto" w:fill="FFFFFF" w:themeFill="background1"/>
        <w:spacing w:line="276" w:lineRule="auto"/>
        <w:ind w:left="0"/>
        <w:rPr>
          <w:b/>
          <w:iCs/>
          <w:sz w:val="22"/>
          <w:szCs w:val="22"/>
          <w:lang w:val="es-ES"/>
        </w:rPr>
      </w:pPr>
      <w:r w:rsidRPr="00E36268">
        <w:rPr>
          <w:b/>
          <w:iCs/>
          <w:sz w:val="22"/>
          <w:szCs w:val="22"/>
          <w:lang w:val="es"/>
        </w:rPr>
        <w:t>Reproductor multimedia VLC</w:t>
      </w:r>
    </w:p>
    <w:p w14:paraId="78C21780" w14:textId="77777777" w:rsidR="00141A04" w:rsidRPr="006A2179" w:rsidRDefault="00141A04" w:rsidP="005575E0">
      <w:pPr>
        <w:pStyle w:val="0text"/>
        <w:shd w:val="clear" w:color="auto" w:fill="FFFFFF" w:themeFill="background1"/>
        <w:spacing w:after="120" w:line="276" w:lineRule="auto"/>
        <w:ind w:left="0"/>
        <w:rPr>
          <w:bCs/>
          <w:iCs/>
          <w:sz w:val="22"/>
          <w:szCs w:val="22"/>
          <w:lang w:val="es-ES"/>
        </w:rPr>
      </w:pPr>
      <w:r>
        <w:rPr>
          <w:noProof/>
          <w:lang w:val="es"/>
        </w:rPr>
        <w:drawing>
          <wp:anchor distT="0" distB="0" distL="114300" distR="114300" simplePos="0" relativeHeight="252224000" behindDoc="0" locked="0" layoutInCell="1" allowOverlap="1" wp14:anchorId="3A6F066D" wp14:editId="50564F59">
            <wp:simplePos x="0" y="0"/>
            <wp:positionH relativeFrom="column">
              <wp:posOffset>635</wp:posOffset>
            </wp:positionH>
            <wp:positionV relativeFrom="paragraph">
              <wp:posOffset>381000</wp:posOffset>
            </wp:positionV>
            <wp:extent cx="4266393" cy="2918460"/>
            <wp:effectExtent l="0" t="0" r="1270" b="0"/>
            <wp:wrapNone/>
            <wp:docPr id="50" name="Immagine 24"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4" descr="Una captura de pantalla de una computadora&#10;&#10;Descripción generada automáticamente"/>
                    <pic:cNvPicPr/>
                  </pic:nvPicPr>
                  <pic:blipFill>
                    <a:blip r:embed="rId33"/>
                    <a:stretch>
                      <a:fillRect/>
                    </a:stretch>
                  </pic:blipFill>
                  <pic:spPr>
                    <a:xfrm>
                      <a:off x="0" y="0"/>
                      <a:ext cx="4268558" cy="2919941"/>
                    </a:xfrm>
                    <a:prstGeom prst="rect">
                      <a:avLst/>
                    </a:prstGeom>
                  </pic:spPr>
                </pic:pic>
              </a:graphicData>
            </a:graphic>
            <wp14:sizeRelH relativeFrom="margin">
              <wp14:pctWidth>0</wp14:pctWidth>
            </wp14:sizeRelH>
            <wp14:sizeRelV relativeFrom="margin">
              <wp14:pctHeight>0</wp14:pctHeight>
            </wp14:sizeRelV>
          </wp:anchor>
        </w:drawing>
      </w:r>
      <w:r>
        <w:rPr>
          <w:bCs/>
          <w:iCs/>
          <w:sz w:val="22"/>
          <w:szCs w:val="22"/>
          <w:lang w:val="es"/>
        </w:rPr>
        <w:t xml:space="preserve">Abra el reproductor multimedia VLC en el equipo conectado al transmisor mientras se abre la Web GUI. Haga clic en </w:t>
      </w:r>
      <w:r w:rsidRPr="00E36268">
        <w:rPr>
          <w:b/>
          <w:iCs/>
          <w:sz w:val="22"/>
          <w:szCs w:val="22"/>
          <w:lang w:val="es"/>
        </w:rPr>
        <w:t>Medios</w:t>
      </w:r>
      <w:r>
        <w:rPr>
          <w:bCs/>
          <w:iCs/>
          <w:sz w:val="22"/>
          <w:szCs w:val="22"/>
          <w:lang w:val="es"/>
        </w:rPr>
        <w:t xml:space="preserve"> y </w:t>
      </w:r>
      <w:r w:rsidRPr="00E36268">
        <w:rPr>
          <w:b/>
          <w:iCs/>
          <w:sz w:val="22"/>
          <w:szCs w:val="22"/>
          <w:lang w:val="es"/>
        </w:rPr>
        <w:t>abra Network Stream</w:t>
      </w:r>
      <w:r>
        <w:rPr>
          <w:bCs/>
          <w:iCs/>
          <w:sz w:val="22"/>
          <w:szCs w:val="22"/>
          <w:lang w:val="es"/>
        </w:rPr>
        <w:t>.</w:t>
      </w:r>
    </w:p>
    <w:p w14:paraId="490C9145"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22DE301"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56A562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B783099"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5CED35EC"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133A7E7F"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461386DB"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76296CA7"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E3A2E7E"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091659F0"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39850E93" w14:textId="77777777" w:rsidR="00141A04" w:rsidRPr="006A2179" w:rsidRDefault="00141A04" w:rsidP="00141A04">
      <w:pPr>
        <w:pStyle w:val="0text"/>
        <w:shd w:val="clear" w:color="auto" w:fill="FFFFFF" w:themeFill="background1"/>
        <w:spacing w:before="120" w:after="120" w:line="276" w:lineRule="auto"/>
        <w:ind w:left="0"/>
        <w:rPr>
          <w:bCs/>
          <w:iCs/>
          <w:sz w:val="22"/>
          <w:szCs w:val="22"/>
          <w:lang w:val="es-ES"/>
        </w:rPr>
      </w:pPr>
    </w:p>
    <w:p w14:paraId="2881C4B6" w14:textId="77777777" w:rsidR="005575E0" w:rsidRDefault="00141A04" w:rsidP="005575E0">
      <w:pPr>
        <w:pStyle w:val="0text"/>
        <w:shd w:val="clear" w:color="auto" w:fill="FFFFFF" w:themeFill="background1"/>
        <w:spacing w:before="120" w:line="276" w:lineRule="auto"/>
        <w:ind w:left="0"/>
        <w:rPr>
          <w:lang w:val="es"/>
        </w:rPr>
      </w:pPr>
      <w:r>
        <w:rPr>
          <w:bCs/>
          <w:iCs/>
          <w:sz w:val="22"/>
          <w:szCs w:val="22"/>
          <w:lang w:val="es"/>
        </w:rPr>
        <w:t xml:space="preserve">Ingrese la URL de la red principal escribiendo </w:t>
      </w:r>
      <w:r>
        <w:rPr>
          <w:lang w:val="es"/>
        </w:rPr>
        <w:t>"</w:t>
      </w:r>
      <w:r w:rsidRPr="00AA393A">
        <w:rPr>
          <w:bCs/>
          <w:iCs/>
          <w:sz w:val="22"/>
          <w:szCs w:val="22"/>
          <w:lang w:val="es"/>
        </w:rPr>
        <w:t>rtsp://192.168.10.10/live/main/av_stream</w:t>
      </w:r>
      <w:r>
        <w:rPr>
          <w:bCs/>
          <w:iCs/>
          <w:sz w:val="22"/>
          <w:szCs w:val="22"/>
          <w:lang w:val="es"/>
        </w:rPr>
        <w:t xml:space="preserve">" o </w:t>
      </w:r>
      <w:r>
        <w:rPr>
          <w:lang w:val="es"/>
        </w:rPr>
        <w:t xml:space="preserve">la URL de la red </w:t>
      </w:r>
      <w:r>
        <w:rPr>
          <w:bCs/>
          <w:iCs/>
          <w:sz w:val="22"/>
          <w:szCs w:val="22"/>
          <w:lang w:val="es"/>
        </w:rPr>
        <w:t xml:space="preserve">Substream escribiendo </w:t>
      </w:r>
      <w:r w:rsidRPr="00AA393A">
        <w:rPr>
          <w:bCs/>
          <w:iCs/>
          <w:sz w:val="22"/>
          <w:szCs w:val="22"/>
          <w:lang w:val="es"/>
        </w:rPr>
        <w:t>"rtsp://192.168.10.10/live/sub/av_stream".</w:t>
      </w:r>
      <w:r>
        <w:rPr>
          <w:lang w:val="es"/>
        </w:rPr>
        <w:t xml:space="preserve"> </w:t>
      </w:r>
      <w:r w:rsidRPr="001C2BD9">
        <w:rPr>
          <w:bCs/>
          <w:iCs/>
          <w:sz w:val="22"/>
          <w:szCs w:val="22"/>
          <w:lang w:val="es"/>
        </w:rPr>
        <w:t>Luego haga clic en el botón</w:t>
      </w:r>
      <w:r>
        <w:rPr>
          <w:lang w:val="es"/>
        </w:rPr>
        <w:t xml:space="preserve"> </w:t>
      </w:r>
      <w:r w:rsidRPr="001C2BD9">
        <w:rPr>
          <w:b/>
          <w:iCs/>
          <w:sz w:val="22"/>
          <w:szCs w:val="22"/>
          <w:lang w:val="es"/>
        </w:rPr>
        <w:t>Reproducir</w:t>
      </w:r>
      <w:r>
        <w:rPr>
          <w:lang w:val="es"/>
        </w:rPr>
        <w:t>.</w:t>
      </w:r>
    </w:p>
    <w:p w14:paraId="7A941B97" w14:textId="3D8E7E9C" w:rsidR="00141A04" w:rsidRPr="00B868DE" w:rsidRDefault="005575E0" w:rsidP="005575E0">
      <w:pPr>
        <w:pStyle w:val="0text"/>
        <w:shd w:val="clear" w:color="auto" w:fill="FFFFFF" w:themeFill="background1"/>
        <w:spacing w:after="120" w:line="276" w:lineRule="auto"/>
        <w:ind w:left="0"/>
        <w:rPr>
          <w:bCs/>
          <w:iCs/>
          <w:sz w:val="22"/>
          <w:szCs w:val="22"/>
          <w:lang w:val="es-ES"/>
        </w:rPr>
      </w:pPr>
      <w:r w:rsidRPr="005575E0">
        <w:rPr>
          <w:b/>
          <w:iCs/>
          <w:sz w:val="22"/>
          <w:szCs w:val="22"/>
          <w:lang w:val="es-ES"/>
        </w:rPr>
        <w:t>Nota:</w:t>
      </w:r>
      <w:r w:rsidRPr="005575E0">
        <w:rPr>
          <w:bCs/>
          <w:iCs/>
          <w:sz w:val="22"/>
          <w:szCs w:val="22"/>
          <w:lang w:val="es-ES"/>
        </w:rPr>
        <w:t xml:space="preserve"> en la red Substream no se admite audio.</w:t>
      </w:r>
      <w:r>
        <w:rPr>
          <w:noProof/>
          <w:lang w:val="es"/>
        </w:rPr>
        <w:drawing>
          <wp:anchor distT="0" distB="0" distL="114300" distR="114300" simplePos="0" relativeHeight="252225024" behindDoc="0" locked="0" layoutInCell="1" allowOverlap="1" wp14:anchorId="1A2EFBAD" wp14:editId="72F2C456">
            <wp:simplePos x="0" y="0"/>
            <wp:positionH relativeFrom="margin">
              <wp:posOffset>0</wp:posOffset>
            </wp:positionH>
            <wp:positionV relativeFrom="paragraph">
              <wp:posOffset>236220</wp:posOffset>
            </wp:positionV>
            <wp:extent cx="4289022" cy="2941320"/>
            <wp:effectExtent l="0" t="0" r="0" b="0"/>
            <wp:wrapNone/>
            <wp:docPr id="51" name="Immagine 27"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magine 27" descr="Una captura de pantalla de una computadora&#10;&#10;Descripción generada automáticamente"/>
                    <pic:cNvPicPr/>
                  </pic:nvPicPr>
                  <pic:blipFill>
                    <a:blip r:embed="rId34"/>
                    <a:stretch>
                      <a:fillRect/>
                    </a:stretch>
                  </pic:blipFill>
                  <pic:spPr>
                    <a:xfrm>
                      <a:off x="0" y="0"/>
                      <a:ext cx="4289022" cy="2941320"/>
                    </a:xfrm>
                    <a:prstGeom prst="rect">
                      <a:avLst/>
                    </a:prstGeom>
                  </pic:spPr>
                </pic:pic>
              </a:graphicData>
            </a:graphic>
            <wp14:sizeRelH relativeFrom="margin">
              <wp14:pctWidth>0</wp14:pctWidth>
            </wp14:sizeRelH>
            <wp14:sizeRelV relativeFrom="margin">
              <wp14:pctHeight>0</wp14:pctHeight>
            </wp14:sizeRelV>
          </wp:anchor>
        </w:drawing>
      </w:r>
    </w:p>
    <w:p w14:paraId="1EF36246" w14:textId="77777777" w:rsidR="00141A04" w:rsidRPr="00B868DE" w:rsidRDefault="00141A04" w:rsidP="00141A04">
      <w:pPr>
        <w:pStyle w:val="0text"/>
        <w:shd w:val="clear" w:color="auto" w:fill="FFFFFF" w:themeFill="background1"/>
        <w:spacing w:before="120" w:after="120" w:line="276" w:lineRule="auto"/>
        <w:ind w:left="0"/>
        <w:rPr>
          <w:bCs/>
          <w:iCs/>
          <w:sz w:val="22"/>
          <w:szCs w:val="22"/>
          <w:lang w:val="es-ES"/>
        </w:rPr>
      </w:pPr>
    </w:p>
    <w:p w14:paraId="7A0DD8FD" w14:textId="77777777" w:rsidR="00141A04" w:rsidRPr="00B868DE" w:rsidRDefault="00141A04" w:rsidP="00141A04">
      <w:pPr>
        <w:pStyle w:val="0text"/>
        <w:shd w:val="clear" w:color="auto" w:fill="FFFFFF" w:themeFill="background1"/>
        <w:spacing w:before="120" w:after="120" w:line="276" w:lineRule="auto"/>
        <w:ind w:left="0"/>
        <w:rPr>
          <w:bCs/>
          <w:iCs/>
          <w:sz w:val="22"/>
          <w:szCs w:val="22"/>
          <w:lang w:val="es-ES"/>
        </w:rPr>
      </w:pPr>
    </w:p>
    <w:p w14:paraId="004A5FA5" w14:textId="77777777" w:rsidR="00141A04" w:rsidRPr="00B868DE" w:rsidRDefault="00141A04" w:rsidP="00141A04">
      <w:pPr>
        <w:pStyle w:val="0text"/>
        <w:shd w:val="clear" w:color="auto" w:fill="FFFFFF" w:themeFill="background1"/>
        <w:spacing w:before="120" w:after="120" w:line="276" w:lineRule="auto"/>
        <w:ind w:left="0"/>
        <w:rPr>
          <w:bCs/>
          <w:iCs/>
          <w:sz w:val="22"/>
          <w:szCs w:val="22"/>
          <w:lang w:val="es-ES"/>
        </w:rPr>
      </w:pPr>
    </w:p>
    <w:p w14:paraId="4043E8A0" w14:textId="77777777" w:rsidR="00141A04" w:rsidRPr="00B868DE" w:rsidRDefault="00141A04" w:rsidP="00141A04">
      <w:pPr>
        <w:pStyle w:val="0text"/>
        <w:shd w:val="clear" w:color="auto" w:fill="FFFFFF" w:themeFill="background1"/>
        <w:spacing w:before="120" w:after="120" w:line="276" w:lineRule="auto"/>
        <w:ind w:left="0"/>
        <w:rPr>
          <w:bCs/>
          <w:iCs/>
          <w:sz w:val="22"/>
          <w:szCs w:val="22"/>
          <w:lang w:val="es-ES"/>
        </w:rPr>
      </w:pPr>
    </w:p>
    <w:p w14:paraId="084017FF" w14:textId="77777777" w:rsidR="00141A04" w:rsidRPr="00B868DE" w:rsidRDefault="00141A04" w:rsidP="00141A04">
      <w:pPr>
        <w:pStyle w:val="0text"/>
        <w:shd w:val="clear" w:color="auto" w:fill="FFFFFF" w:themeFill="background1"/>
        <w:spacing w:before="120" w:after="120" w:line="276" w:lineRule="auto"/>
        <w:ind w:left="0"/>
        <w:rPr>
          <w:bCs/>
          <w:iCs/>
          <w:sz w:val="22"/>
          <w:szCs w:val="22"/>
          <w:lang w:val="es-ES"/>
        </w:rPr>
      </w:pPr>
    </w:p>
    <w:p w14:paraId="41180E46" w14:textId="4532D995" w:rsidR="00BC6B6D" w:rsidRPr="00141A04" w:rsidRDefault="00BC6B6D" w:rsidP="00293283">
      <w:pPr>
        <w:pStyle w:val="0text"/>
        <w:shd w:val="clear" w:color="auto" w:fill="FFFFFF" w:themeFill="background1"/>
        <w:spacing w:before="120" w:after="120" w:line="276" w:lineRule="auto"/>
        <w:ind w:left="0"/>
        <w:rPr>
          <w:bCs/>
          <w:iCs/>
          <w:sz w:val="22"/>
          <w:szCs w:val="22"/>
          <w:lang w:val="es-ES"/>
        </w:rPr>
      </w:pPr>
    </w:p>
    <w:p w14:paraId="52E85FA2" w14:textId="77777777" w:rsidR="000846CB" w:rsidRDefault="000846CB" w:rsidP="000D0490">
      <w:pPr>
        <w:pStyle w:val="0text"/>
        <w:shd w:val="clear" w:color="auto" w:fill="FFFFFF" w:themeFill="background1"/>
        <w:spacing w:before="240" w:after="240" w:line="276" w:lineRule="auto"/>
        <w:ind w:left="0"/>
        <w:jc w:val="left"/>
        <w:rPr>
          <w:bCs/>
          <w:iCs/>
          <w:sz w:val="22"/>
          <w:szCs w:val="22"/>
          <w:lang w:val="en-GB"/>
        </w:rPr>
      </w:pPr>
    </w:p>
    <w:p w14:paraId="37A99947" w14:textId="77777777" w:rsidR="00BC6B6D" w:rsidRPr="00BC6B6D" w:rsidRDefault="00BC6B6D" w:rsidP="00BC6B6D">
      <w:pPr>
        <w:sectPr w:rsidR="00BC6B6D" w:rsidRPr="00BC6B6D" w:rsidSect="00292AD8">
          <w:headerReference w:type="default" r:id="rId71"/>
          <w:footnotePr>
            <w:pos w:val="beneathText"/>
          </w:footnotePr>
          <w:pgSz w:w="11905" w:h="16837"/>
          <w:pgMar w:top="1276" w:right="851" w:bottom="851" w:left="851" w:header="720" w:footer="257" w:gutter="0"/>
          <w:pgNumType w:start="1"/>
          <w:cols w:space="720"/>
          <w:docGrid w:linePitch="360"/>
        </w:sectPr>
      </w:pPr>
    </w:p>
    <w:p w14:paraId="006A00F4" w14:textId="77777777" w:rsidR="000846CB" w:rsidRPr="000F6FAA" w:rsidRDefault="000846CB" w:rsidP="000846CB">
      <w:pPr>
        <w:ind w:left="993"/>
        <w:rPr>
          <w:b/>
          <w:sz w:val="28"/>
          <w:szCs w:val="28"/>
        </w:rPr>
      </w:pPr>
      <w:bookmarkStart w:id="4" w:name="_Hlk89167404"/>
      <w:r w:rsidRPr="000F6FAA">
        <w:rPr>
          <w:b/>
          <w:noProof/>
          <w:sz w:val="22"/>
          <w:szCs w:val="22"/>
          <w:lang w:eastAsia="en-GB"/>
        </w:rPr>
        <w:lastRenderedPageBreak/>
        <w:drawing>
          <wp:anchor distT="0" distB="0" distL="114935" distR="114935" simplePos="0" relativeHeight="252141056" behindDoc="1" locked="0" layoutInCell="1" allowOverlap="1" wp14:anchorId="67E2C0C5" wp14:editId="010A34B0">
            <wp:simplePos x="0" y="0"/>
            <wp:positionH relativeFrom="column">
              <wp:posOffset>-3810</wp:posOffset>
            </wp:positionH>
            <wp:positionV relativeFrom="paragraph">
              <wp:posOffset>15875</wp:posOffset>
            </wp:positionV>
            <wp:extent cx="446405" cy="577215"/>
            <wp:effectExtent l="0" t="0" r="0" b="0"/>
            <wp:wrapSquare wrapText="bothSides"/>
            <wp:docPr id="5"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Icon&#10;&#10;Description automatically generated"/>
                    <pic:cNvPicPr>
                      <a:picLocks noChangeAspect="1" noChangeArrowheads="1"/>
                    </pic:cNvPicPr>
                  </pic:nvPicPr>
                  <pic:blipFill>
                    <a:blip r:embed="rId72" cstate="print"/>
                    <a:srcRect/>
                    <a:stretch>
                      <a:fillRect/>
                    </a:stretch>
                  </pic:blipFill>
                  <pic:spPr bwMode="auto">
                    <a:xfrm>
                      <a:off x="0" y="0"/>
                      <a:ext cx="446405" cy="577215"/>
                    </a:xfrm>
                    <a:prstGeom prst="rect">
                      <a:avLst/>
                    </a:prstGeom>
                    <a:solidFill>
                      <a:srgbClr val="FFFFFF"/>
                    </a:solidFill>
                    <a:ln w="9525">
                      <a:noFill/>
                      <a:miter lim="800000"/>
                      <a:headEnd/>
                      <a:tailEnd/>
                    </a:ln>
                  </pic:spPr>
                </pic:pic>
              </a:graphicData>
            </a:graphic>
          </wp:anchor>
        </w:drawing>
      </w:r>
      <w:r w:rsidRPr="000F6FAA">
        <w:rPr>
          <w:b/>
          <w:sz w:val="22"/>
          <w:szCs w:val="22"/>
        </w:rPr>
        <w:t>WEEE (Waste of Electrical and Electronic Equipment), Recycling of Electronic Products</w:t>
      </w:r>
      <w:r w:rsidRPr="000F6FAA">
        <w:rPr>
          <w:b/>
          <w:sz w:val="28"/>
          <w:szCs w:val="28"/>
        </w:rPr>
        <w:t xml:space="preserve"> </w:t>
      </w:r>
    </w:p>
    <w:p w14:paraId="7DB3410A" w14:textId="77777777" w:rsidR="000846CB" w:rsidRPr="000F6FAA" w:rsidRDefault="000846CB" w:rsidP="000846CB">
      <w:pPr>
        <w:rPr>
          <w:sz w:val="22"/>
          <w:szCs w:val="22"/>
        </w:rPr>
      </w:pPr>
    </w:p>
    <w:p w14:paraId="60D329DF" w14:textId="77777777" w:rsidR="000846CB" w:rsidRPr="000F6FAA" w:rsidRDefault="000846CB" w:rsidP="000846CB">
      <w:pPr>
        <w:jc w:val="both"/>
        <w:rPr>
          <w:b/>
          <w:sz w:val="22"/>
          <w:szCs w:val="22"/>
        </w:rPr>
      </w:pPr>
      <w:r w:rsidRPr="000F6FAA">
        <w:rPr>
          <w:b/>
          <w:sz w:val="22"/>
          <w:szCs w:val="22"/>
        </w:rPr>
        <w:t>Europe, United Kingdom</w:t>
      </w:r>
    </w:p>
    <w:p w14:paraId="1FFA4760" w14:textId="315CF2FD" w:rsidR="000846CB" w:rsidRDefault="000846CB" w:rsidP="000846CB">
      <w:pPr>
        <w:jc w:val="both"/>
        <w:rPr>
          <w:sz w:val="22"/>
          <w:szCs w:val="22"/>
        </w:rPr>
      </w:pPr>
      <w:bookmarkStart w:id="5" w:name="_Hlk89164893"/>
      <w:r w:rsidRPr="000F6FAA">
        <w:rPr>
          <w:sz w:val="22"/>
          <w:szCs w:val="22"/>
        </w:rPr>
        <w:t>In 2006 the European Union introduced regulations (WEEE) for the collection and recycling of all waste electrical and electronic equipment. It is no longer allowable to simply throw away electrical and electronic equipment. Instead, these products must enter the recycling process. Each individual EU member state, as well as the UK, has implemented the WEEE regulations into national law in slightly different ways. Please follow your national law when you want to dispose of any electrical or electronic products. More details can be obtained from your national WEEE recycling agency.</w:t>
      </w:r>
    </w:p>
    <w:bookmarkEnd w:id="5"/>
    <w:p w14:paraId="5F90EEE9" w14:textId="77777777" w:rsidR="00E92889" w:rsidRDefault="00E92889" w:rsidP="000846CB">
      <w:pPr>
        <w:jc w:val="both"/>
        <w:rPr>
          <w:sz w:val="22"/>
          <w:szCs w:val="22"/>
        </w:rPr>
      </w:pPr>
    </w:p>
    <w:p w14:paraId="3F490771" w14:textId="55E29CAA" w:rsidR="00E92889" w:rsidRPr="00861F74" w:rsidRDefault="00E92889" w:rsidP="00861F74">
      <w:pPr>
        <w:spacing w:after="160"/>
        <w:contextualSpacing/>
        <w:rPr>
          <w:sz w:val="22"/>
          <w:highlight w:val="yellow"/>
        </w:rPr>
      </w:pPr>
    </w:p>
    <w:p w14:paraId="6FAF51CA" w14:textId="77777777" w:rsidR="000846CB" w:rsidRPr="000F6FAA" w:rsidRDefault="000846CB" w:rsidP="000846CB">
      <w:pPr>
        <w:jc w:val="both"/>
        <w:rPr>
          <w:sz w:val="22"/>
          <w:szCs w:val="22"/>
          <w:lang w:val="de-DE"/>
        </w:rPr>
      </w:pPr>
      <w:r w:rsidRPr="000F6FAA">
        <w:rPr>
          <w:b/>
          <w:sz w:val="22"/>
          <w:szCs w:val="22"/>
          <w:lang w:val="de-DE"/>
        </w:rPr>
        <w:t>Germany / Deutschland</w:t>
      </w:r>
      <w:r w:rsidRPr="000F6FAA">
        <w:rPr>
          <w:b/>
          <w:sz w:val="22"/>
          <w:szCs w:val="22"/>
          <w:lang w:val="de-DE"/>
        </w:rPr>
        <w:tab/>
      </w:r>
      <w:r w:rsidRPr="000F6FAA">
        <w:rPr>
          <w:b/>
          <w:bCs/>
          <w:sz w:val="22"/>
          <w:szCs w:val="22"/>
          <w:lang w:val="de-DE"/>
        </w:rPr>
        <w:t>Elektro- und Elektronikgeräte</w:t>
      </w:r>
      <w:r w:rsidRPr="000F6FAA">
        <w:rPr>
          <w:sz w:val="22"/>
          <w:szCs w:val="22"/>
          <w:lang w:val="de-DE"/>
        </w:rPr>
        <w:t xml:space="preserve"> </w:t>
      </w:r>
    </w:p>
    <w:p w14:paraId="33E1A71F" w14:textId="77777777" w:rsidR="000846CB" w:rsidRPr="000F6FAA" w:rsidRDefault="000846CB" w:rsidP="000846CB">
      <w:pPr>
        <w:jc w:val="both"/>
        <w:rPr>
          <w:sz w:val="22"/>
          <w:szCs w:val="22"/>
          <w:lang w:val="de-DE"/>
        </w:rPr>
      </w:pPr>
      <w:r w:rsidRPr="000F6FAA">
        <w:rPr>
          <w:sz w:val="22"/>
          <w:szCs w:val="22"/>
          <w:lang w:val="de-DE"/>
        </w:rPr>
        <w:t>Informationen für private Haushalte sowie gewerbliche Endverbraucher</w:t>
      </w:r>
    </w:p>
    <w:p w14:paraId="72D52A19" w14:textId="77777777" w:rsidR="000846CB" w:rsidRPr="000F6FAA" w:rsidRDefault="000846CB" w:rsidP="000846CB">
      <w:pPr>
        <w:jc w:val="both"/>
        <w:rPr>
          <w:sz w:val="22"/>
          <w:szCs w:val="22"/>
          <w:lang w:val="de-DE"/>
        </w:rPr>
      </w:pPr>
      <w:r w:rsidRPr="000F6FAA">
        <w:rPr>
          <w:sz w:val="22"/>
          <w:szCs w:val="22"/>
          <w:lang w:val="de-DE"/>
        </w:rPr>
        <w:t xml:space="preserve">Hersteller-Informationen gemäß § 18 Abs. 4 </w:t>
      </w:r>
      <w:proofErr w:type="spellStart"/>
      <w:r w:rsidRPr="000F6FAA">
        <w:rPr>
          <w:sz w:val="22"/>
          <w:szCs w:val="22"/>
          <w:lang w:val="de-DE"/>
        </w:rPr>
        <w:t>ElektroG</w:t>
      </w:r>
      <w:proofErr w:type="spellEnd"/>
      <w:r w:rsidRPr="000F6FAA">
        <w:rPr>
          <w:sz w:val="22"/>
          <w:szCs w:val="22"/>
          <w:lang w:val="de-DE"/>
        </w:rPr>
        <w:t xml:space="preserve"> (Deutschland)</w:t>
      </w:r>
    </w:p>
    <w:p w14:paraId="76BCF91D" w14:textId="77777777" w:rsidR="000846CB" w:rsidRDefault="000846CB" w:rsidP="000846CB">
      <w:pPr>
        <w:jc w:val="both"/>
        <w:rPr>
          <w:sz w:val="22"/>
          <w:szCs w:val="22"/>
          <w:lang w:val="de-DE"/>
        </w:rPr>
      </w:pPr>
      <w:r w:rsidRPr="000F6FAA">
        <w:rPr>
          <w:sz w:val="22"/>
          <w:szCs w:val="22"/>
          <w:lang w:val="de-DE"/>
        </w:rPr>
        <w:t>Das Elektro- und Elektronikgerätegesetz (</w:t>
      </w:r>
      <w:proofErr w:type="spellStart"/>
      <w:r w:rsidRPr="000F6FAA">
        <w:rPr>
          <w:sz w:val="22"/>
          <w:szCs w:val="22"/>
          <w:lang w:val="de-DE"/>
        </w:rPr>
        <w:t>ElektroG</w:t>
      </w:r>
      <w:proofErr w:type="spellEnd"/>
      <w:r w:rsidRPr="000F6FAA">
        <w:rPr>
          <w:sz w:val="22"/>
          <w:szCs w:val="22"/>
          <w:lang w:val="de-DE"/>
        </w:rPr>
        <w:t xml:space="preserve">) enthält eine Vielzahl von Anforderungen an den Umgang mit Elektro- und Elektronikgeräten. Die wichtigsten sind hier zusammengestellt. </w:t>
      </w:r>
    </w:p>
    <w:p w14:paraId="4AADCD70" w14:textId="77777777" w:rsidR="000846CB" w:rsidRPr="000F6FAA" w:rsidRDefault="000846CB" w:rsidP="000846CB">
      <w:pPr>
        <w:jc w:val="both"/>
        <w:rPr>
          <w:b/>
          <w:bCs/>
          <w:sz w:val="22"/>
          <w:szCs w:val="22"/>
          <w:lang w:val="de-DE"/>
        </w:rPr>
      </w:pPr>
      <w:r w:rsidRPr="000F6FAA">
        <w:rPr>
          <w:b/>
          <w:bCs/>
          <w:sz w:val="22"/>
          <w:szCs w:val="22"/>
          <w:lang w:val="de-DE"/>
        </w:rPr>
        <w:t>1.</w:t>
      </w:r>
      <w:r w:rsidRPr="000F6FAA">
        <w:rPr>
          <w:b/>
          <w:bCs/>
          <w:sz w:val="22"/>
          <w:szCs w:val="22"/>
          <w:lang w:val="de-DE"/>
        </w:rPr>
        <w:tab/>
        <w:t xml:space="preserve">Bedeutung des Symbols „durchgestrichene Mülltonne“ </w:t>
      </w:r>
    </w:p>
    <w:p w14:paraId="08AF1DEE" w14:textId="77777777" w:rsidR="000846CB" w:rsidRPr="000F6FAA" w:rsidRDefault="000846CB" w:rsidP="000846CB">
      <w:pPr>
        <w:jc w:val="both"/>
        <w:rPr>
          <w:sz w:val="22"/>
          <w:szCs w:val="22"/>
          <w:lang w:val="de-DE"/>
        </w:rPr>
      </w:pPr>
      <w:r w:rsidRPr="000F6FAA">
        <w:rPr>
          <w:b/>
          <w:noProof/>
          <w:sz w:val="22"/>
          <w:szCs w:val="22"/>
          <w:lang w:eastAsia="en-GB"/>
        </w:rPr>
        <w:drawing>
          <wp:anchor distT="0" distB="0" distL="114935" distR="114935" simplePos="0" relativeHeight="252142080" behindDoc="1" locked="0" layoutInCell="1" allowOverlap="1" wp14:anchorId="2F4A1DD5" wp14:editId="4967436E">
            <wp:simplePos x="0" y="0"/>
            <wp:positionH relativeFrom="margin">
              <wp:align>left</wp:align>
            </wp:positionH>
            <wp:positionV relativeFrom="paragraph">
              <wp:posOffset>76200</wp:posOffset>
            </wp:positionV>
            <wp:extent cx="295275" cy="381635"/>
            <wp:effectExtent l="0" t="0" r="0" b="0"/>
            <wp:wrapSquare wrapText="bothSides"/>
            <wp:docPr id="8"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Icon&#10;&#10;Description automatically generated"/>
                    <pic:cNvPicPr>
                      <a:picLocks noChangeAspect="1" noChangeArrowheads="1"/>
                    </pic:cNvPicPr>
                  </pic:nvPicPr>
                  <pic:blipFill>
                    <a:blip r:embed="rId72" cstate="print"/>
                    <a:srcRect/>
                    <a:stretch>
                      <a:fillRect/>
                    </a:stretch>
                  </pic:blipFill>
                  <pic:spPr bwMode="auto">
                    <a:xfrm>
                      <a:off x="0" y="0"/>
                      <a:ext cx="297331" cy="384458"/>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Pr="000F6FAA">
        <w:rPr>
          <w:sz w:val="22"/>
          <w:szCs w:val="22"/>
          <w:lang w:val="de-DE"/>
        </w:rPr>
        <w:t>Das auf Elektro- und Elektronikgeräten regelmäßig abgebildete Symbol einer durchgestrichenen Mülltonne weist darauf hin, dass das jeweilige Gerät am Ende seiner Lebensdauer getrennt vom unsortierten Siedlungsabfall zu erfassen ist.</w:t>
      </w:r>
    </w:p>
    <w:p w14:paraId="411BD794" w14:textId="77777777" w:rsidR="000846CB" w:rsidRPr="000F6FAA" w:rsidRDefault="000846CB" w:rsidP="000846CB">
      <w:pPr>
        <w:jc w:val="both"/>
        <w:rPr>
          <w:b/>
          <w:bCs/>
          <w:sz w:val="22"/>
          <w:szCs w:val="22"/>
          <w:lang w:val="de-DE"/>
        </w:rPr>
      </w:pPr>
      <w:r w:rsidRPr="000F6FAA">
        <w:rPr>
          <w:b/>
          <w:bCs/>
          <w:sz w:val="22"/>
          <w:szCs w:val="22"/>
          <w:lang w:val="de-DE"/>
        </w:rPr>
        <w:t>2.</w:t>
      </w:r>
      <w:r w:rsidRPr="000F6FAA">
        <w:rPr>
          <w:b/>
          <w:bCs/>
          <w:sz w:val="22"/>
          <w:szCs w:val="22"/>
          <w:lang w:val="de-DE"/>
        </w:rPr>
        <w:tab/>
        <w:t xml:space="preserve">Getrennte Erfassung von Altgeräten </w:t>
      </w:r>
    </w:p>
    <w:p w14:paraId="642A115F" w14:textId="5EC61B87" w:rsidR="008E5F58" w:rsidRDefault="000846CB" w:rsidP="000846CB">
      <w:pPr>
        <w:jc w:val="both"/>
        <w:rPr>
          <w:sz w:val="22"/>
          <w:szCs w:val="22"/>
          <w:lang w:val="de-DE"/>
        </w:rPr>
      </w:pPr>
      <w:r w:rsidRPr="000F6FAA">
        <w:rPr>
          <w:sz w:val="22"/>
          <w:szCs w:val="22"/>
          <w:lang w:val="de-DE"/>
        </w:rPr>
        <w:t xml:space="preserve">Elektro- und Elektronikgeräte, die zu Abfall geworden sind, werden als Altgeräte bezeichnet. Besitzer von Altgeräten haben diese einer vom unsortierten Siedlungsabfall getrennten Erfassung zuzuführen. Altgeräte gehören insbesondere nicht in den Hausmüll, sondern in spezielle Sammel- und Rückgabesysteme. </w:t>
      </w:r>
    </w:p>
    <w:p w14:paraId="3CE943BA" w14:textId="77777777" w:rsidR="000846CB" w:rsidRPr="000F6FAA" w:rsidRDefault="000846CB" w:rsidP="000846CB">
      <w:pPr>
        <w:jc w:val="both"/>
        <w:rPr>
          <w:b/>
          <w:bCs/>
          <w:sz w:val="22"/>
          <w:szCs w:val="22"/>
          <w:lang w:val="de-DE"/>
        </w:rPr>
      </w:pPr>
      <w:r w:rsidRPr="000F6FAA">
        <w:rPr>
          <w:b/>
          <w:bCs/>
          <w:sz w:val="22"/>
          <w:szCs w:val="22"/>
          <w:lang w:val="de-DE"/>
        </w:rPr>
        <w:t>3.</w:t>
      </w:r>
      <w:r w:rsidRPr="000F6FAA">
        <w:rPr>
          <w:b/>
          <w:bCs/>
          <w:sz w:val="22"/>
          <w:szCs w:val="22"/>
          <w:lang w:val="de-DE"/>
        </w:rPr>
        <w:tab/>
        <w:t xml:space="preserve">Batterien und Akkus sowie Lampen </w:t>
      </w:r>
    </w:p>
    <w:p w14:paraId="5BD804B8" w14:textId="77777777" w:rsidR="000846CB" w:rsidRDefault="000846CB" w:rsidP="000846CB">
      <w:pPr>
        <w:jc w:val="both"/>
        <w:rPr>
          <w:sz w:val="22"/>
          <w:szCs w:val="22"/>
          <w:lang w:val="de-DE"/>
        </w:rPr>
      </w:pPr>
      <w:r w:rsidRPr="000F6FAA">
        <w:rPr>
          <w:sz w:val="22"/>
          <w:szCs w:val="22"/>
          <w:lang w:val="de-DE"/>
        </w:rPr>
        <w:t xml:space="preserve">Besitzer von Altgeräten haben Altbatterien und Altakkumulatoren, die nicht vom Altgerät umschlossen sind, sowie Lampen, die zerstörungsfrei aus dem Altgerät entnommen werden können, im Regelfall vor der Abgabe an einer Erfassungsstelle vom Altgerät zu trennen. Dies gilt nicht, soweit Altgeräte einer Vorbereitung zur Wiederverwendung unter Beteiligung eines öffentlich-rechtlichen Entsorgungsträgers zugeführt werden. </w:t>
      </w:r>
    </w:p>
    <w:p w14:paraId="0939F1FF" w14:textId="77777777" w:rsidR="008E5F58" w:rsidRDefault="008E5F58" w:rsidP="000846CB">
      <w:pPr>
        <w:jc w:val="both"/>
        <w:rPr>
          <w:sz w:val="22"/>
          <w:szCs w:val="22"/>
          <w:lang w:val="de-DE"/>
        </w:rPr>
      </w:pPr>
    </w:p>
    <w:p w14:paraId="67261F27" w14:textId="77777777" w:rsidR="004B4C5B" w:rsidRDefault="004B4C5B" w:rsidP="000846CB">
      <w:pPr>
        <w:jc w:val="both"/>
        <w:rPr>
          <w:b/>
          <w:bCs/>
          <w:sz w:val="22"/>
          <w:szCs w:val="22"/>
          <w:lang w:val="de-DE"/>
        </w:rPr>
      </w:pPr>
    </w:p>
    <w:p w14:paraId="3C861587" w14:textId="77777777" w:rsidR="000846CB" w:rsidRPr="000F6FAA" w:rsidRDefault="000846CB" w:rsidP="000846CB">
      <w:pPr>
        <w:jc w:val="both"/>
        <w:rPr>
          <w:b/>
          <w:bCs/>
          <w:sz w:val="22"/>
          <w:szCs w:val="22"/>
          <w:lang w:val="de-DE"/>
        </w:rPr>
      </w:pPr>
      <w:r w:rsidRPr="000F6FAA">
        <w:rPr>
          <w:b/>
          <w:bCs/>
          <w:sz w:val="22"/>
          <w:szCs w:val="22"/>
          <w:lang w:val="de-DE"/>
        </w:rPr>
        <w:t>4.</w:t>
      </w:r>
      <w:r w:rsidRPr="000F6FAA">
        <w:rPr>
          <w:b/>
          <w:bCs/>
          <w:sz w:val="22"/>
          <w:szCs w:val="22"/>
          <w:lang w:val="de-DE"/>
        </w:rPr>
        <w:tab/>
        <w:t xml:space="preserve">Möglichkeiten der Rückgabe von Altgeräten </w:t>
      </w:r>
    </w:p>
    <w:p w14:paraId="7EF4A744" w14:textId="77777777" w:rsidR="000846CB" w:rsidRPr="000F6FAA" w:rsidRDefault="000846CB" w:rsidP="000846CB">
      <w:pPr>
        <w:jc w:val="both"/>
        <w:rPr>
          <w:sz w:val="22"/>
          <w:szCs w:val="22"/>
          <w:lang w:val="de-DE"/>
        </w:rPr>
      </w:pPr>
      <w:r w:rsidRPr="000F6FAA">
        <w:rPr>
          <w:sz w:val="22"/>
          <w:szCs w:val="22"/>
          <w:lang w:val="de-DE"/>
        </w:rPr>
        <w:t xml:space="preserve">Besitzer von Altgeräten aus privaten Haushalten können diese bei den Sammelstellen der öffentlich-rechtlichen Entsorgungsträger oder bei den von Herstellern oder Vertreibern im Sinne des </w:t>
      </w:r>
      <w:proofErr w:type="spellStart"/>
      <w:r w:rsidRPr="000F6FAA">
        <w:rPr>
          <w:sz w:val="22"/>
          <w:szCs w:val="22"/>
          <w:lang w:val="de-DE"/>
        </w:rPr>
        <w:t>ElektroG</w:t>
      </w:r>
      <w:proofErr w:type="spellEnd"/>
      <w:r w:rsidRPr="000F6FAA">
        <w:rPr>
          <w:sz w:val="22"/>
          <w:szCs w:val="22"/>
          <w:lang w:val="de-DE"/>
        </w:rPr>
        <w:t xml:space="preserve"> eingerichteten Rücknahmestellen unentgeltlich abgeben. </w:t>
      </w:r>
    </w:p>
    <w:p w14:paraId="0AC1E9FF" w14:textId="77777777" w:rsidR="000846CB" w:rsidRPr="000F6FAA" w:rsidRDefault="000846CB" w:rsidP="000846CB">
      <w:pPr>
        <w:jc w:val="both"/>
        <w:rPr>
          <w:sz w:val="22"/>
          <w:szCs w:val="22"/>
          <w:lang w:val="de-DE"/>
        </w:rPr>
      </w:pPr>
      <w:r w:rsidRPr="000F6FAA">
        <w:rPr>
          <w:sz w:val="22"/>
          <w:szCs w:val="22"/>
          <w:lang w:val="de-DE"/>
        </w:rPr>
        <w:t xml:space="preserve">Rücknahmepflichtig sind Geschäfte mit einer Verkaufsfläche von mindestens 400 m² für Elektro- und Elektronikgeräte sowie diejenigen Lebensmittelgeschäfte mit einer Gesamtverkaufsfläche von mindestens 800 m², die mehrmals pro Jahr oder dauerhaft Elektro- und Elektronikgeräte anbieten und auf dem Markt bereitstellen. Dies gilt auch bei Vertrieb unter Verwendung von Fernkommunikationsmitteln, wenn die Lager- und Versandflächen für Elektro- und Elektronikgeräte mindestens 400 m² betragen oder die gesamten Lager- und Versandflächen mindestens 800m² betragen. Vertreiber haben die Rücknahme grundsätzlich durch geeignete Rückgabemöglichkeiten in zumutbarer Entfernung zum jeweiligen Endnutzer zu gewährleisten. </w:t>
      </w:r>
    </w:p>
    <w:p w14:paraId="4C3A8CB7" w14:textId="77777777" w:rsidR="000846CB" w:rsidRDefault="000846CB" w:rsidP="000846CB">
      <w:pPr>
        <w:jc w:val="both"/>
        <w:rPr>
          <w:sz w:val="22"/>
          <w:szCs w:val="22"/>
          <w:lang w:val="de-DE"/>
        </w:rPr>
      </w:pPr>
      <w:r w:rsidRPr="000F6FAA">
        <w:rPr>
          <w:sz w:val="22"/>
          <w:szCs w:val="22"/>
          <w:lang w:val="de-DE"/>
        </w:rPr>
        <w:t xml:space="preserve">Die Möglichkeit der unentgeltlichen Rückgabe eines Altgerätes besteht bei rücknahmepflichtigen Vertreibern unter anderem dann, wenn ein neues gleichartiges Gerät, das im Wesentlichen die gleichen Funktionen erfüllt, an einen Endnutzer abgegeben wird. Wenn ein neues Gerät an einen privaten Haushalt ausgeliefert wird, kann das gleichartige Altgerät auch dort zur unentgeltlichen Abholung übergeben werden; dies gilt bei einem Vertrieb unter Verwendung von Fernkommunikationsmitteln für Geräte der Kategorien 1, 2 oder 4 gemäß § 2 Abs. 1 </w:t>
      </w:r>
      <w:proofErr w:type="spellStart"/>
      <w:r w:rsidRPr="000F6FAA">
        <w:rPr>
          <w:sz w:val="22"/>
          <w:szCs w:val="22"/>
          <w:lang w:val="de-DE"/>
        </w:rPr>
        <w:t>ElektroG</w:t>
      </w:r>
      <w:proofErr w:type="spellEnd"/>
      <w:r w:rsidRPr="000F6FAA">
        <w:rPr>
          <w:sz w:val="22"/>
          <w:szCs w:val="22"/>
          <w:lang w:val="de-DE"/>
        </w:rPr>
        <w:t xml:space="preserve">, nämlich „Wärmeüberträger“, „Bildschirmgeräte“ oder „Großgeräte“ (letztere mit mindestens einer äußeren Abmessung über 50 Zentimeter). Zu einer entsprechenden Rückgabe-Absicht werden Endnutzer beim Abschluss eines Kaufvertrages befragt. Außerdem besteht die Möglichkeit der unentgeltlichen Rückgabe bei Sammelstellen der Vertreiber unabhängig vom Kauf eines neuen Gerätes für solche Altgeräte, die in keiner äußeren Abmessung größer als 25 Zentimeter sind, und zwar beschränkt auf drei Altgeräte pro Geräteart. </w:t>
      </w:r>
    </w:p>
    <w:p w14:paraId="25D1830F" w14:textId="77777777" w:rsidR="00861F74" w:rsidRDefault="00861F74" w:rsidP="000846CB">
      <w:pPr>
        <w:jc w:val="both"/>
        <w:rPr>
          <w:b/>
          <w:bCs/>
          <w:sz w:val="22"/>
          <w:szCs w:val="22"/>
          <w:lang w:val="de-DE"/>
        </w:rPr>
      </w:pPr>
    </w:p>
    <w:p w14:paraId="4789CF30" w14:textId="77777777" w:rsidR="00861F74" w:rsidRDefault="00861F74" w:rsidP="000846CB">
      <w:pPr>
        <w:jc w:val="both"/>
        <w:rPr>
          <w:b/>
          <w:bCs/>
          <w:sz w:val="22"/>
          <w:szCs w:val="22"/>
          <w:lang w:val="de-DE"/>
        </w:rPr>
      </w:pPr>
    </w:p>
    <w:p w14:paraId="7D352158" w14:textId="719DA32C" w:rsidR="000846CB" w:rsidRPr="000F6FAA" w:rsidRDefault="000846CB" w:rsidP="000846CB">
      <w:pPr>
        <w:jc w:val="both"/>
        <w:rPr>
          <w:sz w:val="22"/>
          <w:szCs w:val="22"/>
          <w:lang w:val="de-DE"/>
        </w:rPr>
      </w:pPr>
      <w:r w:rsidRPr="000F6FAA">
        <w:rPr>
          <w:b/>
          <w:bCs/>
          <w:sz w:val="22"/>
          <w:szCs w:val="22"/>
          <w:lang w:val="de-DE"/>
        </w:rPr>
        <w:t>5.</w:t>
      </w:r>
      <w:r w:rsidRPr="000F6FAA">
        <w:rPr>
          <w:sz w:val="22"/>
          <w:szCs w:val="22"/>
          <w:lang w:val="de-DE"/>
        </w:rPr>
        <w:tab/>
      </w:r>
      <w:r w:rsidRPr="000F6FAA">
        <w:rPr>
          <w:b/>
          <w:bCs/>
          <w:sz w:val="22"/>
          <w:szCs w:val="22"/>
          <w:lang w:val="de-DE"/>
        </w:rPr>
        <w:t>Datenschutz-Hinweis</w:t>
      </w:r>
      <w:r w:rsidRPr="000F6FAA">
        <w:rPr>
          <w:sz w:val="22"/>
          <w:szCs w:val="22"/>
          <w:lang w:val="de-DE"/>
        </w:rPr>
        <w:t xml:space="preserve"> </w:t>
      </w:r>
    </w:p>
    <w:p w14:paraId="7A4D1724" w14:textId="77777777" w:rsidR="000846CB" w:rsidRPr="000F6FAA" w:rsidRDefault="000846CB" w:rsidP="000846CB">
      <w:pPr>
        <w:jc w:val="both"/>
        <w:rPr>
          <w:b/>
          <w:sz w:val="22"/>
          <w:szCs w:val="22"/>
          <w:lang w:val="de-DE"/>
        </w:rPr>
      </w:pPr>
      <w:r w:rsidRPr="000F6FAA">
        <w:rPr>
          <w:sz w:val="22"/>
          <w:szCs w:val="22"/>
          <w:lang w:val="de-DE"/>
        </w:rPr>
        <w:t>Altgeräte enthalten häufig sensible personenbezogene Daten. Dies gilt insbesondere für Geräte der Informations- und Telekommunikationstechnik wie Computer und Smartphones. Bitte beachten Sie in Ihrem eigenen Interesse, dass für die Löschung der Daten auf den zu entsorgenden Altgeräten jeder Endnutzer selbst verantwortlich ist.</w:t>
      </w:r>
    </w:p>
    <w:p w14:paraId="7A7DA8C0" w14:textId="77777777" w:rsidR="000846CB" w:rsidRPr="00613456" w:rsidRDefault="000846CB" w:rsidP="000846CB">
      <w:pPr>
        <w:jc w:val="both"/>
        <w:rPr>
          <w:b/>
          <w:sz w:val="16"/>
          <w:szCs w:val="16"/>
          <w:lang w:val="de-DE"/>
        </w:rPr>
      </w:pPr>
    </w:p>
    <w:p w14:paraId="41BFC483" w14:textId="77777777" w:rsidR="000846CB" w:rsidRPr="000F6FAA" w:rsidRDefault="000846CB" w:rsidP="003B7824">
      <w:pPr>
        <w:jc w:val="both"/>
        <w:rPr>
          <w:b/>
          <w:sz w:val="22"/>
          <w:szCs w:val="22"/>
          <w:lang w:val="fr-FR"/>
        </w:rPr>
      </w:pPr>
      <w:r w:rsidRPr="000F6FAA">
        <w:rPr>
          <w:b/>
          <w:sz w:val="22"/>
          <w:szCs w:val="22"/>
          <w:lang w:val="fr-FR"/>
        </w:rPr>
        <w:t>France</w:t>
      </w:r>
    </w:p>
    <w:p w14:paraId="74E2ABAE" w14:textId="77777777" w:rsidR="000846CB" w:rsidRPr="000F6FAA" w:rsidRDefault="000846CB" w:rsidP="003B7824">
      <w:pPr>
        <w:jc w:val="both"/>
        <w:rPr>
          <w:sz w:val="22"/>
          <w:szCs w:val="22"/>
          <w:lang w:val="fr-FR"/>
        </w:rPr>
      </w:pPr>
      <w:r w:rsidRPr="000F6FAA">
        <w:rPr>
          <w:sz w:val="22"/>
          <w:szCs w:val="22"/>
          <w:lang w:val="fr-FR"/>
        </w:rPr>
        <w:t>En 2006, l'union Européenne a introduit la nouvelle réglementation (DEEE) pour le recyclage de tout équipement électrique et électronique. Chaque Etat membre de l’Union Européenne a mis en application la nouvelle réglementation DEEE de manières légèrement différentes. Veuillez suivre le décret d’application correspondant à l’élimination des déchets électriques ou électroniques de votre pays.</w:t>
      </w:r>
    </w:p>
    <w:p w14:paraId="36E1271A" w14:textId="77777777" w:rsidR="000846CB" w:rsidRPr="0042797F" w:rsidRDefault="000846CB" w:rsidP="003B7824">
      <w:pPr>
        <w:jc w:val="both"/>
        <w:rPr>
          <w:sz w:val="16"/>
          <w:szCs w:val="16"/>
          <w:lang w:val="fr-FR"/>
        </w:rPr>
      </w:pPr>
    </w:p>
    <w:p w14:paraId="76A5D1B4" w14:textId="77777777" w:rsidR="000846CB" w:rsidRPr="000F6FAA" w:rsidRDefault="000846CB" w:rsidP="003B7824">
      <w:pPr>
        <w:jc w:val="both"/>
        <w:rPr>
          <w:b/>
          <w:sz w:val="22"/>
          <w:szCs w:val="22"/>
          <w:lang w:val="it-IT"/>
        </w:rPr>
      </w:pPr>
      <w:proofErr w:type="spellStart"/>
      <w:r w:rsidRPr="000F6FAA">
        <w:rPr>
          <w:b/>
          <w:sz w:val="22"/>
          <w:szCs w:val="22"/>
          <w:lang w:val="it-IT"/>
        </w:rPr>
        <w:t>Italy</w:t>
      </w:r>
      <w:proofErr w:type="spellEnd"/>
    </w:p>
    <w:p w14:paraId="526AEE9C" w14:textId="77777777" w:rsidR="000846CB" w:rsidRDefault="000846CB" w:rsidP="003B7824">
      <w:pPr>
        <w:pStyle w:val="0text"/>
        <w:ind w:left="0"/>
        <w:rPr>
          <w:rFonts w:eastAsia="Times New Roman"/>
          <w:sz w:val="22"/>
          <w:szCs w:val="22"/>
          <w:lang w:val="it-IT"/>
        </w:rPr>
      </w:pPr>
      <w:r w:rsidRPr="005711A6">
        <w:rPr>
          <w:rFonts w:eastAsia="Times New Roman"/>
          <w:sz w:val="22"/>
          <w:szCs w:val="22"/>
          <w:lang w:val="it-IT"/>
        </w:rPr>
        <w:t>Nel 2006 l’unione europea ha introdotto regolamentazioni (WEEE) per la raccolta e il riciclo di apparecchi elettrici ed elettronici. Non è più consentito semplicemente gettare queste apparecchiature, devono essere riciclate. Ogni stato membro dell’EU ha tramutato le direttive WEEE in leggi statali in varie misure. Fare riferimento alle leggi del proprio Stato quando si dispone di un apparecchio elettrico o elettronico. Per ulteriori dettagli fare riferimento alla direttiva WEEE sul riciclaggio del proprio Stato.</w:t>
      </w:r>
    </w:p>
    <w:p w14:paraId="6B50B933" w14:textId="77777777" w:rsidR="0043379C" w:rsidRPr="0042797F" w:rsidRDefault="0043379C" w:rsidP="003B7824">
      <w:pPr>
        <w:pStyle w:val="0text"/>
        <w:ind w:left="0"/>
        <w:rPr>
          <w:rFonts w:eastAsia="Times New Roman"/>
          <w:sz w:val="16"/>
          <w:szCs w:val="16"/>
          <w:lang w:val="it-IT"/>
        </w:rPr>
      </w:pPr>
    </w:p>
    <w:p w14:paraId="12DDD443" w14:textId="77777777" w:rsidR="0043379C" w:rsidRPr="00613456" w:rsidRDefault="0043379C" w:rsidP="003B7824">
      <w:pPr>
        <w:pStyle w:val="0text"/>
        <w:ind w:left="0"/>
        <w:rPr>
          <w:rFonts w:eastAsia="Times New Roman"/>
          <w:b/>
          <w:bCs/>
          <w:sz w:val="22"/>
          <w:szCs w:val="22"/>
          <w:lang w:val="es-ES"/>
        </w:rPr>
      </w:pPr>
      <w:bookmarkStart w:id="6" w:name="_Hlk89165186"/>
      <w:bookmarkStart w:id="7" w:name="_Hlk89164923"/>
      <w:r w:rsidRPr="00613456">
        <w:rPr>
          <w:rFonts w:eastAsia="Times New Roman"/>
          <w:b/>
          <w:bCs/>
          <w:sz w:val="22"/>
          <w:szCs w:val="22"/>
          <w:lang w:val="es-ES"/>
        </w:rPr>
        <w:t>España</w:t>
      </w:r>
    </w:p>
    <w:bookmarkEnd w:id="6"/>
    <w:p w14:paraId="6324D632" w14:textId="77777777" w:rsidR="0042797F" w:rsidRPr="00613456" w:rsidRDefault="0043379C" w:rsidP="003B7824">
      <w:pPr>
        <w:pStyle w:val="0text"/>
        <w:ind w:left="0"/>
        <w:rPr>
          <w:rFonts w:eastAsia="Times New Roman"/>
          <w:sz w:val="22"/>
          <w:szCs w:val="22"/>
          <w:lang w:val="es-ES"/>
        </w:rPr>
        <w:sectPr w:rsidR="0042797F" w:rsidRPr="00613456" w:rsidSect="00A2126D">
          <w:headerReference w:type="default" r:id="rId73"/>
          <w:footerReference w:type="default" r:id="rId74"/>
          <w:headerReference w:type="first" r:id="rId75"/>
          <w:footerReference w:type="first" r:id="rId76"/>
          <w:footnotePr>
            <w:pos w:val="beneathText"/>
          </w:footnotePr>
          <w:pgSz w:w="11905" w:h="16837"/>
          <w:pgMar w:top="851" w:right="851" w:bottom="851" w:left="851" w:header="720" w:footer="720" w:gutter="0"/>
          <w:cols w:space="720"/>
          <w:titlePg/>
          <w:docGrid w:linePitch="360"/>
        </w:sectPr>
      </w:pPr>
      <w:r w:rsidRPr="00613456">
        <w:rPr>
          <w:rFonts w:eastAsia="Times New Roman"/>
          <w:sz w:val="22"/>
          <w:szCs w:val="22"/>
          <w:lang w:val="es-ES"/>
        </w:rPr>
        <w:t>En 2006, la Unión Europea introdujo regulaciones (</w:t>
      </w:r>
      <w:r w:rsidR="0042797F" w:rsidRPr="00613456">
        <w:rPr>
          <w:rFonts w:eastAsia="Times New Roman"/>
          <w:sz w:val="22"/>
          <w:szCs w:val="22"/>
          <w:lang w:val="es-ES"/>
        </w:rPr>
        <w:t>WEEE</w:t>
      </w:r>
      <w:r w:rsidRPr="00613456">
        <w:rPr>
          <w:rFonts w:eastAsia="Times New Roman"/>
          <w:sz w:val="22"/>
          <w:szCs w:val="22"/>
          <w:lang w:val="es-ES"/>
        </w:rPr>
        <w:t xml:space="preserve">) para la recolección y reciclaje de todos los residuos de aparatos eléctricos y electrónicos. Ya no está permitido simplemente tirar los equipos eléctricos y electrónicos. En cambio, estos productos deben entrar en el proceso de reciclaje. Cada estado miembro de la UE ha implementado las regulaciones de </w:t>
      </w:r>
      <w:r w:rsidR="000F26A3" w:rsidRPr="00613456">
        <w:rPr>
          <w:rFonts w:eastAsia="Times New Roman"/>
          <w:sz w:val="22"/>
          <w:szCs w:val="22"/>
          <w:lang w:val="es-ES"/>
        </w:rPr>
        <w:t>WEEE</w:t>
      </w:r>
      <w:r w:rsidRPr="00613456">
        <w:rPr>
          <w:rFonts w:eastAsia="Times New Roman"/>
          <w:sz w:val="22"/>
          <w:szCs w:val="22"/>
          <w:lang w:val="es-ES"/>
        </w:rPr>
        <w:t xml:space="preserve"> en la legislación nacional de manera ligeramente diferente. Por favor, siga su legislación nacional cuando desee deshacerse de cualquier producto eléctrico o electrónico. Se pueden obtener más detalles en su agencia nacional de reciclaje de </w:t>
      </w:r>
      <w:r w:rsidR="000F26A3" w:rsidRPr="00613456">
        <w:rPr>
          <w:rFonts w:eastAsia="Times New Roman"/>
          <w:sz w:val="22"/>
          <w:szCs w:val="22"/>
          <w:lang w:val="es-ES"/>
        </w:rPr>
        <w:t>WEEE</w:t>
      </w:r>
      <w:r w:rsidRPr="00613456">
        <w:rPr>
          <w:rFonts w:eastAsia="Times New Roman"/>
          <w:sz w:val="22"/>
          <w:szCs w:val="22"/>
          <w:lang w:val="es-ES"/>
        </w:rPr>
        <w:t>.</w:t>
      </w:r>
    </w:p>
    <w:bookmarkEnd w:id="4"/>
    <w:bookmarkEnd w:id="7"/>
    <w:p w14:paraId="173A1D6C" w14:textId="77777777" w:rsidR="00344D03" w:rsidRPr="00613456" w:rsidRDefault="00344D03" w:rsidP="0043379C">
      <w:pPr>
        <w:pStyle w:val="0text"/>
        <w:spacing w:line="276" w:lineRule="auto"/>
        <w:ind w:left="0"/>
        <w:rPr>
          <w:rFonts w:eastAsia="Times New Roman"/>
          <w:sz w:val="22"/>
          <w:szCs w:val="22"/>
          <w:lang w:val="es-ES"/>
        </w:rPr>
      </w:pPr>
    </w:p>
    <w:p w14:paraId="65917003" w14:textId="77777777" w:rsidR="009A48DC" w:rsidRPr="00CC1DC3" w:rsidRDefault="009A48DC" w:rsidP="009A48DC">
      <w:pPr>
        <w:jc w:val="both"/>
        <w:rPr>
          <w:b/>
          <w:i/>
          <w:sz w:val="22"/>
          <w:szCs w:val="22"/>
          <w:lang w:val="pl"/>
        </w:rPr>
      </w:pPr>
      <w:bookmarkStart w:id="8" w:name="_Hlk57383005"/>
      <w:r w:rsidRPr="00CC1DC3">
        <w:rPr>
          <w:b/>
          <w:i/>
          <w:sz w:val="22"/>
          <w:szCs w:val="22"/>
          <w:lang w:val="pl"/>
        </w:rPr>
        <w:t>CE Certification</w:t>
      </w:r>
    </w:p>
    <w:p w14:paraId="178320AC" w14:textId="77777777" w:rsidR="009A48DC" w:rsidRPr="00CC1DC3" w:rsidRDefault="009A48DC" w:rsidP="009A48DC">
      <w:pPr>
        <w:jc w:val="both"/>
        <w:rPr>
          <w:sz w:val="22"/>
          <w:szCs w:val="22"/>
        </w:rPr>
      </w:pPr>
      <w:r w:rsidRPr="00CC1DC3">
        <w:rPr>
          <w:sz w:val="22"/>
          <w:szCs w:val="22"/>
        </w:rPr>
        <w:t>LINDY declares that this equipment complies with relevant European CE requirements.</w:t>
      </w:r>
    </w:p>
    <w:p w14:paraId="1C892A72" w14:textId="77777777" w:rsidR="009A48DC" w:rsidRPr="00CC1DC3" w:rsidRDefault="009A48DC" w:rsidP="009A48DC">
      <w:pPr>
        <w:spacing w:before="120"/>
        <w:jc w:val="both"/>
        <w:rPr>
          <w:b/>
          <w:i/>
          <w:sz w:val="22"/>
          <w:szCs w:val="22"/>
          <w:lang w:val="de-DE"/>
        </w:rPr>
      </w:pPr>
      <w:r w:rsidRPr="00CC1DC3">
        <w:rPr>
          <w:b/>
          <w:i/>
          <w:sz w:val="22"/>
          <w:szCs w:val="22"/>
          <w:lang w:val="de-DE"/>
        </w:rPr>
        <w:t>CE Konformitätserklärung</w:t>
      </w:r>
    </w:p>
    <w:p w14:paraId="552E2796" w14:textId="77777777" w:rsidR="009A48DC" w:rsidRPr="00CC1DC3" w:rsidRDefault="009A48DC" w:rsidP="009A48DC">
      <w:pPr>
        <w:suppressAutoHyphens w:val="0"/>
        <w:jc w:val="both"/>
        <w:rPr>
          <w:sz w:val="22"/>
          <w:szCs w:val="22"/>
          <w:lang w:val="de-DE"/>
        </w:rPr>
      </w:pPr>
      <w:r w:rsidRPr="00CC1DC3">
        <w:rPr>
          <w:sz w:val="22"/>
          <w:szCs w:val="22"/>
          <w:lang w:val="de-DE"/>
        </w:rPr>
        <w:t>LINDY erklärt, dass dieses Equipment den europäischen CE-Anforderungen entspricht</w:t>
      </w:r>
    </w:p>
    <w:p w14:paraId="66B18CF7" w14:textId="77777777" w:rsidR="009A48DC" w:rsidRPr="00CC1DC3" w:rsidRDefault="009A48DC" w:rsidP="009A48DC">
      <w:pPr>
        <w:suppressAutoHyphens w:val="0"/>
        <w:spacing w:before="120"/>
        <w:jc w:val="both"/>
        <w:rPr>
          <w:b/>
          <w:i/>
          <w:iCs/>
          <w:sz w:val="22"/>
          <w:szCs w:val="22"/>
        </w:rPr>
      </w:pPr>
      <w:r w:rsidRPr="00CC1DC3">
        <w:rPr>
          <w:b/>
          <w:i/>
          <w:iCs/>
          <w:sz w:val="22"/>
          <w:szCs w:val="22"/>
        </w:rPr>
        <w:t>UKCA Certification</w:t>
      </w:r>
    </w:p>
    <w:p w14:paraId="4479DA03" w14:textId="77777777" w:rsidR="009A48DC" w:rsidRPr="00CC1DC3" w:rsidRDefault="009A48DC" w:rsidP="009A48DC">
      <w:pPr>
        <w:jc w:val="both"/>
        <w:rPr>
          <w:sz w:val="22"/>
          <w:szCs w:val="22"/>
        </w:rPr>
      </w:pPr>
      <w:r w:rsidRPr="00CC1DC3">
        <w:rPr>
          <w:sz w:val="22"/>
          <w:szCs w:val="22"/>
        </w:rPr>
        <w:t>LINDY declares that this equipment complies with relevant UKCA requirements.</w:t>
      </w:r>
    </w:p>
    <w:bookmarkEnd w:id="8"/>
    <w:p w14:paraId="11AD8FB7" w14:textId="77777777" w:rsidR="009A48DC" w:rsidRPr="00CC1DC3" w:rsidRDefault="009A48DC" w:rsidP="009A48DC">
      <w:pPr>
        <w:jc w:val="both"/>
        <w:rPr>
          <w:sz w:val="22"/>
          <w:szCs w:val="22"/>
          <w:lang w:val="en-US"/>
        </w:rPr>
      </w:pPr>
    </w:p>
    <w:p w14:paraId="4A6F252A" w14:textId="77777777" w:rsidR="009A48DC" w:rsidRPr="00CC1DC3" w:rsidRDefault="009A48DC" w:rsidP="009A48DC">
      <w:pPr>
        <w:jc w:val="both"/>
        <w:rPr>
          <w:b/>
          <w:i/>
          <w:sz w:val="22"/>
          <w:szCs w:val="22"/>
        </w:rPr>
      </w:pPr>
      <w:r w:rsidRPr="00CC1DC3">
        <w:rPr>
          <w:b/>
          <w:i/>
          <w:sz w:val="22"/>
          <w:szCs w:val="22"/>
        </w:rPr>
        <w:t>FCC Certification</w:t>
      </w:r>
    </w:p>
    <w:p w14:paraId="24F19340" w14:textId="77777777" w:rsidR="009A48DC" w:rsidRPr="00CC1DC3" w:rsidRDefault="009A48DC" w:rsidP="009A48DC">
      <w:pPr>
        <w:spacing w:line="276" w:lineRule="auto"/>
        <w:jc w:val="both"/>
        <w:rPr>
          <w:sz w:val="22"/>
          <w:szCs w:val="22"/>
        </w:rPr>
      </w:pPr>
      <w:r w:rsidRPr="00CC1DC3">
        <w:rPr>
          <w:sz w:val="22"/>
          <w:szCs w:val="22"/>
        </w:rPr>
        <w:t xml:space="preserve">This equipment has been tested and found to comply with the limits for a Class B digital device, pursuant to part 15 of the FCC Rules. These limits are designed to provide reasonable protection against harmful interference in a residential installation. </w:t>
      </w:r>
    </w:p>
    <w:p w14:paraId="62AAD3AB" w14:textId="77777777" w:rsidR="009A48DC" w:rsidRPr="00CC1DC3" w:rsidRDefault="009A48DC" w:rsidP="009A48DC">
      <w:pPr>
        <w:spacing w:line="276" w:lineRule="auto"/>
        <w:jc w:val="both"/>
        <w:rPr>
          <w:sz w:val="22"/>
          <w:szCs w:val="22"/>
        </w:rPr>
      </w:pPr>
      <w:r w:rsidRPr="00CC1DC3">
        <w:rPr>
          <w:sz w:val="22"/>
          <w:szCs w:val="22"/>
        </w:rPr>
        <w:t>You are cautioned that changes or modification not expressly approved by the party responsible for compliance could void your authority to operate the equipment.</w:t>
      </w:r>
    </w:p>
    <w:p w14:paraId="4E8723A8" w14:textId="77777777" w:rsidR="009A48DC" w:rsidRPr="00CC1DC3" w:rsidRDefault="009A48DC" w:rsidP="009A48DC">
      <w:pPr>
        <w:spacing w:line="276" w:lineRule="auto"/>
        <w:jc w:val="both"/>
        <w:rPr>
          <w:sz w:val="22"/>
          <w:szCs w:val="22"/>
        </w:rPr>
      </w:pPr>
      <w:r w:rsidRPr="00CC1DC3">
        <w:rPr>
          <w:sz w:val="22"/>
          <w:szCs w:val="22"/>
        </w:rPr>
        <w:t>This device complies with part 15 of the FCC Rules.</w:t>
      </w:r>
    </w:p>
    <w:p w14:paraId="316FCA62" w14:textId="77777777" w:rsidR="009A48DC" w:rsidRPr="00CC1DC3" w:rsidRDefault="009A48DC" w:rsidP="009A48DC">
      <w:pPr>
        <w:spacing w:line="276" w:lineRule="auto"/>
        <w:jc w:val="both"/>
        <w:rPr>
          <w:sz w:val="22"/>
          <w:szCs w:val="22"/>
        </w:rPr>
      </w:pPr>
      <w:r w:rsidRPr="00CC1DC3">
        <w:rPr>
          <w:sz w:val="22"/>
          <w:szCs w:val="22"/>
        </w:rPr>
        <w:t>Operation is subject to the following two conditions:</w:t>
      </w:r>
    </w:p>
    <w:p w14:paraId="28B3F016" w14:textId="77777777" w:rsidR="009A48DC" w:rsidRPr="00CC1DC3" w:rsidRDefault="009A48DC" w:rsidP="009A48DC">
      <w:pPr>
        <w:numPr>
          <w:ilvl w:val="0"/>
          <w:numId w:val="2"/>
        </w:numPr>
        <w:tabs>
          <w:tab w:val="clear" w:pos="360"/>
          <w:tab w:val="num" w:pos="720"/>
        </w:tabs>
        <w:suppressAutoHyphens w:val="0"/>
        <w:spacing w:line="276" w:lineRule="auto"/>
        <w:ind w:hanging="240"/>
        <w:jc w:val="both"/>
        <w:rPr>
          <w:sz w:val="22"/>
          <w:szCs w:val="22"/>
        </w:rPr>
      </w:pPr>
      <w:r w:rsidRPr="00CC1DC3">
        <w:rPr>
          <w:sz w:val="22"/>
          <w:szCs w:val="22"/>
        </w:rPr>
        <w:t>This device may not cause harmful interference, and</w:t>
      </w:r>
    </w:p>
    <w:p w14:paraId="1A0E57B5" w14:textId="77777777" w:rsidR="009A48DC" w:rsidRPr="00CC1DC3" w:rsidRDefault="009A48DC" w:rsidP="009A48DC">
      <w:pPr>
        <w:tabs>
          <w:tab w:val="num" w:pos="426"/>
        </w:tabs>
        <w:spacing w:line="276" w:lineRule="auto"/>
        <w:ind w:left="426" w:hanging="284"/>
        <w:jc w:val="both"/>
        <w:rPr>
          <w:sz w:val="22"/>
          <w:szCs w:val="22"/>
        </w:rPr>
      </w:pPr>
      <w:r w:rsidRPr="00CC1DC3">
        <w:rPr>
          <w:sz w:val="22"/>
          <w:szCs w:val="22"/>
        </w:rPr>
        <w:t>2. This device must accept any interference received, including interference that may cause undesired operation.</w:t>
      </w:r>
    </w:p>
    <w:p w14:paraId="33477AD2" w14:textId="77777777" w:rsidR="009A48DC" w:rsidRPr="00CC1DC3" w:rsidRDefault="009A48DC" w:rsidP="009A48DC">
      <w:pPr>
        <w:pStyle w:val="ChapterHeading"/>
        <w:pBdr>
          <w:bottom w:val="none" w:sz="0" w:space="0" w:color="auto"/>
        </w:pBdr>
        <w:spacing w:after="120" w:line="276" w:lineRule="auto"/>
        <w:jc w:val="both"/>
        <w:rPr>
          <w:rFonts w:ascii="Arial" w:hAnsi="Arial"/>
          <w:b w:val="0"/>
          <w:position w:val="0"/>
          <w:sz w:val="22"/>
          <w:szCs w:val="22"/>
        </w:rPr>
      </w:pPr>
      <w:r w:rsidRPr="00CC1DC3">
        <w:rPr>
          <w:rFonts w:ascii="Arial" w:hAnsi="Arial"/>
          <w:b w:val="0"/>
          <w:position w:val="0"/>
          <w:sz w:val="22"/>
          <w:szCs w:val="22"/>
        </w:rPr>
        <w:t>The enclosed power supply has passed Safety test requirements, conforming to the US American versions of the international Standard IEC 62368-1.</w:t>
      </w:r>
    </w:p>
    <w:p w14:paraId="19714477" w14:textId="77777777" w:rsidR="006B055D" w:rsidRPr="00147FDE" w:rsidRDefault="006B055D" w:rsidP="00F27A19">
      <w:pPr>
        <w:pBdr>
          <w:bottom w:val="single" w:sz="4" w:space="1" w:color="auto"/>
        </w:pBdr>
        <w:suppressAutoHyphens w:val="0"/>
        <w:jc w:val="both"/>
        <w:rPr>
          <w:b/>
          <w:sz w:val="22"/>
          <w:szCs w:val="22"/>
        </w:rPr>
      </w:pPr>
    </w:p>
    <w:p w14:paraId="295C3E22" w14:textId="77777777" w:rsidR="006B055D" w:rsidRPr="00147FDE" w:rsidRDefault="006B055D" w:rsidP="00F27A19">
      <w:pPr>
        <w:spacing w:before="240" w:line="276" w:lineRule="auto"/>
        <w:jc w:val="both"/>
        <w:rPr>
          <w:b/>
          <w:bCs/>
          <w:iCs/>
          <w:sz w:val="22"/>
          <w:szCs w:val="22"/>
          <w:lang w:val="de-DE"/>
        </w:rPr>
      </w:pPr>
      <w:r w:rsidRPr="00147FDE">
        <w:rPr>
          <w:b/>
          <w:bCs/>
          <w:iCs/>
          <w:sz w:val="22"/>
          <w:szCs w:val="22"/>
          <w:lang w:val="de-DE"/>
        </w:rPr>
        <w:t>LINDY Herstellergarantie – Hinweis für Kunden in Deutschland</w:t>
      </w:r>
    </w:p>
    <w:p w14:paraId="52C85AF8" w14:textId="77777777" w:rsidR="006B055D" w:rsidRPr="00147FDE" w:rsidRDefault="006B055D" w:rsidP="00F27A19">
      <w:pPr>
        <w:spacing w:before="120" w:line="276" w:lineRule="auto"/>
        <w:jc w:val="both"/>
        <w:rPr>
          <w:bCs/>
          <w:iCs/>
          <w:sz w:val="22"/>
          <w:szCs w:val="22"/>
          <w:lang w:val="de-DE"/>
        </w:rPr>
      </w:pPr>
      <w:r w:rsidRPr="00147FDE">
        <w:rPr>
          <w:bCs/>
          <w:iCs/>
          <w:sz w:val="22"/>
          <w:szCs w:val="22"/>
          <w:lang w:val="de-DE"/>
        </w:rPr>
        <w:t>LINDY gewährt für dieses Produkt über die gesetzliche Regelung in Deutschland hinaus eine zweijährige Hersteller</w:t>
      </w:r>
      <w:r w:rsidRPr="00147FDE">
        <w:rPr>
          <w:bCs/>
          <w:iCs/>
          <w:sz w:val="22"/>
          <w:szCs w:val="22"/>
          <w:lang w:val="de-DE"/>
        </w:rPr>
        <w:softHyphen/>
        <w:t xml:space="preserve">garantie ab Kaufdatum. Die detaillierten Bedingungen dieser Garantie finden Sie auf der LINDY Website aufgelistet bei den AGBs.  </w:t>
      </w:r>
    </w:p>
    <w:p w14:paraId="6B56B3E8" w14:textId="77777777" w:rsidR="00DA4E2F" w:rsidRPr="00613456" w:rsidRDefault="00DA4E2F" w:rsidP="00DA4E2F">
      <w:pPr>
        <w:pBdr>
          <w:bottom w:val="single" w:sz="4" w:space="1" w:color="auto"/>
        </w:pBdr>
        <w:suppressAutoHyphens w:val="0"/>
        <w:jc w:val="both"/>
        <w:rPr>
          <w:b/>
          <w:sz w:val="22"/>
          <w:szCs w:val="22"/>
          <w:lang w:val="de-DE"/>
        </w:rPr>
      </w:pPr>
    </w:p>
    <w:p w14:paraId="7840C6FC" w14:textId="77777777" w:rsidR="00B12D32" w:rsidRPr="0066360D" w:rsidRDefault="00B12D32" w:rsidP="00B12D32">
      <w:pPr>
        <w:tabs>
          <w:tab w:val="left" w:pos="4962"/>
        </w:tabs>
        <w:spacing w:before="240"/>
        <w:rPr>
          <w:sz w:val="22"/>
          <w:szCs w:val="22"/>
          <w:lang w:val="en-US"/>
        </w:rPr>
      </w:pPr>
      <w:proofErr w:type="spellStart"/>
      <w:r w:rsidRPr="0066360D">
        <w:rPr>
          <w:b/>
          <w:sz w:val="22"/>
          <w:szCs w:val="22"/>
          <w:u w:val="single"/>
          <w:lang w:val="en-US"/>
        </w:rPr>
        <w:t>Hersteller</w:t>
      </w:r>
      <w:proofErr w:type="spellEnd"/>
      <w:r w:rsidRPr="0066360D">
        <w:rPr>
          <w:b/>
          <w:sz w:val="22"/>
          <w:szCs w:val="22"/>
          <w:u w:val="single"/>
          <w:lang w:val="en-US"/>
        </w:rPr>
        <w:t xml:space="preserve"> / Manufacturer (EU):</w:t>
      </w:r>
      <w:r w:rsidR="00EA73E6" w:rsidRPr="0066360D">
        <w:rPr>
          <w:color w:val="000000"/>
          <w:sz w:val="22"/>
          <w:szCs w:val="22"/>
          <w:lang w:val="en-US" w:eastAsia="en-US"/>
        </w:rPr>
        <w:tab/>
      </w:r>
      <w:r w:rsidR="00EA73E6" w:rsidRPr="0066360D">
        <w:rPr>
          <w:b/>
          <w:sz w:val="22"/>
          <w:szCs w:val="22"/>
          <w:u w:val="single"/>
          <w:lang w:val="en-US"/>
        </w:rPr>
        <w:t>Manufacturer (UK):</w:t>
      </w:r>
    </w:p>
    <w:p w14:paraId="681EAD8D" w14:textId="77777777" w:rsidR="00B12D32" w:rsidRPr="0066360D" w:rsidRDefault="00B12D32" w:rsidP="00B12D32">
      <w:pPr>
        <w:tabs>
          <w:tab w:val="left" w:pos="4962"/>
        </w:tabs>
        <w:rPr>
          <w:sz w:val="22"/>
          <w:szCs w:val="22"/>
          <w:lang w:val="en-US"/>
        </w:rPr>
      </w:pPr>
      <w:r w:rsidRPr="0066360D">
        <w:rPr>
          <w:sz w:val="22"/>
          <w:szCs w:val="22"/>
          <w:lang w:val="en-US"/>
        </w:rPr>
        <w:t>LINDY-Elektronik GmbH</w:t>
      </w:r>
      <w:r w:rsidRPr="0066360D">
        <w:rPr>
          <w:sz w:val="22"/>
          <w:szCs w:val="22"/>
          <w:lang w:val="en-US"/>
        </w:rPr>
        <w:tab/>
      </w:r>
      <w:r w:rsidRPr="0066360D">
        <w:rPr>
          <w:color w:val="000000"/>
          <w:sz w:val="22"/>
          <w:szCs w:val="22"/>
          <w:lang w:val="en-US" w:eastAsia="en-US"/>
        </w:rPr>
        <w:t>LINDY Electronics Ltd</w:t>
      </w:r>
    </w:p>
    <w:p w14:paraId="7BF4EBBC" w14:textId="77777777" w:rsidR="00B12D32" w:rsidRPr="0066360D" w:rsidRDefault="00B12D32" w:rsidP="00B12D32">
      <w:pPr>
        <w:tabs>
          <w:tab w:val="left" w:pos="4962"/>
        </w:tabs>
        <w:rPr>
          <w:sz w:val="22"/>
          <w:szCs w:val="22"/>
          <w:lang w:val="en-US"/>
        </w:rPr>
      </w:pPr>
      <w:proofErr w:type="spellStart"/>
      <w:r w:rsidRPr="0066360D">
        <w:rPr>
          <w:sz w:val="22"/>
          <w:szCs w:val="22"/>
          <w:lang w:val="en-US"/>
        </w:rPr>
        <w:t>Markircher</w:t>
      </w:r>
      <w:proofErr w:type="spellEnd"/>
      <w:r w:rsidRPr="0066360D">
        <w:rPr>
          <w:sz w:val="22"/>
          <w:szCs w:val="22"/>
          <w:lang w:val="en-US"/>
        </w:rPr>
        <w:t xml:space="preserve"> Str. 20</w:t>
      </w:r>
      <w:r w:rsidRPr="0066360D">
        <w:rPr>
          <w:sz w:val="22"/>
          <w:szCs w:val="22"/>
          <w:lang w:val="en-US"/>
        </w:rPr>
        <w:tab/>
      </w:r>
      <w:r w:rsidRPr="0066360D">
        <w:rPr>
          <w:color w:val="000000"/>
          <w:sz w:val="22"/>
          <w:szCs w:val="22"/>
          <w:lang w:val="en-US" w:eastAsia="en-US"/>
        </w:rPr>
        <w:t>Sadler Forster Way</w:t>
      </w:r>
    </w:p>
    <w:p w14:paraId="7E04929D" w14:textId="77777777" w:rsidR="00B12D32" w:rsidRPr="0066360D" w:rsidRDefault="00B12D32" w:rsidP="00B12D32">
      <w:pPr>
        <w:tabs>
          <w:tab w:val="left" w:pos="4962"/>
        </w:tabs>
        <w:suppressAutoHyphens w:val="0"/>
        <w:autoSpaceDE w:val="0"/>
        <w:autoSpaceDN w:val="0"/>
        <w:adjustRightInd w:val="0"/>
        <w:rPr>
          <w:color w:val="000000"/>
          <w:sz w:val="22"/>
          <w:szCs w:val="22"/>
          <w:lang w:val="en-US" w:eastAsia="en-US"/>
        </w:rPr>
      </w:pPr>
      <w:r w:rsidRPr="0066360D">
        <w:rPr>
          <w:sz w:val="22"/>
          <w:szCs w:val="22"/>
          <w:lang w:val="en-US"/>
        </w:rPr>
        <w:t>68229 Mannheim</w:t>
      </w:r>
      <w:r w:rsidRPr="0066360D">
        <w:rPr>
          <w:sz w:val="22"/>
          <w:szCs w:val="22"/>
          <w:lang w:val="en-US"/>
        </w:rPr>
        <w:tab/>
      </w:r>
      <w:r w:rsidRPr="0066360D">
        <w:rPr>
          <w:color w:val="000000"/>
          <w:sz w:val="22"/>
          <w:szCs w:val="22"/>
          <w:lang w:val="en-US" w:eastAsia="en-US"/>
        </w:rPr>
        <w:t>Stockton-on-Tees, TS17 9JY</w:t>
      </w:r>
    </w:p>
    <w:p w14:paraId="1079930A" w14:textId="77777777" w:rsidR="00B12D32" w:rsidRPr="00147FDE" w:rsidRDefault="00B12D32" w:rsidP="00B12D32">
      <w:pPr>
        <w:tabs>
          <w:tab w:val="left" w:pos="4962"/>
        </w:tabs>
        <w:suppressAutoHyphens w:val="0"/>
        <w:autoSpaceDE w:val="0"/>
        <w:autoSpaceDN w:val="0"/>
        <w:adjustRightInd w:val="0"/>
        <w:rPr>
          <w:color w:val="000000"/>
          <w:sz w:val="22"/>
          <w:szCs w:val="22"/>
          <w:lang w:eastAsia="en-US"/>
        </w:rPr>
      </w:pPr>
      <w:r w:rsidRPr="00147FDE">
        <w:rPr>
          <w:color w:val="000000"/>
          <w:sz w:val="22"/>
          <w:szCs w:val="22"/>
          <w:lang w:eastAsia="en-US"/>
        </w:rPr>
        <w:t>G</w:t>
      </w:r>
      <w:r w:rsidR="001C2A0D" w:rsidRPr="00147FDE">
        <w:rPr>
          <w:color w:val="000000"/>
          <w:sz w:val="22"/>
          <w:szCs w:val="22"/>
          <w:lang w:eastAsia="en-US"/>
        </w:rPr>
        <w:t>ermany</w:t>
      </w:r>
      <w:r w:rsidRPr="00147FDE">
        <w:rPr>
          <w:color w:val="000000"/>
          <w:sz w:val="22"/>
          <w:szCs w:val="22"/>
          <w:lang w:eastAsia="en-US"/>
        </w:rPr>
        <w:tab/>
      </w:r>
      <w:r w:rsidR="001C2A0D" w:rsidRPr="00147FDE">
        <w:rPr>
          <w:color w:val="000000"/>
          <w:sz w:val="22"/>
          <w:szCs w:val="22"/>
          <w:lang w:eastAsia="en-US"/>
        </w:rPr>
        <w:t>England</w:t>
      </w:r>
    </w:p>
    <w:p w14:paraId="230A9FCE" w14:textId="77777777" w:rsidR="00B12D32" w:rsidRPr="0066360D" w:rsidRDefault="00B12D32" w:rsidP="00B12D32">
      <w:pPr>
        <w:tabs>
          <w:tab w:val="left" w:pos="4962"/>
        </w:tabs>
        <w:suppressAutoHyphens w:val="0"/>
        <w:autoSpaceDE w:val="0"/>
        <w:autoSpaceDN w:val="0"/>
        <w:adjustRightInd w:val="0"/>
        <w:rPr>
          <w:color w:val="000000"/>
          <w:sz w:val="22"/>
          <w:szCs w:val="22"/>
          <w:lang w:val="fr-FR" w:eastAsia="en-US"/>
        </w:rPr>
      </w:pPr>
      <w:r w:rsidRPr="0066360D">
        <w:rPr>
          <w:sz w:val="22"/>
          <w:szCs w:val="22"/>
          <w:lang w:val="fr-FR"/>
        </w:rPr>
        <w:t>Email: info@lindy.com, T: +49 (0)621 470050</w:t>
      </w:r>
      <w:r w:rsidRPr="0066360D">
        <w:rPr>
          <w:sz w:val="22"/>
          <w:szCs w:val="22"/>
          <w:lang w:val="fr-FR"/>
        </w:rPr>
        <w:tab/>
      </w:r>
      <w:r w:rsidR="007437B9" w:rsidRPr="0066360D">
        <w:rPr>
          <w:color w:val="000000"/>
          <w:sz w:val="22"/>
          <w:szCs w:val="22"/>
          <w:lang w:val="fr-FR" w:eastAsia="en-US"/>
        </w:rPr>
        <w:t>sales@lindy.co.uk</w:t>
      </w:r>
      <w:r w:rsidRPr="0066360D">
        <w:rPr>
          <w:color w:val="000000"/>
          <w:sz w:val="22"/>
          <w:szCs w:val="22"/>
          <w:lang w:val="fr-FR" w:eastAsia="en-US"/>
        </w:rPr>
        <w:t>, T: +44 (0)1642 754000</w:t>
      </w:r>
    </w:p>
    <w:p w14:paraId="69A16C03" w14:textId="77777777" w:rsidR="000846CB" w:rsidRPr="0066360D" w:rsidRDefault="000846CB" w:rsidP="007C68FC">
      <w:pPr>
        <w:spacing w:line="276" w:lineRule="auto"/>
        <w:jc w:val="both"/>
        <w:rPr>
          <w:b/>
          <w:sz w:val="22"/>
          <w:szCs w:val="22"/>
          <w:lang w:val="fr-FR"/>
        </w:rPr>
      </w:pPr>
    </w:p>
    <w:p w14:paraId="70B9A88C" w14:textId="5195508B" w:rsidR="000846CB" w:rsidRPr="0066360D" w:rsidRDefault="000846CB" w:rsidP="000846CB">
      <w:pPr>
        <w:rPr>
          <w:sz w:val="20"/>
          <w:szCs w:val="20"/>
          <w:lang w:val="fr-FR"/>
        </w:rPr>
      </w:pPr>
    </w:p>
    <w:p w14:paraId="4DB160A1" w14:textId="28D4DE00" w:rsidR="00861F74" w:rsidRDefault="00861F74" w:rsidP="000846CB">
      <w:pPr>
        <w:spacing w:line="276" w:lineRule="auto"/>
        <w:jc w:val="right"/>
        <w:rPr>
          <w:lang w:val="fr-FR"/>
        </w:rPr>
      </w:pPr>
    </w:p>
    <w:p w14:paraId="095573DB" w14:textId="2E4A4179" w:rsidR="00861F74" w:rsidRDefault="00861F74" w:rsidP="000846CB">
      <w:pPr>
        <w:spacing w:line="276" w:lineRule="auto"/>
        <w:jc w:val="right"/>
        <w:rPr>
          <w:lang w:val="fr-FR"/>
        </w:rPr>
      </w:pPr>
    </w:p>
    <w:p w14:paraId="71BE792C" w14:textId="333B925C" w:rsidR="00861F74" w:rsidRDefault="00861F74" w:rsidP="000846CB">
      <w:pPr>
        <w:spacing w:line="276" w:lineRule="auto"/>
        <w:jc w:val="right"/>
        <w:rPr>
          <w:lang w:val="fr-FR"/>
        </w:rPr>
      </w:pPr>
    </w:p>
    <w:p w14:paraId="0F6A9330" w14:textId="77777777" w:rsidR="00861F74" w:rsidRPr="0066360D" w:rsidRDefault="00861F74" w:rsidP="000846CB">
      <w:pPr>
        <w:spacing w:line="276" w:lineRule="auto"/>
        <w:jc w:val="right"/>
        <w:rPr>
          <w:lang w:val="fr-FR"/>
        </w:rPr>
      </w:pPr>
    </w:p>
    <w:p w14:paraId="1FC7E0B9" w14:textId="3C7C57BF" w:rsidR="000846CB" w:rsidRPr="00BF171F" w:rsidRDefault="000846CB" w:rsidP="000846CB">
      <w:pPr>
        <w:spacing w:line="276" w:lineRule="auto"/>
        <w:jc w:val="right"/>
      </w:pPr>
      <w:r w:rsidRPr="00BF171F">
        <w:rPr>
          <w:noProof/>
          <w:lang w:eastAsia="en-GB"/>
        </w:rPr>
        <mc:AlternateContent>
          <mc:Choice Requires="wps">
            <w:drawing>
              <wp:anchor distT="0" distB="0" distL="114300" distR="114300" simplePos="0" relativeHeight="252133888" behindDoc="0" locked="0" layoutInCell="1" allowOverlap="1" wp14:anchorId="2EC5C190" wp14:editId="739F76EB">
                <wp:simplePos x="0" y="0"/>
                <wp:positionH relativeFrom="column">
                  <wp:posOffset>2574290</wp:posOffset>
                </wp:positionH>
                <wp:positionV relativeFrom="paragraph">
                  <wp:posOffset>142875</wp:posOffset>
                </wp:positionV>
                <wp:extent cx="1212850" cy="405765"/>
                <wp:effectExtent l="0" t="0" r="6350" b="13335"/>
                <wp:wrapNone/>
                <wp:docPr id="1" name="Text Box 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A20FE" w14:textId="77777777" w:rsidR="000846CB" w:rsidRPr="00884E63" w:rsidRDefault="000846CB" w:rsidP="000846CB">
                            <w:pPr>
                              <w:spacing w:line="276" w:lineRule="auto"/>
                              <w:rPr>
                                <w:sz w:val="16"/>
                              </w:rPr>
                            </w:pPr>
                            <w:r w:rsidRPr="00884E63">
                              <w:rPr>
                                <w:sz w:val="16"/>
                              </w:rPr>
                              <w:t xml:space="preserve">Tested to </w:t>
                            </w:r>
                            <w:r>
                              <w:rPr>
                                <w:sz w:val="16"/>
                              </w:rPr>
                              <w:t>c</w:t>
                            </w:r>
                            <w:r w:rsidRPr="00884E63">
                              <w:rPr>
                                <w:sz w:val="16"/>
                              </w:rPr>
                              <w:t xml:space="preserve">omply with FCC </w:t>
                            </w:r>
                            <w:r>
                              <w:rPr>
                                <w:sz w:val="16"/>
                              </w:rPr>
                              <w:t>s</w:t>
                            </w:r>
                            <w:r w:rsidRPr="00884E63">
                              <w:rPr>
                                <w:sz w:val="16"/>
                              </w:rPr>
                              <w:t>tandards</w:t>
                            </w:r>
                            <w:r>
                              <w:rPr>
                                <w:sz w:val="16"/>
                              </w:rPr>
                              <w:t>.</w:t>
                            </w:r>
                          </w:p>
                          <w:p w14:paraId="064094E8" w14:textId="77777777" w:rsidR="000846CB" w:rsidRPr="00884E63" w:rsidRDefault="000846CB" w:rsidP="000846CB">
                            <w:pPr>
                              <w:spacing w:line="276" w:lineRule="auto"/>
                              <w:rPr>
                                <w:sz w:val="16"/>
                              </w:rPr>
                            </w:pPr>
                            <w:r w:rsidRPr="00884E63">
                              <w:rPr>
                                <w:sz w:val="16"/>
                              </w:rPr>
                              <w:t xml:space="preserve">For </w:t>
                            </w:r>
                            <w:r>
                              <w:rPr>
                                <w:sz w:val="16"/>
                              </w:rPr>
                              <w:t>h</w:t>
                            </w:r>
                            <w:r w:rsidRPr="00884E63">
                              <w:rPr>
                                <w:sz w:val="16"/>
                              </w:rPr>
                              <w:t xml:space="preserve">ome and </w:t>
                            </w:r>
                            <w:r>
                              <w:rPr>
                                <w:sz w:val="16"/>
                              </w:rPr>
                              <w:t>o</w:t>
                            </w:r>
                            <w:r w:rsidRPr="00884E63">
                              <w:rPr>
                                <w:sz w:val="16"/>
                              </w:rPr>
                              <w:t xml:space="preserve">ffice </w:t>
                            </w:r>
                            <w:r>
                              <w:rPr>
                                <w:sz w:val="16"/>
                              </w:rPr>
                              <w:t>u</w:t>
                            </w:r>
                            <w:r w:rsidRPr="00884E63">
                              <w:rPr>
                                <w:sz w:val="16"/>
                              </w:rPr>
                              <w:t>se</w:t>
                            </w:r>
                            <w:r>
                              <w:rPr>
                                <w:sz w:val="16"/>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C5C190" id="Text Box 924" o:spid="_x0000_s1028" type="#_x0000_t202" style="position:absolute;left:0;text-align:left;margin-left:202.7pt;margin-top:11.25pt;width:95.5pt;height:31.95pt;z-index:2521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" filled="f" stroked="f">
                <v:textbox inset="0,0,0,0">
                  <w:txbxContent>
                    <w:p w14:paraId="572A20FE" w14:textId="77777777" w:rsidR="000846CB" w:rsidRPr="00884E63" w:rsidRDefault="000846CB" w:rsidP="000846CB">
                      <w:pPr>
                        <w:spacing w:line="276" w:lineRule="auto"/>
                        <w:rPr>
                          <w:sz w:val="16"/>
                        </w:rPr>
                      </w:pPr>
                      <w:r w:rsidRPr="00884E63">
                        <w:rPr>
                          <w:sz w:val="16"/>
                        </w:rPr>
                        <w:t xml:space="preserve">Tested to </w:t>
                      </w:r>
                      <w:r>
                        <w:rPr>
                          <w:sz w:val="16"/>
                        </w:rPr>
                        <w:t>c</w:t>
                      </w:r>
                      <w:r w:rsidRPr="00884E63">
                        <w:rPr>
                          <w:sz w:val="16"/>
                        </w:rPr>
                        <w:t xml:space="preserve">omply with FCC </w:t>
                      </w:r>
                      <w:r>
                        <w:rPr>
                          <w:sz w:val="16"/>
                        </w:rPr>
                        <w:t>s</w:t>
                      </w:r>
                      <w:r w:rsidRPr="00884E63">
                        <w:rPr>
                          <w:sz w:val="16"/>
                        </w:rPr>
                        <w:t>tandards</w:t>
                      </w:r>
                      <w:r>
                        <w:rPr>
                          <w:sz w:val="16"/>
                        </w:rPr>
                        <w:t>.</w:t>
                      </w:r>
                    </w:p>
                    <w:p w14:paraId="064094E8" w14:textId="77777777" w:rsidR="000846CB" w:rsidRPr="00884E63" w:rsidRDefault="000846CB" w:rsidP="000846CB">
                      <w:pPr>
                        <w:spacing w:line="276" w:lineRule="auto"/>
                        <w:rPr>
                          <w:sz w:val="16"/>
                        </w:rPr>
                      </w:pPr>
                      <w:r w:rsidRPr="00884E63">
                        <w:rPr>
                          <w:sz w:val="16"/>
                        </w:rPr>
                        <w:t xml:space="preserve">For </w:t>
                      </w:r>
                      <w:r>
                        <w:rPr>
                          <w:sz w:val="16"/>
                        </w:rPr>
                        <w:t>h</w:t>
                      </w:r>
                      <w:r w:rsidRPr="00884E63">
                        <w:rPr>
                          <w:sz w:val="16"/>
                        </w:rPr>
                        <w:t xml:space="preserve">ome and </w:t>
                      </w:r>
                      <w:r>
                        <w:rPr>
                          <w:sz w:val="16"/>
                        </w:rPr>
                        <w:t>o</w:t>
                      </w:r>
                      <w:r w:rsidRPr="00884E63">
                        <w:rPr>
                          <w:sz w:val="16"/>
                        </w:rPr>
                        <w:t xml:space="preserve">ffice </w:t>
                      </w:r>
                      <w:r>
                        <w:rPr>
                          <w:sz w:val="16"/>
                        </w:rPr>
                        <w:t>u</w:t>
                      </w:r>
                      <w:r w:rsidRPr="00884E63">
                        <w:rPr>
                          <w:sz w:val="16"/>
                        </w:rPr>
                        <w:t>se</w:t>
                      </w:r>
                      <w:r>
                        <w:rPr>
                          <w:sz w:val="16"/>
                        </w:rPr>
                        <w:t>.</w:t>
                      </w:r>
                    </w:p>
                  </w:txbxContent>
                </v:textbox>
              </v:shape>
            </w:pict>
          </mc:Fallback>
        </mc:AlternateContent>
      </w:r>
      <w:r w:rsidRPr="00BF171F">
        <w:rPr>
          <w:noProof/>
          <w:lang w:eastAsia="en-GB"/>
        </w:rPr>
        <w:drawing>
          <wp:anchor distT="0" distB="0" distL="114300" distR="114300" simplePos="0" relativeHeight="252134912" behindDoc="0" locked="0" layoutInCell="1" allowOverlap="1" wp14:anchorId="47A20BC2" wp14:editId="2EA9EB04">
            <wp:simplePos x="0" y="0"/>
            <wp:positionH relativeFrom="margin">
              <wp:posOffset>2031365</wp:posOffset>
            </wp:positionH>
            <wp:positionV relativeFrom="paragraph">
              <wp:posOffset>144145</wp:posOffset>
            </wp:positionV>
            <wp:extent cx="471170" cy="395605"/>
            <wp:effectExtent l="0" t="0" r="5080" b="4445"/>
            <wp:wrapNone/>
            <wp:docPr id="16" name="Picture 1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hape&#10;&#10;Description automatically generated with low confidence"/>
                    <pic:cNvPicPr/>
                  </pic:nvPicPr>
                  <pic:blipFill>
                    <a:blip r:embed="rId77">
                      <a:extLst>
                        <a:ext uri="{28A0092B-C50C-407E-A947-70E740481C1C}">
                          <a14:useLocalDpi xmlns:a14="http://schemas.microsoft.com/office/drawing/2010/main" val="0"/>
                        </a:ext>
                      </a:extLst>
                    </a:blip>
                    <a:stretch>
                      <a:fillRect/>
                    </a:stretch>
                  </pic:blipFill>
                  <pic:spPr>
                    <a:xfrm>
                      <a:off x="0" y="0"/>
                      <a:ext cx="471170" cy="395605"/>
                    </a:xfrm>
                    <a:prstGeom prst="rect">
                      <a:avLst/>
                    </a:prstGeom>
                  </pic:spPr>
                </pic:pic>
              </a:graphicData>
            </a:graphic>
            <wp14:sizeRelH relativeFrom="page">
              <wp14:pctWidth>0</wp14:pctWidth>
            </wp14:sizeRelH>
            <wp14:sizeRelV relativeFrom="page">
              <wp14:pctHeight>0</wp14:pctHeight>
            </wp14:sizeRelV>
          </wp:anchor>
        </w:drawing>
      </w:r>
      <w:r w:rsidRPr="00BF171F">
        <w:rPr>
          <w:noProof/>
          <w:lang w:eastAsia="en-GB"/>
        </w:rPr>
        <w:drawing>
          <wp:anchor distT="0" distB="0" distL="114300" distR="114300" simplePos="0" relativeHeight="252135936" behindDoc="0" locked="0" layoutInCell="1" allowOverlap="1" wp14:anchorId="47A9D49D" wp14:editId="594E74E8">
            <wp:simplePos x="0" y="0"/>
            <wp:positionH relativeFrom="margin">
              <wp:posOffset>1314450</wp:posOffset>
            </wp:positionH>
            <wp:positionV relativeFrom="paragraph">
              <wp:posOffset>139700</wp:posOffset>
            </wp:positionV>
            <wp:extent cx="544195" cy="395605"/>
            <wp:effectExtent l="0" t="0" r="8255"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cm_image.gif"/>
                    <pic:cNvPicPr/>
                  </pic:nvPicPr>
                  <pic:blipFill>
                    <a:blip r:embed="rId78">
                      <a:extLst>
                        <a:ext uri="{28A0092B-C50C-407E-A947-70E740481C1C}">
                          <a14:useLocalDpi xmlns:a14="http://schemas.microsoft.com/office/drawing/2010/main" val="0"/>
                        </a:ext>
                      </a:extLst>
                    </a:blip>
                    <a:stretch>
                      <a:fillRect/>
                    </a:stretch>
                  </pic:blipFill>
                  <pic:spPr>
                    <a:xfrm>
                      <a:off x="0" y="0"/>
                      <a:ext cx="544195" cy="395605"/>
                    </a:xfrm>
                    <a:prstGeom prst="rect">
                      <a:avLst/>
                    </a:prstGeom>
                  </pic:spPr>
                </pic:pic>
              </a:graphicData>
            </a:graphic>
            <wp14:sizeRelH relativeFrom="page">
              <wp14:pctWidth>0</wp14:pctWidth>
            </wp14:sizeRelH>
            <wp14:sizeRelV relativeFrom="page">
              <wp14:pctHeight>0</wp14:pctHeight>
            </wp14:sizeRelV>
          </wp:anchor>
        </w:drawing>
      </w:r>
      <w:r w:rsidRPr="00BF171F">
        <w:rPr>
          <w:noProof/>
        </w:rPr>
        <w:drawing>
          <wp:anchor distT="0" distB="0" distL="114300" distR="114300" simplePos="0" relativeHeight="252139008" behindDoc="0" locked="0" layoutInCell="1" allowOverlap="1" wp14:anchorId="31E7DB5F" wp14:editId="26D7A55A">
            <wp:simplePos x="0" y="0"/>
            <wp:positionH relativeFrom="margin">
              <wp:posOffset>723900</wp:posOffset>
            </wp:positionH>
            <wp:positionV relativeFrom="paragraph">
              <wp:posOffset>142240</wp:posOffset>
            </wp:positionV>
            <wp:extent cx="395605" cy="394970"/>
            <wp:effectExtent l="0" t="0" r="4445" b="5080"/>
            <wp:wrapNone/>
            <wp:docPr id="29" name="Picture 29"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Shape&#10;&#10;Description automatically generated with low confidenc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5605" cy="394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71F">
        <w:rPr>
          <w:noProof/>
          <w:lang w:eastAsia="en-GB"/>
        </w:rPr>
        <w:drawing>
          <wp:anchor distT="0" distB="0" distL="114300" distR="114300" simplePos="0" relativeHeight="252132864" behindDoc="0" locked="0" layoutInCell="1" allowOverlap="1" wp14:anchorId="39EF3F5E" wp14:editId="2A5ED28A">
            <wp:simplePos x="0" y="0"/>
            <wp:positionH relativeFrom="margin">
              <wp:posOffset>0</wp:posOffset>
            </wp:positionH>
            <wp:positionV relativeFrom="paragraph">
              <wp:posOffset>144780</wp:posOffset>
            </wp:positionV>
            <wp:extent cx="550545" cy="395605"/>
            <wp:effectExtent l="0" t="0" r="1905" b="4445"/>
            <wp:wrapNone/>
            <wp:docPr id="14" name="Picture 14" descr="2000px-C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2000px-CE_Logo"/>
                    <pic:cNvPicPr>
                      <a:picLocks noChangeAspect="1" noChangeArrowheads="1"/>
                    </pic:cNvPicPr>
                  </pic:nvPicPr>
                  <pic:blipFill>
                    <a:blip r:embed="rId80" cstate="print"/>
                    <a:srcRect l="5122" t="7610" r="4974" b="7544"/>
                    <a:stretch>
                      <a:fillRect/>
                    </a:stretch>
                  </pic:blipFill>
                  <pic:spPr bwMode="auto">
                    <a:xfrm>
                      <a:off x="0" y="0"/>
                      <a:ext cx="550545" cy="395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F171F">
        <w:t>No.</w:t>
      </w:r>
      <w:r w:rsidR="00861F74">
        <w:t xml:space="preserve"> 38398-9</w:t>
      </w:r>
    </w:p>
    <w:p w14:paraId="5204CBEF" w14:textId="4FA6D716" w:rsidR="000846CB" w:rsidRPr="00BF171F" w:rsidRDefault="000846CB" w:rsidP="000846CB">
      <w:pPr>
        <w:tabs>
          <w:tab w:val="left" w:pos="2918"/>
          <w:tab w:val="right" w:pos="10203"/>
        </w:tabs>
        <w:spacing w:line="276" w:lineRule="auto"/>
      </w:pPr>
      <w:r w:rsidRPr="00BF171F">
        <w:tab/>
      </w:r>
      <w:r w:rsidRPr="00BF171F">
        <w:tab/>
      </w:r>
      <w:r w:rsidR="00C4530A">
        <w:t>3</w:t>
      </w:r>
      <w:r w:rsidR="00C4530A">
        <w:rPr>
          <w:vertAlign w:val="superscript"/>
        </w:rPr>
        <w:t>r</w:t>
      </w:r>
      <w:r w:rsidR="00457C0A">
        <w:rPr>
          <w:vertAlign w:val="superscript"/>
        </w:rPr>
        <w:t>d</w:t>
      </w:r>
      <w:r w:rsidRPr="00BF171F">
        <w:t xml:space="preserve"> Edition,</w:t>
      </w:r>
      <w:r w:rsidR="00861F74">
        <w:t xml:space="preserve"> </w:t>
      </w:r>
      <w:r w:rsidR="00C4530A">
        <w:t>May</w:t>
      </w:r>
      <w:r w:rsidR="00861F74">
        <w:t xml:space="preserve"> 202</w:t>
      </w:r>
      <w:r w:rsidR="00C4530A">
        <w:t>5</w:t>
      </w:r>
    </w:p>
    <w:p w14:paraId="1D10688B" w14:textId="77777777" w:rsidR="000846CB" w:rsidRDefault="000846CB" w:rsidP="000846CB">
      <w:pPr>
        <w:spacing w:line="276" w:lineRule="auto"/>
        <w:jc w:val="right"/>
        <w:rPr>
          <w:b/>
        </w:rPr>
      </w:pPr>
      <w:r w:rsidRPr="00BF171F">
        <w:rPr>
          <w:b/>
        </w:rPr>
        <w:t>lindy.com</w:t>
      </w:r>
    </w:p>
    <w:p w14:paraId="206FB1E9" w14:textId="77777777" w:rsidR="000E53F5" w:rsidRDefault="000E53F5" w:rsidP="000846CB">
      <w:pPr>
        <w:spacing w:line="276" w:lineRule="auto"/>
        <w:jc w:val="right"/>
        <w:rPr>
          <w:b/>
        </w:rPr>
      </w:pPr>
    </w:p>
    <w:p w14:paraId="0B6CDC34" w14:textId="77777777" w:rsidR="000E53F5" w:rsidRPr="00BF171F" w:rsidRDefault="000E53F5" w:rsidP="000846CB">
      <w:pPr>
        <w:spacing w:line="276" w:lineRule="auto"/>
        <w:jc w:val="right"/>
      </w:pPr>
    </w:p>
    <w:p w14:paraId="1632836E" w14:textId="77777777" w:rsidR="000E53F5" w:rsidRPr="005B1EB3" w:rsidRDefault="000E53F5" w:rsidP="000E53F5">
      <w:pPr>
        <w:suppressAutoHyphens w:val="0"/>
        <w:rPr>
          <w:rFonts w:ascii="Aptos Narrow" w:hAnsi="Aptos Narrow" w:cs="Times New Roman"/>
          <w:color w:val="000000"/>
          <w:sz w:val="44"/>
          <w:szCs w:val="44"/>
          <w:lang w:eastAsia="en-GB"/>
        </w:rPr>
      </w:pPr>
      <w:bookmarkStart w:id="9" w:name="_Hlk183012933"/>
      <w:r w:rsidRPr="005B1EB3">
        <w:rPr>
          <w:noProof/>
          <w:sz w:val="48"/>
          <w:szCs w:val="48"/>
        </w:rPr>
        <w:drawing>
          <wp:inline distT="0" distB="0" distL="0" distR="0" wp14:anchorId="029334A3" wp14:editId="645713C0">
            <wp:extent cx="360000" cy="360000"/>
            <wp:effectExtent l="0" t="0" r="2540" b="2540"/>
            <wp:docPr id="1434899557" name="Picture 3" descr="PAP 20 logo – what is it, and shou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AP 20 logo – what is it, and should ..."/>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5B1EB3">
        <w:rPr>
          <w:rFonts w:ascii="Aptos Narrow" w:hAnsi="Aptos Narrow"/>
          <w:color w:val="000000"/>
          <w:sz w:val="44"/>
          <w:szCs w:val="44"/>
        </w:rPr>
        <w:t xml:space="preserve"> </w:t>
      </w:r>
      <w:r>
        <w:rPr>
          <w:rFonts w:ascii="Aptos Narrow" w:hAnsi="Aptos Narrow"/>
          <w:color w:val="000000"/>
          <w:sz w:val="44"/>
          <w:szCs w:val="44"/>
        </w:rPr>
        <w:t xml:space="preserve"> </w:t>
      </w:r>
      <w:r w:rsidRPr="005B1EB3">
        <w:rPr>
          <w:noProof/>
          <w:sz w:val="48"/>
          <w:szCs w:val="48"/>
        </w:rPr>
        <w:drawing>
          <wp:inline distT="0" distB="0" distL="0" distR="0" wp14:anchorId="7B9D91FA" wp14:editId="66F623DF">
            <wp:extent cx="237094" cy="360000"/>
            <wp:effectExtent l="0" t="0" r="0" b="2540"/>
            <wp:docPr id="281022828" name="Picture 4" descr="Packaging Recycling Symbols Explained | ISM Waste &amp; Recycling">
              <a:extLst xmlns:a="http://schemas.openxmlformats.org/drawingml/2006/main">
                <a:ext uri="{FF2B5EF4-FFF2-40B4-BE49-F238E27FC236}">
                  <a16:creationId xmlns:a16="http://schemas.microsoft.com/office/drawing/2014/main" id="{CBC10241-C3BB-4E40-FB65-D53C66C3D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66567" name="Picture 4" descr="Packaging Recycling Symbols Explained | ISM Waste &amp; Recycling">
                      <a:extLst>
                        <a:ext uri="{FF2B5EF4-FFF2-40B4-BE49-F238E27FC236}">
                          <a16:creationId xmlns:a16="http://schemas.microsoft.com/office/drawing/2014/main" id="{CBC10241-C3BB-4E40-FB65-D53C66C3D859}"/>
                        </a:ext>
                      </a:extLst>
                    </pic:cNvPr>
                    <pic:cNvPicPr>
                      <a:picLocks noChangeAspect="1"/>
                    </pic:cNvPicPr>
                  </pic:nvPicPr>
                  <pic:blipFill>
                    <a:blip r:embed="rId82"/>
                    <a:stretch>
                      <a:fillRect/>
                    </a:stretch>
                  </pic:blipFill>
                  <pic:spPr>
                    <a:xfrm>
                      <a:off x="0" y="0"/>
                      <a:ext cx="237094" cy="360000"/>
                    </a:xfrm>
                    <a:prstGeom prst="rect">
                      <a:avLst/>
                    </a:prstGeom>
                  </pic:spPr>
                </pic:pic>
              </a:graphicData>
            </a:graphic>
          </wp:inline>
        </w:drawing>
      </w:r>
      <w:r w:rsidRPr="005B1EB3">
        <w:rPr>
          <w:rFonts w:ascii="Aptos Narrow" w:hAnsi="Aptos Narrow"/>
          <w:color w:val="000000"/>
          <w:sz w:val="44"/>
          <w:szCs w:val="44"/>
        </w:rPr>
        <w:t xml:space="preserve"> </w:t>
      </w:r>
      <w:r>
        <w:rPr>
          <w:rFonts w:ascii="Aptos Narrow" w:hAnsi="Aptos Narrow"/>
          <w:color w:val="000000"/>
          <w:sz w:val="44"/>
          <w:szCs w:val="44"/>
        </w:rPr>
        <w:t xml:space="preserve"> </w:t>
      </w:r>
      <w:r w:rsidRPr="005B1EB3">
        <w:rPr>
          <w:rFonts w:ascii="Aptos Narrow" w:hAnsi="Aptos Narrow" w:cs="Times New Roman"/>
          <w:noProof/>
          <w:color w:val="000000"/>
          <w:sz w:val="44"/>
          <w:szCs w:val="44"/>
          <w:lang w:eastAsia="en-GB"/>
        </w:rPr>
        <w:drawing>
          <wp:inline distT="0" distB="0" distL="0" distR="0" wp14:anchorId="0BCB0C30" wp14:editId="079F4FAE">
            <wp:extent cx="877127" cy="360000"/>
            <wp:effectExtent l="0" t="0" r="0" b="2540"/>
            <wp:docPr id="1375625216"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25216" name="Picture 4" descr="A black and white logo&#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77127" cy="360000"/>
                    </a:xfrm>
                    <a:prstGeom prst="rect">
                      <a:avLst/>
                    </a:prstGeom>
                    <a:noFill/>
                    <a:ln>
                      <a:noFill/>
                    </a:ln>
                  </pic:spPr>
                </pic:pic>
              </a:graphicData>
            </a:graphic>
          </wp:inline>
        </w:drawing>
      </w:r>
      <w:r w:rsidRPr="005B1EB3">
        <w:rPr>
          <w:rFonts w:ascii="Aptos Narrow" w:hAnsi="Aptos Narrow"/>
          <w:color w:val="000000"/>
          <w:sz w:val="44"/>
          <w:szCs w:val="44"/>
        </w:rPr>
        <w:t xml:space="preserve">  </w:t>
      </w:r>
      <w:r w:rsidRPr="005B1EB3">
        <w:rPr>
          <w:rFonts w:ascii="Aptos Narrow" w:hAnsi="Aptos Narrow" w:cs="Times New Roman"/>
          <w:noProof/>
          <w:color w:val="000000"/>
          <w:sz w:val="44"/>
          <w:szCs w:val="44"/>
          <w:lang w:eastAsia="en-GB"/>
        </w:rPr>
        <w:drawing>
          <wp:inline distT="0" distB="0" distL="0" distR="0" wp14:anchorId="05C06935" wp14:editId="4190C310">
            <wp:extent cx="357644" cy="360000"/>
            <wp:effectExtent l="0" t="0" r="4445" b="2540"/>
            <wp:docPr id="1609893812" name="Picture 5" descr="A black and white sign with a person push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93812" name="Picture 5" descr="A black and white sign with a person pushing a person&#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7644" cy="360000"/>
                    </a:xfrm>
                    <a:prstGeom prst="rect">
                      <a:avLst/>
                    </a:prstGeom>
                    <a:noFill/>
                    <a:ln>
                      <a:noFill/>
                    </a:ln>
                  </pic:spPr>
                </pic:pic>
              </a:graphicData>
            </a:graphic>
          </wp:inline>
        </w:drawing>
      </w:r>
      <w:r w:rsidRPr="005B1EB3">
        <w:rPr>
          <w:rFonts w:ascii="Aptos Narrow" w:hAnsi="Aptos Narrow" w:cs="Times New Roman"/>
          <w:color w:val="000000"/>
          <w:sz w:val="44"/>
          <w:szCs w:val="44"/>
          <w:lang w:eastAsia="en-GB"/>
        </w:rPr>
        <w:t> </w:t>
      </w:r>
    </w:p>
    <w:p w14:paraId="2AE8DB1E" w14:textId="77777777" w:rsidR="000E53F5" w:rsidRPr="001A3354" w:rsidRDefault="000E53F5" w:rsidP="000E53F5">
      <w:pPr>
        <w:suppressAutoHyphens w:val="0"/>
        <w:rPr>
          <w:rFonts w:ascii="Aptos Narrow" w:hAnsi="Aptos Narrow" w:cs="Times New Roman"/>
          <w:color w:val="000000"/>
          <w:sz w:val="14"/>
          <w:szCs w:val="14"/>
          <w:lang w:eastAsia="en-GB"/>
        </w:rPr>
      </w:pPr>
      <w:r w:rsidRPr="001A3354">
        <w:rPr>
          <w:rFonts w:ascii="Aptos Narrow" w:hAnsi="Aptos Narrow" w:cs="Times New Roman"/>
          <w:b/>
          <w:bCs/>
          <w:color w:val="000000"/>
          <w:sz w:val="14"/>
          <w:szCs w:val="14"/>
          <w:lang w:eastAsia="en-GB"/>
        </w:rPr>
        <w:t>Save the Environment: Please Avoid Printing</w:t>
      </w:r>
    </w:p>
    <w:p w14:paraId="1987525F" w14:textId="09962073" w:rsidR="003227A3" w:rsidRPr="000E53F5" w:rsidRDefault="000E53F5" w:rsidP="000E53F5">
      <w:pPr>
        <w:suppressAutoHyphens w:val="0"/>
        <w:jc w:val="both"/>
        <w:rPr>
          <w:b/>
          <w:sz w:val="22"/>
          <w:szCs w:val="22"/>
        </w:rPr>
      </w:pPr>
      <w:r w:rsidRPr="001A3354">
        <w:rPr>
          <w:rFonts w:ascii="Aptos Narrow" w:hAnsi="Aptos Narrow" w:cs="Times New Roman"/>
          <w:color w:val="000000"/>
          <w:sz w:val="14"/>
          <w:szCs w:val="14"/>
          <w:lang w:eastAsia="en-GB"/>
        </w:rPr>
        <w:t>In our commitment to sustainability, we encourage you to save paper and reduce waste. Please consider whether it is absolutely necessary to print this document. Instead, we suggest saving it digitally or sharing it via email to reduce environmental impact. Together, we can contribute to a greener future. Thank you for your support.</w:t>
      </w:r>
      <w:bookmarkEnd w:id="9"/>
    </w:p>
    <w:sectPr w:rsidR="003227A3" w:rsidRPr="000E53F5" w:rsidSect="00A2126D">
      <w:headerReference w:type="first" r:id="rId85"/>
      <w:footnotePr>
        <w:pos w:val="beneathText"/>
      </w:footnotePr>
      <w:pgSz w:w="11905" w:h="16837"/>
      <w:pgMar w:top="851" w:right="851" w:bottom="851"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12DE" w14:textId="77777777" w:rsidR="00A26F1F" w:rsidRDefault="00A26F1F">
      <w:r>
        <w:separator/>
      </w:r>
    </w:p>
  </w:endnote>
  <w:endnote w:type="continuationSeparator" w:id="0">
    <w:p w14:paraId="5A3EE602" w14:textId="77777777" w:rsidR="00A26F1F" w:rsidRDefault="00A2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Univers (WN)">
    <w:altName w:val="Cambri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C4E4" w14:textId="2DDA7E1E" w:rsidR="006B055D" w:rsidRPr="000846CB" w:rsidRDefault="000846CB" w:rsidP="000846CB">
    <w:pPr>
      <w:pStyle w:val="Pidipagina"/>
      <w:pBdr>
        <w:top w:val="single" w:sz="4" w:space="1" w:color="000000"/>
      </w:pBdr>
      <w:tabs>
        <w:tab w:val="clear" w:pos="4536"/>
        <w:tab w:val="clear" w:pos="9072"/>
        <w:tab w:val="center" w:pos="4500"/>
        <w:tab w:val="center" w:pos="4860"/>
        <w:tab w:val="right" w:pos="10260"/>
      </w:tabs>
      <w:jc w:val="center"/>
      <w:rPr>
        <w:b/>
        <w:sz w:val="18"/>
      </w:rPr>
    </w:pPr>
    <w:r>
      <w:rPr>
        <w:b/>
        <w:bCs/>
        <w:color w:val="000000"/>
        <w:sz w:val="20"/>
        <w:szCs w:val="20"/>
        <w:lang w:eastAsia="en-US"/>
      </w:rPr>
      <w:t xml:space="preserve">© LINDY Group - </w:t>
    </w:r>
    <w:r w:rsidR="008B7BEE">
      <w:rPr>
        <w:b/>
        <w:bCs/>
        <w:color w:val="000000"/>
        <w:sz w:val="20"/>
        <w:szCs w:val="20"/>
        <w:lang w:eastAsia="en-US"/>
      </w:rPr>
      <w:t>THIRD</w:t>
    </w:r>
    <w:r>
      <w:rPr>
        <w:b/>
        <w:bCs/>
        <w:color w:val="000000"/>
        <w:sz w:val="20"/>
        <w:szCs w:val="20"/>
        <w:lang w:eastAsia="en-US"/>
      </w:rPr>
      <w:t xml:space="preserve"> EDITION </w:t>
    </w:r>
    <w:r>
      <w:rPr>
        <w:b/>
        <w:sz w:val="18"/>
      </w:rPr>
      <w:t>(</w:t>
    </w:r>
    <w:r w:rsidR="008B7BEE">
      <w:rPr>
        <w:b/>
        <w:sz w:val="18"/>
      </w:rPr>
      <w:t>May</w:t>
    </w:r>
    <w:r w:rsidR="00AD2142">
      <w:rPr>
        <w:b/>
        <w:sz w:val="18"/>
      </w:rPr>
      <w:t xml:space="preserve"> 202</w:t>
    </w:r>
    <w:r w:rsidR="008B7BEE">
      <w:rPr>
        <w:b/>
        <w:sz w:val="18"/>
      </w:rPr>
      <w:t>5</w:t>
    </w:r>
    <w:r>
      <w:rPr>
        <w:b/>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EBD3" w14:textId="77777777" w:rsidR="006B055D" w:rsidRDefault="006B05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6FE26" w14:textId="77777777" w:rsidR="006B055D" w:rsidRPr="003715B1" w:rsidRDefault="006B055D" w:rsidP="003B7824">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AA9B" w14:textId="77777777" w:rsidR="006B055D" w:rsidRDefault="006B055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A6E4" w14:textId="77777777" w:rsidR="00F16900" w:rsidRDefault="00F1690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2F44" w14:textId="77777777" w:rsidR="00F16900" w:rsidRPr="003715B1" w:rsidRDefault="00F16900" w:rsidP="003715B1">
    <w:pPr>
      <w:pStyle w:val="Pidipagina"/>
      <w:pBdr>
        <w:top w:val="single" w:sz="4" w:space="1"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0CA0" w14:textId="77777777" w:rsidR="00F16900" w:rsidRDefault="00F1690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5263" w14:textId="77777777" w:rsidR="001857E9" w:rsidRDefault="001857E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59C1" w14:textId="77777777" w:rsidR="001857E9" w:rsidRPr="003715B1" w:rsidRDefault="001857E9" w:rsidP="003B7824">
    <w:pPr>
      <w:pStyle w:val="Pidipa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6A84" w14:textId="77777777" w:rsidR="001857E9" w:rsidRDefault="001857E9"/>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A435" w14:textId="77777777" w:rsidR="005D7E18" w:rsidRDefault="005D7E18"/>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0215" w14:textId="77777777" w:rsidR="005D7E18" w:rsidRPr="003715B1" w:rsidRDefault="005D7E18" w:rsidP="003B7824">
    <w:pPr>
      <w:pStyle w:val="Pidipagin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CD31" w14:textId="77777777" w:rsidR="005D7E18" w:rsidRDefault="005D7E18"/>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EDD7" w14:textId="77777777" w:rsidR="006B055D" w:rsidRDefault="006B055D"/>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D0CD" w14:textId="77777777" w:rsidR="006B055D" w:rsidRPr="003715B1" w:rsidRDefault="006B055D" w:rsidP="003B7824">
    <w:pPr>
      <w:pStyle w:val="Pidipagina"/>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784B" w14:textId="77777777" w:rsidR="006B055D" w:rsidRDefault="006B055D"/>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3C22" w14:textId="77777777" w:rsidR="006B055D" w:rsidRPr="004A2953" w:rsidRDefault="006B055D" w:rsidP="003B7824">
    <w:pPr>
      <w:pStyle w:val="Pidipagin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C0E9" w14:textId="77777777" w:rsidR="00D52496" w:rsidRPr="004A2953" w:rsidRDefault="00D52496" w:rsidP="00D52496">
    <w:pPr>
      <w:pStyle w:val="Pidipagina"/>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0A5F" w14:textId="77777777" w:rsidR="006B055D" w:rsidRDefault="006B055D" w:rsidP="0042797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35CA" w14:textId="77777777" w:rsidR="00A26F1F" w:rsidRDefault="00A26F1F">
      <w:r>
        <w:separator/>
      </w:r>
    </w:p>
  </w:footnote>
  <w:footnote w:type="continuationSeparator" w:id="0">
    <w:p w14:paraId="387447C3" w14:textId="77777777" w:rsidR="00A26F1F" w:rsidRDefault="00A26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A12C" w14:textId="77777777" w:rsidR="006B055D" w:rsidRDefault="000846CB" w:rsidP="00E43A61">
    <w:pPr>
      <w:pStyle w:val="Intestazione"/>
      <w:tabs>
        <w:tab w:val="clear" w:pos="4536"/>
        <w:tab w:val="clear" w:pos="9072"/>
      </w:tabs>
    </w:pPr>
    <w:r>
      <w:rPr>
        <w:noProof/>
      </w:rPr>
      <w:drawing>
        <wp:inline distT="0" distB="0" distL="0" distR="0" wp14:anchorId="67A3582D" wp14:editId="007A97D5">
          <wp:extent cx="6477000" cy="2447925"/>
          <wp:effectExtent l="0" t="0" r="0" b="9525"/>
          <wp:docPr id="71671516"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8441" b="8117"/>
                  <a:stretch/>
                </pic:blipFill>
                <pic:spPr bwMode="auto">
                  <a:xfrm>
                    <a:off x="0" y="0"/>
                    <a:ext cx="6477000" cy="24479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4459" w14:textId="77777777" w:rsidR="006B055D" w:rsidRDefault="006B05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9E2E" w14:textId="77777777" w:rsidR="006B055D" w:rsidRPr="00D969F2" w:rsidRDefault="006B055D" w:rsidP="00D969F2">
    <w:pPr>
      <w:pStyle w:val="Intestazione"/>
      <w:pBdr>
        <w:bottom w:val="single" w:sz="4" w:space="1" w:color="000000"/>
      </w:pBdr>
      <w:tabs>
        <w:tab w:val="clear" w:pos="9072"/>
        <w:tab w:val="right" w:pos="10200"/>
      </w:tabs>
      <w:rPr>
        <w:b/>
        <w:sz w:val="28"/>
        <w:szCs w:val="28"/>
      </w:rPr>
    </w:pPr>
    <w:r>
      <w:rPr>
        <w:b/>
        <w:sz w:val="28"/>
        <w:szCs w:val="28"/>
      </w:rPr>
      <w:t>User Manual</w:t>
    </w:r>
    <w:r>
      <w:rPr>
        <w:b/>
        <w:sz w:val="28"/>
        <w:szCs w:val="28"/>
      </w:rPr>
      <w:tab/>
    </w:r>
    <w:r>
      <w:rPr>
        <w:b/>
        <w:sz w:val="28"/>
        <w:szCs w:val="28"/>
      </w:rPr>
      <w:tab/>
      <w:t>English</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5A9C" w14:textId="77777777" w:rsidR="006B055D" w:rsidRDefault="006B055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1E44" w14:textId="77777777" w:rsidR="00F16900" w:rsidRDefault="00F1690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BC31" w14:textId="77777777" w:rsidR="00F16900" w:rsidRPr="00D969F2" w:rsidRDefault="00F16900" w:rsidP="00D969F2">
    <w:pPr>
      <w:pStyle w:val="Intestazione"/>
      <w:pBdr>
        <w:bottom w:val="single" w:sz="4" w:space="1" w:color="000000"/>
      </w:pBdr>
      <w:tabs>
        <w:tab w:val="clear" w:pos="9072"/>
        <w:tab w:val="right" w:pos="10200"/>
      </w:tabs>
      <w:rPr>
        <w:b/>
        <w:sz w:val="28"/>
        <w:szCs w:val="28"/>
      </w:rPr>
    </w:pPr>
    <w:r>
      <w:rPr>
        <w:b/>
        <w:sz w:val="28"/>
        <w:szCs w:val="28"/>
      </w:rPr>
      <w:t>User Manual</w:t>
    </w:r>
    <w:r>
      <w:rPr>
        <w:b/>
        <w:sz w:val="28"/>
        <w:szCs w:val="28"/>
      </w:rPr>
      <w:tab/>
    </w:r>
    <w:r>
      <w:rPr>
        <w:b/>
        <w:sz w:val="28"/>
        <w:szCs w:val="28"/>
      </w:rPr>
      <w:tab/>
      <w:t>English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C03C" w14:textId="77777777" w:rsidR="00F16900" w:rsidRDefault="00F1690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7976" w14:textId="77777777" w:rsidR="001857E9" w:rsidRDefault="001857E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86EA" w14:textId="77777777" w:rsidR="001857E9" w:rsidRPr="00B37BBD" w:rsidRDefault="00B37BBD" w:rsidP="00B37BBD">
    <w:pPr>
      <w:pStyle w:val="Intestazione"/>
      <w:pBdr>
        <w:bottom w:val="single" w:sz="4" w:space="1" w:color="auto"/>
      </w:pBdr>
      <w:tabs>
        <w:tab w:val="left" w:pos="9072"/>
      </w:tabs>
      <w:rPr>
        <w:szCs w:val="28"/>
      </w:rPr>
    </w:pPr>
    <w:proofErr w:type="spellStart"/>
    <w:r>
      <w:rPr>
        <w:b/>
        <w:sz w:val="28"/>
        <w:szCs w:val="28"/>
      </w:rPr>
      <w:t>Benutzerhandbuch</w:t>
    </w:r>
    <w:proofErr w:type="spellEnd"/>
    <w:r>
      <w:rPr>
        <w:b/>
        <w:sz w:val="28"/>
        <w:szCs w:val="28"/>
      </w:rPr>
      <w:tab/>
    </w:r>
    <w:r>
      <w:rPr>
        <w:b/>
        <w:sz w:val="28"/>
        <w:szCs w:val="28"/>
      </w:rPr>
      <w:tab/>
      <w:t>Deutsch</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FAB5" w14:textId="77777777" w:rsidR="001857E9" w:rsidRDefault="001857E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62959" w14:textId="77777777" w:rsidR="005D7E18" w:rsidRDefault="005D7E1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9FDE" w14:textId="77777777" w:rsidR="005D7E18" w:rsidRPr="00D969F2" w:rsidRDefault="005D7E18" w:rsidP="00D969F2">
    <w:pPr>
      <w:pStyle w:val="Intestazione"/>
      <w:pBdr>
        <w:bottom w:val="single" w:sz="4" w:space="1" w:color="000000"/>
      </w:pBdr>
      <w:tabs>
        <w:tab w:val="clear" w:pos="9072"/>
        <w:tab w:val="right" w:pos="10200"/>
      </w:tabs>
      <w:rPr>
        <w:b/>
        <w:sz w:val="28"/>
        <w:szCs w:val="28"/>
      </w:rPr>
    </w:pPr>
    <w:r>
      <w:rPr>
        <w:b/>
        <w:sz w:val="28"/>
        <w:szCs w:val="28"/>
      </w:rPr>
      <w:t xml:space="preserve">Manuel </w:t>
    </w:r>
    <w:proofErr w:type="spellStart"/>
    <w:r>
      <w:rPr>
        <w:b/>
        <w:sz w:val="28"/>
        <w:szCs w:val="28"/>
      </w:rPr>
      <w:t>Utilisateur</w:t>
    </w:r>
    <w:proofErr w:type="spellEnd"/>
    <w:r>
      <w:rPr>
        <w:b/>
        <w:sz w:val="28"/>
        <w:szCs w:val="28"/>
      </w:rPr>
      <w:tab/>
    </w:r>
    <w:r>
      <w:rPr>
        <w:b/>
        <w:sz w:val="28"/>
        <w:szCs w:val="28"/>
      </w:rPr>
      <w:tab/>
      <w:t>Français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B6A0" w14:textId="77777777" w:rsidR="005D7E18" w:rsidRDefault="005D7E1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2D85E" w14:textId="77777777" w:rsidR="006B055D" w:rsidRDefault="006B055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6E45" w14:textId="77777777" w:rsidR="006B055D" w:rsidRPr="003F45BB" w:rsidRDefault="006B055D" w:rsidP="003F45BB">
    <w:pPr>
      <w:pStyle w:val="Intestazione"/>
      <w:pBdr>
        <w:bottom w:val="single" w:sz="4" w:space="1" w:color="auto"/>
      </w:pBdr>
      <w:tabs>
        <w:tab w:val="clear" w:pos="9072"/>
        <w:tab w:val="right" w:pos="10206"/>
      </w:tabs>
      <w:rPr>
        <w:szCs w:val="28"/>
      </w:rPr>
    </w:pPr>
    <w:r>
      <w:rPr>
        <w:b/>
        <w:sz w:val="28"/>
        <w:szCs w:val="28"/>
      </w:rPr>
      <w:t xml:space="preserve">Manuel </w:t>
    </w:r>
    <w:proofErr w:type="spellStart"/>
    <w:r>
      <w:rPr>
        <w:b/>
        <w:sz w:val="28"/>
        <w:szCs w:val="28"/>
      </w:rPr>
      <w:t>Utilisateur</w:t>
    </w:r>
    <w:proofErr w:type="spellEnd"/>
    <w:r>
      <w:rPr>
        <w:b/>
        <w:sz w:val="28"/>
        <w:szCs w:val="28"/>
      </w:rPr>
      <w:tab/>
    </w:r>
    <w:r>
      <w:rPr>
        <w:b/>
        <w:sz w:val="28"/>
        <w:szCs w:val="28"/>
      </w:rPr>
      <w:tab/>
      <w:t>Français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0ACA" w14:textId="77777777" w:rsidR="006B055D" w:rsidRDefault="006B055D"/>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A940" w14:textId="77777777" w:rsidR="006B055D" w:rsidRPr="003B40BE" w:rsidRDefault="003B40BE" w:rsidP="003B40BE">
    <w:pPr>
      <w:pStyle w:val="Intestazione"/>
      <w:pBdr>
        <w:bottom w:val="single" w:sz="4" w:space="1" w:color="auto"/>
      </w:pBdr>
      <w:tabs>
        <w:tab w:val="clear" w:pos="9072"/>
        <w:tab w:val="right" w:pos="8647"/>
      </w:tabs>
      <w:rPr>
        <w:sz w:val="18"/>
        <w:szCs w:val="28"/>
      </w:rPr>
    </w:pPr>
    <w:r w:rsidRPr="003B40BE">
      <w:rPr>
        <w:b/>
        <w:sz w:val="28"/>
        <w:szCs w:val="40"/>
        <w:lang w:val="de-DE"/>
      </w:rPr>
      <w:t>Manuale</w:t>
    </w:r>
    <w:r>
      <w:rPr>
        <w:b/>
        <w:sz w:val="28"/>
        <w:szCs w:val="40"/>
        <w:lang w:val="de-DE"/>
      </w:rPr>
      <w:tab/>
    </w:r>
    <w:r>
      <w:rPr>
        <w:b/>
        <w:sz w:val="28"/>
        <w:szCs w:val="40"/>
        <w:lang w:val="de-DE"/>
      </w:rPr>
      <w:tab/>
    </w:r>
    <w:r>
      <w:rPr>
        <w:b/>
        <w:sz w:val="28"/>
        <w:szCs w:val="40"/>
        <w:lang w:val="de-DE"/>
      </w:rPr>
      <w:tab/>
    </w:r>
    <w:proofErr w:type="spellStart"/>
    <w:r>
      <w:rPr>
        <w:b/>
        <w:sz w:val="28"/>
        <w:szCs w:val="40"/>
        <w:lang w:val="de-DE"/>
      </w:rPr>
      <w:t>Italiano</w:t>
    </w:r>
    <w:proofErr w:type="spellEnd"/>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2D76" w14:textId="432FE838" w:rsidR="00BC6B6D" w:rsidRPr="003B40BE" w:rsidRDefault="00BC6B6D" w:rsidP="00BC6B6D">
    <w:pPr>
      <w:pStyle w:val="Intestazione"/>
      <w:pBdr>
        <w:bottom w:val="single" w:sz="4" w:space="1" w:color="auto"/>
      </w:pBdr>
      <w:tabs>
        <w:tab w:val="clear" w:pos="9072"/>
        <w:tab w:val="right" w:pos="10203"/>
      </w:tabs>
      <w:rPr>
        <w:sz w:val="18"/>
        <w:szCs w:val="28"/>
      </w:rPr>
    </w:pPr>
    <w:r w:rsidRPr="003B40BE">
      <w:rPr>
        <w:b/>
        <w:sz w:val="28"/>
        <w:szCs w:val="40"/>
        <w:lang w:val="de-DE"/>
      </w:rPr>
      <w:t>Manual</w:t>
    </w:r>
    <w:r w:rsidR="00AE0061">
      <w:rPr>
        <w:b/>
        <w:sz w:val="28"/>
        <w:szCs w:val="40"/>
        <w:lang w:val="de-DE"/>
      </w:rPr>
      <w:t xml:space="preserve"> de </w:t>
    </w:r>
    <w:proofErr w:type="spellStart"/>
    <w:r w:rsidR="00AE0061">
      <w:rPr>
        <w:b/>
        <w:sz w:val="28"/>
        <w:szCs w:val="40"/>
        <w:lang w:val="de-DE"/>
      </w:rPr>
      <w:t>Usuario</w:t>
    </w:r>
    <w:proofErr w:type="spellEnd"/>
    <w:r>
      <w:rPr>
        <w:b/>
        <w:sz w:val="28"/>
        <w:szCs w:val="40"/>
        <w:lang w:val="de-DE"/>
      </w:rPr>
      <w:tab/>
    </w:r>
    <w:r>
      <w:rPr>
        <w:b/>
        <w:sz w:val="28"/>
        <w:szCs w:val="40"/>
        <w:lang w:val="de-DE"/>
      </w:rPr>
      <w:tab/>
    </w:r>
    <w:r w:rsidRPr="00BC6B6D">
      <w:rPr>
        <w:b/>
        <w:sz w:val="28"/>
        <w:szCs w:val="40"/>
        <w:lang w:val="de-DE"/>
      </w:rPr>
      <w:t>España</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9FE2" w14:textId="77777777" w:rsidR="003B40BE" w:rsidRPr="003227A3" w:rsidRDefault="003B40BE" w:rsidP="00B1402C">
    <w:pPr>
      <w:pStyle w:val="Intestazione"/>
      <w:pBdr>
        <w:bottom w:val="single" w:sz="4" w:space="1" w:color="auto"/>
      </w:pBdr>
      <w:rPr>
        <w:b/>
        <w:sz w:val="28"/>
        <w:szCs w:val="28"/>
      </w:rPr>
    </w:pPr>
    <w:r w:rsidRPr="003227A3">
      <w:rPr>
        <w:b/>
        <w:sz w:val="28"/>
        <w:szCs w:val="28"/>
      </w:rPr>
      <w:t>Recycling Information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60FB" w14:textId="77777777" w:rsidR="00BF0A13" w:rsidRPr="00BF0A13" w:rsidRDefault="00BF0A13" w:rsidP="00BF0A13">
    <w:pPr>
      <w:pStyle w:val="Intestazione"/>
      <w:pBdr>
        <w:bottom w:val="single" w:sz="4" w:space="1" w:color="auto"/>
      </w:pBdr>
      <w:spacing w:after="120"/>
      <w:rPr>
        <w:b/>
        <w:sz w:val="28"/>
        <w:szCs w:val="28"/>
      </w:rPr>
    </w:pPr>
    <w:r w:rsidRPr="003227A3">
      <w:rPr>
        <w:b/>
        <w:sz w:val="28"/>
        <w:szCs w:val="28"/>
      </w:rPr>
      <w:t>Recycling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AE2F" w14:textId="77777777" w:rsidR="001862D0" w:rsidRPr="001862D0" w:rsidRDefault="001862D0" w:rsidP="001862D0">
    <w:pPr>
      <w:pStyle w:val="Intestazione"/>
      <w:pBdr>
        <w:bottom w:val="single" w:sz="4" w:space="1" w:color="auto"/>
      </w:pBdr>
    </w:pPr>
    <w:r w:rsidRPr="007E2548">
      <w:rPr>
        <w:b/>
        <w:sz w:val="28"/>
        <w:szCs w:val="28"/>
      </w:rPr>
      <w:t xml:space="preserve">CE/FCC </w:t>
    </w:r>
    <w:r w:rsidRPr="001862D0">
      <w:rPr>
        <w:b/>
        <w:sz w:val="28"/>
        <w:szCs w:val="28"/>
      </w:rPr>
      <w:t>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decimal"/>
      <w:lvlText w:val="%1."/>
      <w:lvlJc w:val="left"/>
      <w:pPr>
        <w:tabs>
          <w:tab w:val="num" w:pos="360"/>
        </w:tabs>
        <w:ind w:left="360" w:hanging="360"/>
      </w:pPr>
    </w:lvl>
  </w:abstractNum>
  <w:abstractNum w:abstractNumId="1" w15:restartNumberingAfterBreak="0">
    <w:nsid w:val="00000003"/>
    <w:multiLevelType w:val="singleLevel"/>
    <w:tmpl w:val="00000003"/>
    <w:name w:val="WW8Num12"/>
    <w:lvl w:ilvl="0">
      <w:start w:val="1"/>
      <w:numFmt w:val="decimal"/>
      <w:lvlText w:val="%1."/>
      <w:lvlJc w:val="left"/>
      <w:pPr>
        <w:tabs>
          <w:tab w:val="num" w:pos="360"/>
        </w:tabs>
        <w:ind w:left="360" w:hanging="360"/>
      </w:pPr>
      <w:rPr>
        <w:lang w:val="it-IT"/>
      </w:rPr>
    </w:lvl>
  </w:abstractNum>
  <w:abstractNum w:abstractNumId="2" w15:restartNumberingAfterBreak="0">
    <w:nsid w:val="00000004"/>
    <w:multiLevelType w:val="singleLevel"/>
    <w:tmpl w:val="00000004"/>
    <w:name w:val="WW8Num14"/>
    <w:lvl w:ilvl="0">
      <w:start w:val="1"/>
      <w:numFmt w:val="bullet"/>
      <w:lvlText w:val=""/>
      <w:lvlJc w:val="left"/>
      <w:pPr>
        <w:tabs>
          <w:tab w:val="num" w:pos="360"/>
        </w:tabs>
        <w:ind w:left="360" w:hanging="360"/>
      </w:pPr>
      <w:rPr>
        <w:rFonts w:ascii="Wingdings" w:hAnsi="Wingdings"/>
        <w:sz w:val="24"/>
        <w:szCs w:val="24"/>
      </w:rPr>
    </w:lvl>
  </w:abstractNum>
  <w:abstractNum w:abstractNumId="3" w15:restartNumberingAfterBreak="0">
    <w:nsid w:val="00000005"/>
    <w:multiLevelType w:val="singleLevel"/>
    <w:tmpl w:val="00000005"/>
    <w:name w:val="WW8Num15"/>
    <w:lvl w:ilvl="0">
      <w:start w:val="1"/>
      <w:numFmt w:val="decimal"/>
      <w:lvlText w:val="%1."/>
      <w:lvlJc w:val="left"/>
      <w:pPr>
        <w:tabs>
          <w:tab w:val="num" w:pos="720"/>
        </w:tabs>
        <w:ind w:left="720" w:hanging="360"/>
      </w:pPr>
    </w:lvl>
  </w:abstractNum>
  <w:abstractNum w:abstractNumId="4" w15:restartNumberingAfterBreak="0">
    <w:nsid w:val="00000006"/>
    <w:multiLevelType w:val="multilevel"/>
    <w:tmpl w:val="00000006"/>
    <w:name w:val="WW8Num16"/>
    <w:lvl w:ilvl="0">
      <w:start w:val="1"/>
      <w:numFmt w:val="decimal"/>
      <w:lvlText w:val="%1."/>
      <w:lvlJc w:val="left"/>
      <w:pPr>
        <w:tabs>
          <w:tab w:val="num" w:pos="360"/>
        </w:tabs>
        <w:ind w:left="360" w:hanging="360"/>
      </w:pPr>
    </w:lvl>
    <w:lvl w:ilvl="1">
      <w:start w:val="1"/>
      <w:numFmt w:val="decim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decim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decim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0000008"/>
    <w:multiLevelType w:val="singleLevel"/>
    <w:tmpl w:val="00000008"/>
    <w:name w:val="WW8Num18"/>
    <w:lvl w:ilvl="0">
      <w:start w:val="1"/>
      <w:numFmt w:val="decimal"/>
      <w:lvlText w:val="%1."/>
      <w:lvlJc w:val="left"/>
      <w:pPr>
        <w:tabs>
          <w:tab w:val="num" w:pos="360"/>
        </w:tabs>
        <w:ind w:left="360" w:hanging="360"/>
      </w:pPr>
    </w:lvl>
  </w:abstractNum>
  <w:abstractNum w:abstractNumId="6" w15:restartNumberingAfterBreak="0">
    <w:nsid w:val="00000009"/>
    <w:multiLevelType w:val="singleLevel"/>
    <w:tmpl w:val="2A820C78"/>
    <w:name w:val="WW8Num20"/>
    <w:lvl w:ilvl="0">
      <w:start w:val="1"/>
      <w:numFmt w:val="bullet"/>
      <w:lvlText w:val=""/>
      <w:lvlJc w:val="left"/>
      <w:pPr>
        <w:tabs>
          <w:tab w:val="num" w:pos="360"/>
        </w:tabs>
        <w:ind w:left="360" w:hanging="360"/>
      </w:pPr>
      <w:rPr>
        <w:rFonts w:ascii="Wingdings" w:hAnsi="Wingdings"/>
        <w:color w:val="auto"/>
        <w:sz w:val="24"/>
        <w:szCs w:val="24"/>
      </w:rPr>
    </w:lvl>
  </w:abstractNum>
  <w:abstractNum w:abstractNumId="7" w15:restartNumberingAfterBreak="0">
    <w:nsid w:val="0000000A"/>
    <w:multiLevelType w:val="multilevel"/>
    <w:tmpl w:val="0000000A"/>
    <w:name w:val="WW8Num22"/>
    <w:lvl w:ilvl="0">
      <w:start w:val="1"/>
      <w:numFmt w:val="decimal"/>
      <w:lvlText w:val="%1."/>
      <w:lvlJc w:val="left"/>
      <w:pPr>
        <w:tabs>
          <w:tab w:val="num" w:pos="786"/>
        </w:tabs>
        <w:ind w:left="786" w:hanging="360"/>
      </w:pPr>
      <w:rPr>
        <w:b w:val="0"/>
        <w:i w:val="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8" w15:restartNumberingAfterBreak="0">
    <w:nsid w:val="02EB1911"/>
    <w:multiLevelType w:val="hybridMultilevel"/>
    <w:tmpl w:val="C7408EC0"/>
    <w:lvl w:ilvl="0" w:tplc="0407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9E610DA"/>
    <w:multiLevelType w:val="hybridMultilevel"/>
    <w:tmpl w:val="34701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4A619D"/>
    <w:multiLevelType w:val="hybridMultilevel"/>
    <w:tmpl w:val="37562A02"/>
    <w:lvl w:ilvl="0" w:tplc="2A820C78">
      <w:start w:val="1"/>
      <w:numFmt w:val="bullet"/>
      <w:lvlText w:val=""/>
      <w:lvlJc w:val="left"/>
      <w:pPr>
        <w:ind w:left="360" w:hanging="360"/>
      </w:pPr>
      <w:rPr>
        <w:rFonts w:ascii="Wingdings" w:hAnsi="Wingding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8331F9"/>
    <w:multiLevelType w:val="hybridMultilevel"/>
    <w:tmpl w:val="9F643D66"/>
    <w:lvl w:ilvl="0" w:tplc="2A820C78">
      <w:start w:val="1"/>
      <w:numFmt w:val="bullet"/>
      <w:lvlText w:val=""/>
      <w:lvlJc w:val="left"/>
      <w:pPr>
        <w:ind w:left="360" w:hanging="360"/>
      </w:pPr>
      <w:rPr>
        <w:rFonts w:ascii="Wingdings" w:hAnsi="Wingding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6D68B9"/>
    <w:multiLevelType w:val="hybridMultilevel"/>
    <w:tmpl w:val="34701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5F1A4C"/>
    <w:multiLevelType w:val="hybridMultilevel"/>
    <w:tmpl w:val="347017CE"/>
    <w:lvl w:ilvl="0" w:tplc="EE7E0EC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9B60A60"/>
    <w:multiLevelType w:val="hybridMultilevel"/>
    <w:tmpl w:val="4B8CA782"/>
    <w:lvl w:ilvl="0" w:tplc="2A820C78">
      <w:start w:val="1"/>
      <w:numFmt w:val="bullet"/>
      <w:lvlText w:val=""/>
      <w:lvlJc w:val="left"/>
      <w:pPr>
        <w:ind w:left="360" w:hanging="360"/>
      </w:pPr>
      <w:rPr>
        <w:rFonts w:ascii="Wingdings" w:hAnsi="Wingding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52364CE"/>
    <w:multiLevelType w:val="hybridMultilevel"/>
    <w:tmpl w:val="347017CE"/>
    <w:lvl w:ilvl="0" w:tplc="EE7E0EC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F883177"/>
    <w:multiLevelType w:val="hybridMultilevel"/>
    <w:tmpl w:val="F43C58D4"/>
    <w:lvl w:ilvl="0" w:tplc="1BDAE7A2">
      <w:start w:val="1"/>
      <w:numFmt w:val="decimal"/>
      <w:lvlText w:val="%1."/>
      <w:lvlJc w:val="left"/>
      <w:pPr>
        <w:ind w:left="720" w:hanging="360"/>
      </w:pPr>
      <w:rPr>
        <w:rFonts w:ascii="Arial" w:eastAsia="PMingLiU"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74195C"/>
    <w:multiLevelType w:val="hybridMultilevel"/>
    <w:tmpl w:val="3C0C184C"/>
    <w:lvl w:ilvl="0" w:tplc="2A820C78">
      <w:start w:val="1"/>
      <w:numFmt w:val="bullet"/>
      <w:lvlText w:val=""/>
      <w:lvlJc w:val="left"/>
      <w:pPr>
        <w:ind w:left="360" w:hanging="360"/>
      </w:pPr>
      <w:rPr>
        <w:rFonts w:ascii="Wingdings" w:hAnsi="Wingdings"/>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6154693"/>
    <w:multiLevelType w:val="hybridMultilevel"/>
    <w:tmpl w:val="7EC02E2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6732600">
    <w:abstractNumId w:val="6"/>
  </w:num>
  <w:num w:numId="2" w16cid:durableId="576788356">
    <w:abstractNumId w:val="8"/>
  </w:num>
  <w:num w:numId="3" w16cid:durableId="135881397">
    <w:abstractNumId w:val="11"/>
  </w:num>
  <w:num w:numId="4" w16cid:durableId="1407992245">
    <w:abstractNumId w:val="10"/>
  </w:num>
  <w:num w:numId="5" w16cid:durableId="2004820886">
    <w:abstractNumId w:val="14"/>
  </w:num>
  <w:num w:numId="6" w16cid:durableId="1218594307">
    <w:abstractNumId w:val="17"/>
  </w:num>
  <w:num w:numId="7" w16cid:durableId="419185761">
    <w:abstractNumId w:val="15"/>
  </w:num>
  <w:num w:numId="8" w16cid:durableId="300427781">
    <w:abstractNumId w:val="9"/>
  </w:num>
  <w:num w:numId="9" w16cid:durableId="819077650">
    <w:abstractNumId w:val="13"/>
  </w:num>
  <w:num w:numId="10" w16cid:durableId="1352029778">
    <w:abstractNumId w:val="12"/>
  </w:num>
  <w:num w:numId="11" w16cid:durableId="1809932072">
    <w:abstractNumId w:val="18"/>
  </w:num>
  <w:num w:numId="12" w16cid:durableId="106556977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456"/>
    <w:rsid w:val="00002C79"/>
    <w:rsid w:val="0000602A"/>
    <w:rsid w:val="00007001"/>
    <w:rsid w:val="00010F35"/>
    <w:rsid w:val="00015275"/>
    <w:rsid w:val="000234FA"/>
    <w:rsid w:val="000302FD"/>
    <w:rsid w:val="00030642"/>
    <w:rsid w:val="00040424"/>
    <w:rsid w:val="00043A96"/>
    <w:rsid w:val="00043BAC"/>
    <w:rsid w:val="00057414"/>
    <w:rsid w:val="00064DDF"/>
    <w:rsid w:val="00071373"/>
    <w:rsid w:val="000808EB"/>
    <w:rsid w:val="000823CF"/>
    <w:rsid w:val="000846CB"/>
    <w:rsid w:val="00084715"/>
    <w:rsid w:val="000905F7"/>
    <w:rsid w:val="0009456C"/>
    <w:rsid w:val="00097AD8"/>
    <w:rsid w:val="000A0292"/>
    <w:rsid w:val="000A26A3"/>
    <w:rsid w:val="000A58C1"/>
    <w:rsid w:val="000A59FB"/>
    <w:rsid w:val="000A6C72"/>
    <w:rsid w:val="000A71CF"/>
    <w:rsid w:val="000A72A5"/>
    <w:rsid w:val="000B0C4F"/>
    <w:rsid w:val="000B330C"/>
    <w:rsid w:val="000B3EEE"/>
    <w:rsid w:val="000B4757"/>
    <w:rsid w:val="000B71DF"/>
    <w:rsid w:val="000C0743"/>
    <w:rsid w:val="000C0C80"/>
    <w:rsid w:val="000C6429"/>
    <w:rsid w:val="000D0490"/>
    <w:rsid w:val="000E30B1"/>
    <w:rsid w:val="000E53F5"/>
    <w:rsid w:val="000E684E"/>
    <w:rsid w:val="000F26A3"/>
    <w:rsid w:val="000F41B3"/>
    <w:rsid w:val="000F5039"/>
    <w:rsid w:val="000F655F"/>
    <w:rsid w:val="000F68F4"/>
    <w:rsid w:val="000F7821"/>
    <w:rsid w:val="00102F75"/>
    <w:rsid w:val="001055A5"/>
    <w:rsid w:val="00111132"/>
    <w:rsid w:val="0011290E"/>
    <w:rsid w:val="00115B9B"/>
    <w:rsid w:val="00117EB0"/>
    <w:rsid w:val="00120746"/>
    <w:rsid w:val="00120E5B"/>
    <w:rsid w:val="00132F1B"/>
    <w:rsid w:val="001342B2"/>
    <w:rsid w:val="00141A04"/>
    <w:rsid w:val="00142A72"/>
    <w:rsid w:val="00144302"/>
    <w:rsid w:val="00147F93"/>
    <w:rsid w:val="00147FDE"/>
    <w:rsid w:val="00154313"/>
    <w:rsid w:val="0016234E"/>
    <w:rsid w:val="00166F43"/>
    <w:rsid w:val="001716A8"/>
    <w:rsid w:val="0017604E"/>
    <w:rsid w:val="00180598"/>
    <w:rsid w:val="001857E9"/>
    <w:rsid w:val="001862D0"/>
    <w:rsid w:val="00186329"/>
    <w:rsid w:val="00186AEC"/>
    <w:rsid w:val="00187EC7"/>
    <w:rsid w:val="0019399F"/>
    <w:rsid w:val="001941B5"/>
    <w:rsid w:val="001A058E"/>
    <w:rsid w:val="001A54CD"/>
    <w:rsid w:val="001B5AFE"/>
    <w:rsid w:val="001B5BA1"/>
    <w:rsid w:val="001B6218"/>
    <w:rsid w:val="001C2A0D"/>
    <w:rsid w:val="001C2BD9"/>
    <w:rsid w:val="001C361C"/>
    <w:rsid w:val="001C505C"/>
    <w:rsid w:val="001C5157"/>
    <w:rsid w:val="001C6713"/>
    <w:rsid w:val="001D2C3A"/>
    <w:rsid w:val="001E024E"/>
    <w:rsid w:val="001E1677"/>
    <w:rsid w:val="001E1691"/>
    <w:rsid w:val="001F0684"/>
    <w:rsid w:val="001F65E9"/>
    <w:rsid w:val="001F76BD"/>
    <w:rsid w:val="002033B9"/>
    <w:rsid w:val="00221FCC"/>
    <w:rsid w:val="00224F3D"/>
    <w:rsid w:val="002268D1"/>
    <w:rsid w:val="00226DFA"/>
    <w:rsid w:val="00234B0E"/>
    <w:rsid w:val="00234F07"/>
    <w:rsid w:val="002418D9"/>
    <w:rsid w:val="00243730"/>
    <w:rsid w:val="00244631"/>
    <w:rsid w:val="00247DBE"/>
    <w:rsid w:val="00247DCE"/>
    <w:rsid w:val="0025117B"/>
    <w:rsid w:val="00253A7E"/>
    <w:rsid w:val="00254E28"/>
    <w:rsid w:val="00257085"/>
    <w:rsid w:val="00257408"/>
    <w:rsid w:val="002708FA"/>
    <w:rsid w:val="00276592"/>
    <w:rsid w:val="00276A72"/>
    <w:rsid w:val="0028466E"/>
    <w:rsid w:val="00284DC9"/>
    <w:rsid w:val="00286474"/>
    <w:rsid w:val="002914C5"/>
    <w:rsid w:val="00291A2B"/>
    <w:rsid w:val="00291E6E"/>
    <w:rsid w:val="00292AD8"/>
    <w:rsid w:val="00293283"/>
    <w:rsid w:val="00296EFB"/>
    <w:rsid w:val="002A30FB"/>
    <w:rsid w:val="002B24F7"/>
    <w:rsid w:val="002B2780"/>
    <w:rsid w:val="002B3DDA"/>
    <w:rsid w:val="002B3EF6"/>
    <w:rsid w:val="002B5EA4"/>
    <w:rsid w:val="002B6FA0"/>
    <w:rsid w:val="002C420C"/>
    <w:rsid w:val="002C6733"/>
    <w:rsid w:val="002D02B2"/>
    <w:rsid w:val="002D34A6"/>
    <w:rsid w:val="002E5499"/>
    <w:rsid w:val="002E5968"/>
    <w:rsid w:val="002E649D"/>
    <w:rsid w:val="002F046A"/>
    <w:rsid w:val="002F1667"/>
    <w:rsid w:val="002F3578"/>
    <w:rsid w:val="002F595F"/>
    <w:rsid w:val="00302267"/>
    <w:rsid w:val="003024F6"/>
    <w:rsid w:val="0030277A"/>
    <w:rsid w:val="00311D8E"/>
    <w:rsid w:val="0031415F"/>
    <w:rsid w:val="00322686"/>
    <w:rsid w:val="003227A3"/>
    <w:rsid w:val="00322881"/>
    <w:rsid w:val="00331BA1"/>
    <w:rsid w:val="003325CD"/>
    <w:rsid w:val="003334E2"/>
    <w:rsid w:val="0033575C"/>
    <w:rsid w:val="00342723"/>
    <w:rsid w:val="0034484B"/>
    <w:rsid w:val="00344D03"/>
    <w:rsid w:val="00345408"/>
    <w:rsid w:val="00346D92"/>
    <w:rsid w:val="00351201"/>
    <w:rsid w:val="003554C0"/>
    <w:rsid w:val="00357C29"/>
    <w:rsid w:val="00366B8C"/>
    <w:rsid w:val="003670C1"/>
    <w:rsid w:val="00367CBF"/>
    <w:rsid w:val="003705CE"/>
    <w:rsid w:val="00370905"/>
    <w:rsid w:val="003715B1"/>
    <w:rsid w:val="00381D90"/>
    <w:rsid w:val="0038236C"/>
    <w:rsid w:val="00386E94"/>
    <w:rsid w:val="003919DD"/>
    <w:rsid w:val="003920BA"/>
    <w:rsid w:val="003A5D5C"/>
    <w:rsid w:val="003B16AD"/>
    <w:rsid w:val="003B272E"/>
    <w:rsid w:val="003B3870"/>
    <w:rsid w:val="003B40BE"/>
    <w:rsid w:val="003B5A7A"/>
    <w:rsid w:val="003B6C0A"/>
    <w:rsid w:val="003B77C0"/>
    <w:rsid w:val="003B7824"/>
    <w:rsid w:val="003C035A"/>
    <w:rsid w:val="003C12CC"/>
    <w:rsid w:val="003D663A"/>
    <w:rsid w:val="003E3277"/>
    <w:rsid w:val="003E40E7"/>
    <w:rsid w:val="003E56FA"/>
    <w:rsid w:val="003E691A"/>
    <w:rsid w:val="003F0430"/>
    <w:rsid w:val="003F45BB"/>
    <w:rsid w:val="003F531E"/>
    <w:rsid w:val="0040235B"/>
    <w:rsid w:val="00404D34"/>
    <w:rsid w:val="00410D55"/>
    <w:rsid w:val="00411688"/>
    <w:rsid w:val="00420E2F"/>
    <w:rsid w:val="004218CF"/>
    <w:rsid w:val="00421F1B"/>
    <w:rsid w:val="00425138"/>
    <w:rsid w:val="0042797F"/>
    <w:rsid w:val="0043379C"/>
    <w:rsid w:val="00435984"/>
    <w:rsid w:val="00435E8D"/>
    <w:rsid w:val="00437DD2"/>
    <w:rsid w:val="00437F75"/>
    <w:rsid w:val="004433A1"/>
    <w:rsid w:val="004453A6"/>
    <w:rsid w:val="00451760"/>
    <w:rsid w:val="004538AB"/>
    <w:rsid w:val="00454E8B"/>
    <w:rsid w:val="00457C0A"/>
    <w:rsid w:val="004614BD"/>
    <w:rsid w:val="00462B51"/>
    <w:rsid w:val="00464044"/>
    <w:rsid w:val="004659D2"/>
    <w:rsid w:val="00475105"/>
    <w:rsid w:val="00484918"/>
    <w:rsid w:val="00486185"/>
    <w:rsid w:val="00490121"/>
    <w:rsid w:val="00493845"/>
    <w:rsid w:val="004945F0"/>
    <w:rsid w:val="0049489E"/>
    <w:rsid w:val="00495E9C"/>
    <w:rsid w:val="004A0842"/>
    <w:rsid w:val="004A26AA"/>
    <w:rsid w:val="004A2953"/>
    <w:rsid w:val="004A799B"/>
    <w:rsid w:val="004B3220"/>
    <w:rsid w:val="004B4C5B"/>
    <w:rsid w:val="004B58EF"/>
    <w:rsid w:val="004C295F"/>
    <w:rsid w:val="004D335B"/>
    <w:rsid w:val="004D4872"/>
    <w:rsid w:val="004D4DF3"/>
    <w:rsid w:val="004D4F94"/>
    <w:rsid w:val="004D5DEE"/>
    <w:rsid w:val="004E0B26"/>
    <w:rsid w:val="004E44DB"/>
    <w:rsid w:val="004E7363"/>
    <w:rsid w:val="005001CF"/>
    <w:rsid w:val="00500ACA"/>
    <w:rsid w:val="0050551E"/>
    <w:rsid w:val="00513107"/>
    <w:rsid w:val="00516C0B"/>
    <w:rsid w:val="00526528"/>
    <w:rsid w:val="00533E54"/>
    <w:rsid w:val="00536543"/>
    <w:rsid w:val="005407D6"/>
    <w:rsid w:val="00540B7B"/>
    <w:rsid w:val="00541667"/>
    <w:rsid w:val="005431F2"/>
    <w:rsid w:val="00550F7F"/>
    <w:rsid w:val="00551560"/>
    <w:rsid w:val="00555BFC"/>
    <w:rsid w:val="00556E9B"/>
    <w:rsid w:val="005575E0"/>
    <w:rsid w:val="0056328F"/>
    <w:rsid w:val="005646B4"/>
    <w:rsid w:val="00567927"/>
    <w:rsid w:val="005711A6"/>
    <w:rsid w:val="0057607E"/>
    <w:rsid w:val="00576BF9"/>
    <w:rsid w:val="00577AF3"/>
    <w:rsid w:val="00581C8E"/>
    <w:rsid w:val="00584679"/>
    <w:rsid w:val="00587180"/>
    <w:rsid w:val="005904C0"/>
    <w:rsid w:val="005A06AA"/>
    <w:rsid w:val="005A2717"/>
    <w:rsid w:val="005A2B4B"/>
    <w:rsid w:val="005A3348"/>
    <w:rsid w:val="005A6332"/>
    <w:rsid w:val="005B245C"/>
    <w:rsid w:val="005B2C79"/>
    <w:rsid w:val="005B5BF3"/>
    <w:rsid w:val="005B7CE6"/>
    <w:rsid w:val="005D2220"/>
    <w:rsid w:val="005D2C59"/>
    <w:rsid w:val="005D316D"/>
    <w:rsid w:val="005D50EC"/>
    <w:rsid w:val="005D64CC"/>
    <w:rsid w:val="005D7E18"/>
    <w:rsid w:val="005E0C79"/>
    <w:rsid w:val="005E0FEB"/>
    <w:rsid w:val="005E29E5"/>
    <w:rsid w:val="005E4B64"/>
    <w:rsid w:val="005E5454"/>
    <w:rsid w:val="005E63F1"/>
    <w:rsid w:val="005E6B48"/>
    <w:rsid w:val="005E6F41"/>
    <w:rsid w:val="005F117A"/>
    <w:rsid w:val="005F16C9"/>
    <w:rsid w:val="005F2A05"/>
    <w:rsid w:val="005F6D03"/>
    <w:rsid w:val="00602EDA"/>
    <w:rsid w:val="00610306"/>
    <w:rsid w:val="006110B8"/>
    <w:rsid w:val="00613456"/>
    <w:rsid w:val="0061477D"/>
    <w:rsid w:val="00623A4F"/>
    <w:rsid w:val="00630E5B"/>
    <w:rsid w:val="0063625C"/>
    <w:rsid w:val="00636804"/>
    <w:rsid w:val="00636C70"/>
    <w:rsid w:val="006420D5"/>
    <w:rsid w:val="00645A5B"/>
    <w:rsid w:val="00646423"/>
    <w:rsid w:val="006541B3"/>
    <w:rsid w:val="00654C4A"/>
    <w:rsid w:val="00662679"/>
    <w:rsid w:val="00662E49"/>
    <w:rsid w:val="0066360D"/>
    <w:rsid w:val="00667396"/>
    <w:rsid w:val="006729DB"/>
    <w:rsid w:val="00676154"/>
    <w:rsid w:val="0067716A"/>
    <w:rsid w:val="006800DA"/>
    <w:rsid w:val="00680864"/>
    <w:rsid w:val="00681A8E"/>
    <w:rsid w:val="00681FB2"/>
    <w:rsid w:val="006823AA"/>
    <w:rsid w:val="00684B57"/>
    <w:rsid w:val="00695239"/>
    <w:rsid w:val="00697EB6"/>
    <w:rsid w:val="006A359F"/>
    <w:rsid w:val="006A43D7"/>
    <w:rsid w:val="006A5B6A"/>
    <w:rsid w:val="006B055D"/>
    <w:rsid w:val="006B10F2"/>
    <w:rsid w:val="006B12CB"/>
    <w:rsid w:val="006B140C"/>
    <w:rsid w:val="006B7551"/>
    <w:rsid w:val="006C4B48"/>
    <w:rsid w:val="006C78AF"/>
    <w:rsid w:val="006D06B4"/>
    <w:rsid w:val="006D2DCB"/>
    <w:rsid w:val="006D4115"/>
    <w:rsid w:val="006D4883"/>
    <w:rsid w:val="006D48AE"/>
    <w:rsid w:val="006D55D6"/>
    <w:rsid w:val="006D6E1D"/>
    <w:rsid w:val="006E2DE6"/>
    <w:rsid w:val="006E50E9"/>
    <w:rsid w:val="006E592B"/>
    <w:rsid w:val="006E5BA3"/>
    <w:rsid w:val="006F1D83"/>
    <w:rsid w:val="006F41A2"/>
    <w:rsid w:val="006F6D78"/>
    <w:rsid w:val="006F7B71"/>
    <w:rsid w:val="00705C50"/>
    <w:rsid w:val="00707E1B"/>
    <w:rsid w:val="007107DB"/>
    <w:rsid w:val="00712A51"/>
    <w:rsid w:val="00714BCD"/>
    <w:rsid w:val="00715284"/>
    <w:rsid w:val="00720752"/>
    <w:rsid w:val="007219E2"/>
    <w:rsid w:val="00721D87"/>
    <w:rsid w:val="007273E7"/>
    <w:rsid w:val="00734B76"/>
    <w:rsid w:val="00736B00"/>
    <w:rsid w:val="0074355A"/>
    <w:rsid w:val="007437B9"/>
    <w:rsid w:val="0075200C"/>
    <w:rsid w:val="0075427B"/>
    <w:rsid w:val="007630D8"/>
    <w:rsid w:val="007674EB"/>
    <w:rsid w:val="00773C3C"/>
    <w:rsid w:val="00781A57"/>
    <w:rsid w:val="00786884"/>
    <w:rsid w:val="007921B7"/>
    <w:rsid w:val="007930DD"/>
    <w:rsid w:val="007A4353"/>
    <w:rsid w:val="007A4E9B"/>
    <w:rsid w:val="007A5E14"/>
    <w:rsid w:val="007B53BE"/>
    <w:rsid w:val="007B6665"/>
    <w:rsid w:val="007B7811"/>
    <w:rsid w:val="007C1FA4"/>
    <w:rsid w:val="007C2821"/>
    <w:rsid w:val="007C43BF"/>
    <w:rsid w:val="007C68FC"/>
    <w:rsid w:val="007C6FD3"/>
    <w:rsid w:val="007D5095"/>
    <w:rsid w:val="007E0FC6"/>
    <w:rsid w:val="007E1D79"/>
    <w:rsid w:val="007E2281"/>
    <w:rsid w:val="007E2548"/>
    <w:rsid w:val="007E33C1"/>
    <w:rsid w:val="007E6B37"/>
    <w:rsid w:val="007F0728"/>
    <w:rsid w:val="007F18B4"/>
    <w:rsid w:val="007F1C56"/>
    <w:rsid w:val="007F4F44"/>
    <w:rsid w:val="007F5A4D"/>
    <w:rsid w:val="008074C5"/>
    <w:rsid w:val="008074D5"/>
    <w:rsid w:val="00811E9B"/>
    <w:rsid w:val="0082271F"/>
    <w:rsid w:val="00825F71"/>
    <w:rsid w:val="0083305A"/>
    <w:rsid w:val="00835550"/>
    <w:rsid w:val="008366E3"/>
    <w:rsid w:val="00842E11"/>
    <w:rsid w:val="00846BA1"/>
    <w:rsid w:val="00850218"/>
    <w:rsid w:val="00850644"/>
    <w:rsid w:val="00851F2A"/>
    <w:rsid w:val="00853463"/>
    <w:rsid w:val="00861F74"/>
    <w:rsid w:val="0086777B"/>
    <w:rsid w:val="00867E28"/>
    <w:rsid w:val="00870A8A"/>
    <w:rsid w:val="00874144"/>
    <w:rsid w:val="00882059"/>
    <w:rsid w:val="00883232"/>
    <w:rsid w:val="00884E63"/>
    <w:rsid w:val="00885D2D"/>
    <w:rsid w:val="0088769F"/>
    <w:rsid w:val="00896C81"/>
    <w:rsid w:val="008A0586"/>
    <w:rsid w:val="008A58F8"/>
    <w:rsid w:val="008B1C82"/>
    <w:rsid w:val="008B1E0B"/>
    <w:rsid w:val="008B3039"/>
    <w:rsid w:val="008B4579"/>
    <w:rsid w:val="008B7459"/>
    <w:rsid w:val="008B788A"/>
    <w:rsid w:val="008B7BEE"/>
    <w:rsid w:val="008C3203"/>
    <w:rsid w:val="008C4E32"/>
    <w:rsid w:val="008C72DD"/>
    <w:rsid w:val="008D1F24"/>
    <w:rsid w:val="008D31ED"/>
    <w:rsid w:val="008E45AF"/>
    <w:rsid w:val="008E5F58"/>
    <w:rsid w:val="008E607D"/>
    <w:rsid w:val="00910A8E"/>
    <w:rsid w:val="00914A2C"/>
    <w:rsid w:val="00915222"/>
    <w:rsid w:val="00925D37"/>
    <w:rsid w:val="009304F1"/>
    <w:rsid w:val="0093227F"/>
    <w:rsid w:val="00934A6A"/>
    <w:rsid w:val="009433DB"/>
    <w:rsid w:val="00945773"/>
    <w:rsid w:val="00945A32"/>
    <w:rsid w:val="009475FA"/>
    <w:rsid w:val="009514B8"/>
    <w:rsid w:val="009517A6"/>
    <w:rsid w:val="00951DE7"/>
    <w:rsid w:val="009617B9"/>
    <w:rsid w:val="00967EA4"/>
    <w:rsid w:val="00971183"/>
    <w:rsid w:val="00971608"/>
    <w:rsid w:val="009717FE"/>
    <w:rsid w:val="0097181A"/>
    <w:rsid w:val="00972FBF"/>
    <w:rsid w:val="0097452E"/>
    <w:rsid w:val="00977C82"/>
    <w:rsid w:val="00982BF1"/>
    <w:rsid w:val="00982C17"/>
    <w:rsid w:val="00984919"/>
    <w:rsid w:val="00990D64"/>
    <w:rsid w:val="00995036"/>
    <w:rsid w:val="00995C55"/>
    <w:rsid w:val="009A3D09"/>
    <w:rsid w:val="009A48DC"/>
    <w:rsid w:val="009B1C8A"/>
    <w:rsid w:val="009B4868"/>
    <w:rsid w:val="009B64D6"/>
    <w:rsid w:val="009C4FBA"/>
    <w:rsid w:val="009C6597"/>
    <w:rsid w:val="009C750E"/>
    <w:rsid w:val="009D07BB"/>
    <w:rsid w:val="009D5DD5"/>
    <w:rsid w:val="009D7FC4"/>
    <w:rsid w:val="009E7A56"/>
    <w:rsid w:val="009F231C"/>
    <w:rsid w:val="009F2764"/>
    <w:rsid w:val="009F326E"/>
    <w:rsid w:val="009F4B89"/>
    <w:rsid w:val="009F6783"/>
    <w:rsid w:val="00A0544F"/>
    <w:rsid w:val="00A06A5F"/>
    <w:rsid w:val="00A06BC0"/>
    <w:rsid w:val="00A1378F"/>
    <w:rsid w:val="00A14BA1"/>
    <w:rsid w:val="00A2126D"/>
    <w:rsid w:val="00A242C1"/>
    <w:rsid w:val="00A26237"/>
    <w:rsid w:val="00A26F1F"/>
    <w:rsid w:val="00A374A4"/>
    <w:rsid w:val="00A40885"/>
    <w:rsid w:val="00A46B4C"/>
    <w:rsid w:val="00A47722"/>
    <w:rsid w:val="00A513DC"/>
    <w:rsid w:val="00A5166B"/>
    <w:rsid w:val="00A54639"/>
    <w:rsid w:val="00A64A29"/>
    <w:rsid w:val="00A72D67"/>
    <w:rsid w:val="00A75435"/>
    <w:rsid w:val="00A8333C"/>
    <w:rsid w:val="00A83F54"/>
    <w:rsid w:val="00A848FF"/>
    <w:rsid w:val="00A86241"/>
    <w:rsid w:val="00A91452"/>
    <w:rsid w:val="00AA393A"/>
    <w:rsid w:val="00AA72A0"/>
    <w:rsid w:val="00AA730B"/>
    <w:rsid w:val="00AB0013"/>
    <w:rsid w:val="00AB3505"/>
    <w:rsid w:val="00AB5D63"/>
    <w:rsid w:val="00AC1994"/>
    <w:rsid w:val="00AD01B6"/>
    <w:rsid w:val="00AD2142"/>
    <w:rsid w:val="00AE0061"/>
    <w:rsid w:val="00AE2D20"/>
    <w:rsid w:val="00AE5A5E"/>
    <w:rsid w:val="00AE6200"/>
    <w:rsid w:val="00AF7055"/>
    <w:rsid w:val="00AF7F5E"/>
    <w:rsid w:val="00B014DD"/>
    <w:rsid w:val="00B01DCA"/>
    <w:rsid w:val="00B06759"/>
    <w:rsid w:val="00B12D32"/>
    <w:rsid w:val="00B13302"/>
    <w:rsid w:val="00B1402C"/>
    <w:rsid w:val="00B24D38"/>
    <w:rsid w:val="00B263E6"/>
    <w:rsid w:val="00B32CEB"/>
    <w:rsid w:val="00B354A1"/>
    <w:rsid w:val="00B37543"/>
    <w:rsid w:val="00B37BBD"/>
    <w:rsid w:val="00B40C63"/>
    <w:rsid w:val="00B40DC5"/>
    <w:rsid w:val="00B42118"/>
    <w:rsid w:val="00B50FD7"/>
    <w:rsid w:val="00B56D05"/>
    <w:rsid w:val="00B62129"/>
    <w:rsid w:val="00B646BE"/>
    <w:rsid w:val="00B6560C"/>
    <w:rsid w:val="00B664FC"/>
    <w:rsid w:val="00B724C3"/>
    <w:rsid w:val="00B74674"/>
    <w:rsid w:val="00B7586C"/>
    <w:rsid w:val="00B7786B"/>
    <w:rsid w:val="00B82F28"/>
    <w:rsid w:val="00B85146"/>
    <w:rsid w:val="00B87FCC"/>
    <w:rsid w:val="00B90016"/>
    <w:rsid w:val="00B91E1E"/>
    <w:rsid w:val="00B92C71"/>
    <w:rsid w:val="00B95C4A"/>
    <w:rsid w:val="00B96C1A"/>
    <w:rsid w:val="00B9731D"/>
    <w:rsid w:val="00BA0ECA"/>
    <w:rsid w:val="00BA2137"/>
    <w:rsid w:val="00BA58AA"/>
    <w:rsid w:val="00BA5CC1"/>
    <w:rsid w:val="00BA7FC6"/>
    <w:rsid w:val="00BB10C5"/>
    <w:rsid w:val="00BB302F"/>
    <w:rsid w:val="00BB39CD"/>
    <w:rsid w:val="00BB7AC2"/>
    <w:rsid w:val="00BC20F9"/>
    <w:rsid w:val="00BC37FE"/>
    <w:rsid w:val="00BC6B6D"/>
    <w:rsid w:val="00BD2DE2"/>
    <w:rsid w:val="00BD3430"/>
    <w:rsid w:val="00BD3981"/>
    <w:rsid w:val="00BD42D6"/>
    <w:rsid w:val="00BD72B9"/>
    <w:rsid w:val="00BE2CF5"/>
    <w:rsid w:val="00BE5491"/>
    <w:rsid w:val="00BE7AC9"/>
    <w:rsid w:val="00BE7FBC"/>
    <w:rsid w:val="00BF0A13"/>
    <w:rsid w:val="00BF171F"/>
    <w:rsid w:val="00BF31D7"/>
    <w:rsid w:val="00C01F54"/>
    <w:rsid w:val="00C043C5"/>
    <w:rsid w:val="00C05519"/>
    <w:rsid w:val="00C121A0"/>
    <w:rsid w:val="00C163F7"/>
    <w:rsid w:val="00C16B10"/>
    <w:rsid w:val="00C26FB9"/>
    <w:rsid w:val="00C30544"/>
    <w:rsid w:val="00C313C2"/>
    <w:rsid w:val="00C31587"/>
    <w:rsid w:val="00C43F49"/>
    <w:rsid w:val="00C4530A"/>
    <w:rsid w:val="00C46706"/>
    <w:rsid w:val="00C514CF"/>
    <w:rsid w:val="00C5402B"/>
    <w:rsid w:val="00C61461"/>
    <w:rsid w:val="00C71D1D"/>
    <w:rsid w:val="00C7591C"/>
    <w:rsid w:val="00C76759"/>
    <w:rsid w:val="00C80A56"/>
    <w:rsid w:val="00C96407"/>
    <w:rsid w:val="00CA25C3"/>
    <w:rsid w:val="00CA3364"/>
    <w:rsid w:val="00CA4FCE"/>
    <w:rsid w:val="00CA54F4"/>
    <w:rsid w:val="00CA56F8"/>
    <w:rsid w:val="00CB05D0"/>
    <w:rsid w:val="00CC00A3"/>
    <w:rsid w:val="00CC1DC3"/>
    <w:rsid w:val="00CC4B13"/>
    <w:rsid w:val="00CC595D"/>
    <w:rsid w:val="00CC7424"/>
    <w:rsid w:val="00CD5877"/>
    <w:rsid w:val="00CD5FFB"/>
    <w:rsid w:val="00CD7F99"/>
    <w:rsid w:val="00CE444F"/>
    <w:rsid w:val="00CF17A2"/>
    <w:rsid w:val="00CF2B83"/>
    <w:rsid w:val="00CF3CCE"/>
    <w:rsid w:val="00D00569"/>
    <w:rsid w:val="00D007BD"/>
    <w:rsid w:val="00D02405"/>
    <w:rsid w:val="00D04468"/>
    <w:rsid w:val="00D04D20"/>
    <w:rsid w:val="00D0686C"/>
    <w:rsid w:val="00D10E85"/>
    <w:rsid w:val="00D112EA"/>
    <w:rsid w:val="00D139D6"/>
    <w:rsid w:val="00D17718"/>
    <w:rsid w:val="00D17CA6"/>
    <w:rsid w:val="00D253F6"/>
    <w:rsid w:val="00D2584B"/>
    <w:rsid w:val="00D26232"/>
    <w:rsid w:val="00D314E1"/>
    <w:rsid w:val="00D31906"/>
    <w:rsid w:val="00D3485D"/>
    <w:rsid w:val="00D35B81"/>
    <w:rsid w:val="00D36DE4"/>
    <w:rsid w:val="00D5027C"/>
    <w:rsid w:val="00D52496"/>
    <w:rsid w:val="00D54B51"/>
    <w:rsid w:val="00D56C77"/>
    <w:rsid w:val="00D70F1B"/>
    <w:rsid w:val="00D72D11"/>
    <w:rsid w:val="00D9075D"/>
    <w:rsid w:val="00D95AB1"/>
    <w:rsid w:val="00D969F2"/>
    <w:rsid w:val="00D9781D"/>
    <w:rsid w:val="00D97847"/>
    <w:rsid w:val="00DA1557"/>
    <w:rsid w:val="00DA4E2F"/>
    <w:rsid w:val="00DB3B2F"/>
    <w:rsid w:val="00DB3CB2"/>
    <w:rsid w:val="00DB4CB4"/>
    <w:rsid w:val="00DC1C14"/>
    <w:rsid w:val="00DC734A"/>
    <w:rsid w:val="00DD573A"/>
    <w:rsid w:val="00DE39D6"/>
    <w:rsid w:val="00DE6B5E"/>
    <w:rsid w:val="00DF0F22"/>
    <w:rsid w:val="00DF29CA"/>
    <w:rsid w:val="00E06C3E"/>
    <w:rsid w:val="00E1179E"/>
    <w:rsid w:val="00E12090"/>
    <w:rsid w:val="00E144A3"/>
    <w:rsid w:val="00E14FFF"/>
    <w:rsid w:val="00E2763F"/>
    <w:rsid w:val="00E31941"/>
    <w:rsid w:val="00E35D69"/>
    <w:rsid w:val="00E36268"/>
    <w:rsid w:val="00E403F3"/>
    <w:rsid w:val="00E408A4"/>
    <w:rsid w:val="00E4202D"/>
    <w:rsid w:val="00E43A61"/>
    <w:rsid w:val="00E44FEE"/>
    <w:rsid w:val="00E45527"/>
    <w:rsid w:val="00E46511"/>
    <w:rsid w:val="00E52C27"/>
    <w:rsid w:val="00E64E8D"/>
    <w:rsid w:val="00E66C70"/>
    <w:rsid w:val="00E676F6"/>
    <w:rsid w:val="00E71A02"/>
    <w:rsid w:val="00E724FA"/>
    <w:rsid w:val="00E72631"/>
    <w:rsid w:val="00E75CEF"/>
    <w:rsid w:val="00E77F53"/>
    <w:rsid w:val="00E82F41"/>
    <w:rsid w:val="00E87931"/>
    <w:rsid w:val="00E906AC"/>
    <w:rsid w:val="00E92621"/>
    <w:rsid w:val="00E92889"/>
    <w:rsid w:val="00E944A8"/>
    <w:rsid w:val="00E96709"/>
    <w:rsid w:val="00EA339C"/>
    <w:rsid w:val="00EA63CF"/>
    <w:rsid w:val="00EA73E6"/>
    <w:rsid w:val="00EA7F4B"/>
    <w:rsid w:val="00EB35EA"/>
    <w:rsid w:val="00EB48AB"/>
    <w:rsid w:val="00EB65CA"/>
    <w:rsid w:val="00EB6A78"/>
    <w:rsid w:val="00EC3E5E"/>
    <w:rsid w:val="00EC3FD1"/>
    <w:rsid w:val="00EC6264"/>
    <w:rsid w:val="00ED3426"/>
    <w:rsid w:val="00ED4D0F"/>
    <w:rsid w:val="00ED51FF"/>
    <w:rsid w:val="00ED5D95"/>
    <w:rsid w:val="00ED6198"/>
    <w:rsid w:val="00ED722D"/>
    <w:rsid w:val="00EE1874"/>
    <w:rsid w:val="00EE1CF5"/>
    <w:rsid w:val="00EF1343"/>
    <w:rsid w:val="00EF400E"/>
    <w:rsid w:val="00EF4BE2"/>
    <w:rsid w:val="00EF6FCF"/>
    <w:rsid w:val="00F008BF"/>
    <w:rsid w:val="00F02133"/>
    <w:rsid w:val="00F02175"/>
    <w:rsid w:val="00F11A93"/>
    <w:rsid w:val="00F12FEA"/>
    <w:rsid w:val="00F16900"/>
    <w:rsid w:val="00F21989"/>
    <w:rsid w:val="00F228AB"/>
    <w:rsid w:val="00F2438F"/>
    <w:rsid w:val="00F24621"/>
    <w:rsid w:val="00F24939"/>
    <w:rsid w:val="00F24A0A"/>
    <w:rsid w:val="00F25741"/>
    <w:rsid w:val="00F27A19"/>
    <w:rsid w:val="00F33813"/>
    <w:rsid w:val="00F371B2"/>
    <w:rsid w:val="00F4021E"/>
    <w:rsid w:val="00F411E2"/>
    <w:rsid w:val="00F61A3D"/>
    <w:rsid w:val="00F6321A"/>
    <w:rsid w:val="00F71261"/>
    <w:rsid w:val="00F834C6"/>
    <w:rsid w:val="00F9232B"/>
    <w:rsid w:val="00F93DF2"/>
    <w:rsid w:val="00F957B4"/>
    <w:rsid w:val="00F96548"/>
    <w:rsid w:val="00FA0EEB"/>
    <w:rsid w:val="00FA7C7D"/>
    <w:rsid w:val="00FB087A"/>
    <w:rsid w:val="00FB3EE2"/>
    <w:rsid w:val="00FB65B8"/>
    <w:rsid w:val="00FC3DB7"/>
    <w:rsid w:val="00FD2050"/>
    <w:rsid w:val="00FD5215"/>
    <w:rsid w:val="00FD75FF"/>
    <w:rsid w:val="00FE3FFE"/>
    <w:rsid w:val="00FE64F6"/>
    <w:rsid w:val="00FF19DE"/>
    <w:rsid w:val="00FF61F2"/>
    <w:rsid w:val="00FF7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32C060"/>
  <w15:docId w15:val="{EB453D61-7E50-4F25-9FC4-CD7D0AB2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3283"/>
    <w:pPr>
      <w:suppressAutoHyphens/>
    </w:pPr>
    <w:rPr>
      <w:rFonts w:ascii="Arial" w:hAnsi="Arial" w:cs="Arial"/>
      <w:sz w:val="24"/>
      <w:szCs w:val="24"/>
      <w:lang w:val="en-GB" w:eastAsia="ar-SA"/>
    </w:rPr>
  </w:style>
  <w:style w:type="paragraph" w:styleId="Titolo1">
    <w:name w:val="heading 1"/>
    <w:basedOn w:val="Normale"/>
    <w:next w:val="Normale"/>
    <w:qFormat/>
    <w:rsid w:val="00A2126D"/>
    <w:pPr>
      <w:keepNext/>
      <w:tabs>
        <w:tab w:val="num" w:pos="0"/>
      </w:tabs>
      <w:jc w:val="right"/>
      <w:outlineLvl w:val="0"/>
    </w:pPr>
    <w:rPr>
      <w:b/>
      <w:bCs/>
      <w:sz w:val="96"/>
    </w:rPr>
  </w:style>
  <w:style w:type="paragraph" w:styleId="Titolo2">
    <w:name w:val="heading 2"/>
    <w:basedOn w:val="Normale"/>
    <w:next w:val="Normale"/>
    <w:link w:val="Titolo2Carattere"/>
    <w:qFormat/>
    <w:rsid w:val="00A2126D"/>
    <w:pPr>
      <w:keepNext/>
      <w:tabs>
        <w:tab w:val="num" w:pos="0"/>
      </w:tabs>
      <w:jc w:val="center"/>
      <w:outlineLvl w:val="1"/>
    </w:pPr>
    <w:rPr>
      <w:b/>
      <w:sz w:val="32"/>
    </w:rPr>
  </w:style>
  <w:style w:type="paragraph" w:styleId="Titolo3">
    <w:name w:val="heading 3"/>
    <w:basedOn w:val="Normale"/>
    <w:next w:val="Normale"/>
    <w:qFormat/>
    <w:rsid w:val="00A2126D"/>
    <w:pPr>
      <w:keepNext/>
      <w:tabs>
        <w:tab w:val="num" w:pos="0"/>
      </w:tabs>
      <w:jc w:val="right"/>
      <w:outlineLvl w:val="2"/>
    </w:pPr>
    <w:rPr>
      <w:b/>
      <w:u w:val="single"/>
    </w:rPr>
  </w:style>
  <w:style w:type="paragraph" w:styleId="Titolo4">
    <w:name w:val="heading 4"/>
    <w:basedOn w:val="Normale"/>
    <w:next w:val="Normale"/>
    <w:qFormat/>
    <w:rsid w:val="00A2126D"/>
    <w:pPr>
      <w:keepNext/>
      <w:tabs>
        <w:tab w:val="num" w:pos="0"/>
      </w:tabs>
      <w:jc w:val="right"/>
      <w:outlineLvl w:val="3"/>
    </w:pPr>
    <w:rPr>
      <w:b/>
      <w:bCs/>
      <w:sz w:val="32"/>
    </w:rPr>
  </w:style>
  <w:style w:type="paragraph" w:styleId="Titolo5">
    <w:name w:val="heading 5"/>
    <w:basedOn w:val="Normale"/>
    <w:next w:val="Normale"/>
    <w:qFormat/>
    <w:rsid w:val="00A2126D"/>
    <w:pPr>
      <w:keepNext/>
      <w:tabs>
        <w:tab w:val="num" w:pos="0"/>
      </w:tabs>
      <w:outlineLvl w:val="4"/>
    </w:pPr>
    <w:rPr>
      <w:b/>
      <w:bCs/>
      <w:sz w:val="28"/>
    </w:rPr>
  </w:style>
  <w:style w:type="paragraph" w:styleId="Titolo6">
    <w:name w:val="heading 6"/>
    <w:basedOn w:val="Normale"/>
    <w:next w:val="Normale"/>
    <w:qFormat/>
    <w:rsid w:val="00A2126D"/>
    <w:pPr>
      <w:keepNext/>
      <w:tabs>
        <w:tab w:val="num" w:pos="0"/>
      </w:tabs>
      <w:outlineLvl w:val="5"/>
    </w:pPr>
    <w:rPr>
      <w:b/>
      <w:bCs/>
    </w:rPr>
  </w:style>
  <w:style w:type="paragraph" w:styleId="Titolo7">
    <w:name w:val="heading 7"/>
    <w:basedOn w:val="Normale"/>
    <w:next w:val="Normale"/>
    <w:qFormat/>
    <w:rsid w:val="00A2126D"/>
    <w:pPr>
      <w:keepNext/>
      <w:tabs>
        <w:tab w:val="num" w:pos="0"/>
      </w:tabs>
      <w:outlineLvl w:val="6"/>
    </w:pPr>
    <w:rPr>
      <w:b/>
      <w:bCs/>
      <w:sz w:val="18"/>
    </w:rPr>
  </w:style>
  <w:style w:type="paragraph" w:styleId="Titolo8">
    <w:name w:val="heading 8"/>
    <w:basedOn w:val="Normale"/>
    <w:next w:val="Normale"/>
    <w:qFormat/>
    <w:rsid w:val="00A2126D"/>
    <w:pPr>
      <w:keepNext/>
      <w:tabs>
        <w:tab w:val="num" w:pos="0"/>
      </w:tabs>
      <w:snapToGrid w:val="0"/>
      <w:outlineLvl w:val="7"/>
    </w:pPr>
    <w:rPr>
      <w:b/>
      <w:bCs/>
      <w:sz w:val="20"/>
    </w:rPr>
  </w:style>
  <w:style w:type="paragraph" w:styleId="Titolo9">
    <w:name w:val="heading 9"/>
    <w:basedOn w:val="Normale"/>
    <w:next w:val="Normale"/>
    <w:qFormat/>
    <w:rsid w:val="00A2126D"/>
    <w:pPr>
      <w:keepNext/>
      <w:tabs>
        <w:tab w:val="num" w:pos="0"/>
        <w:tab w:val="left" w:pos="360"/>
        <w:tab w:val="left" w:pos="1080"/>
        <w:tab w:val="left" w:pos="2160"/>
        <w:tab w:val="left" w:pos="2880"/>
        <w:tab w:val="left" w:pos="3600"/>
        <w:tab w:val="left" w:pos="4320"/>
      </w:tabs>
      <w:spacing w:after="144"/>
      <w:ind w:left="360"/>
      <w:jc w:val="both"/>
      <w:outlineLvl w:val="8"/>
    </w:pPr>
    <w:rPr>
      <w:b/>
      <w:bCs/>
      <w:sz w:val="22"/>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5z0">
    <w:name w:val="WW8Num5z0"/>
    <w:rsid w:val="00A2126D"/>
    <w:rPr>
      <w:rFonts w:ascii="Symbol" w:hAnsi="Symbol"/>
    </w:rPr>
  </w:style>
  <w:style w:type="character" w:customStyle="1" w:styleId="WW8Num6z0">
    <w:name w:val="WW8Num6z0"/>
    <w:rsid w:val="00A2126D"/>
    <w:rPr>
      <w:rFonts w:ascii="Symbol" w:hAnsi="Symbol"/>
    </w:rPr>
  </w:style>
  <w:style w:type="character" w:customStyle="1" w:styleId="WW8Num7z0">
    <w:name w:val="WW8Num7z0"/>
    <w:rsid w:val="00A2126D"/>
    <w:rPr>
      <w:rFonts w:ascii="Symbol" w:hAnsi="Symbol"/>
    </w:rPr>
  </w:style>
  <w:style w:type="character" w:customStyle="1" w:styleId="WW8Num8z0">
    <w:name w:val="WW8Num8z0"/>
    <w:rsid w:val="00A2126D"/>
    <w:rPr>
      <w:rFonts w:ascii="Symbol" w:hAnsi="Symbol"/>
    </w:rPr>
  </w:style>
  <w:style w:type="character" w:customStyle="1" w:styleId="WW8Num10z0">
    <w:name w:val="WW8Num10z0"/>
    <w:rsid w:val="00A2126D"/>
    <w:rPr>
      <w:rFonts w:ascii="Symbol" w:hAnsi="Symbol"/>
    </w:rPr>
  </w:style>
  <w:style w:type="character" w:customStyle="1" w:styleId="WW8Num12z0">
    <w:name w:val="WW8Num12z0"/>
    <w:rsid w:val="00A2126D"/>
    <w:rPr>
      <w:lang w:val="it-IT"/>
    </w:rPr>
  </w:style>
  <w:style w:type="character" w:customStyle="1" w:styleId="WW8Num13z0">
    <w:name w:val="WW8Num13z0"/>
    <w:rsid w:val="00A2126D"/>
    <w:rPr>
      <w:b w:val="0"/>
      <w:i w:val="0"/>
    </w:rPr>
  </w:style>
  <w:style w:type="character" w:customStyle="1" w:styleId="WW8Num14z0">
    <w:name w:val="WW8Num14z0"/>
    <w:rsid w:val="00A2126D"/>
    <w:rPr>
      <w:rFonts w:ascii="Wingdings" w:hAnsi="Wingdings"/>
      <w:sz w:val="24"/>
      <w:szCs w:val="24"/>
    </w:rPr>
  </w:style>
  <w:style w:type="character" w:customStyle="1" w:styleId="WW8Num14z1">
    <w:name w:val="WW8Num14z1"/>
    <w:rsid w:val="00A2126D"/>
    <w:rPr>
      <w:rFonts w:ascii="Courier New" w:hAnsi="Courier New" w:cs="Courier New"/>
    </w:rPr>
  </w:style>
  <w:style w:type="character" w:customStyle="1" w:styleId="WW8Num14z2">
    <w:name w:val="WW8Num14z2"/>
    <w:rsid w:val="00A2126D"/>
    <w:rPr>
      <w:rFonts w:ascii="Wingdings" w:hAnsi="Wingdings"/>
    </w:rPr>
  </w:style>
  <w:style w:type="character" w:customStyle="1" w:styleId="WW8Num14z3">
    <w:name w:val="WW8Num14z3"/>
    <w:rsid w:val="00A2126D"/>
    <w:rPr>
      <w:rFonts w:ascii="Symbol" w:hAnsi="Symbol"/>
    </w:rPr>
  </w:style>
  <w:style w:type="character" w:customStyle="1" w:styleId="WW8Num17z0">
    <w:name w:val="WW8Num17z0"/>
    <w:rsid w:val="00A2126D"/>
    <w:rPr>
      <w:b w:val="0"/>
      <w:i w:val="0"/>
    </w:rPr>
  </w:style>
  <w:style w:type="character" w:customStyle="1" w:styleId="WW8Num19z0">
    <w:name w:val="WW8Num19z0"/>
    <w:rsid w:val="00A2126D"/>
    <w:rPr>
      <w:b w:val="0"/>
      <w:i w:val="0"/>
    </w:rPr>
  </w:style>
  <w:style w:type="character" w:customStyle="1" w:styleId="WW8Num20z0">
    <w:name w:val="WW8Num20z0"/>
    <w:rsid w:val="00A2126D"/>
    <w:rPr>
      <w:rFonts w:ascii="Wingdings" w:hAnsi="Wingdings"/>
      <w:sz w:val="24"/>
      <w:szCs w:val="24"/>
    </w:rPr>
  </w:style>
  <w:style w:type="character" w:customStyle="1" w:styleId="WW8Num20z1">
    <w:name w:val="WW8Num20z1"/>
    <w:rsid w:val="00A2126D"/>
    <w:rPr>
      <w:rFonts w:ascii="Courier New" w:hAnsi="Courier New" w:cs="Courier New"/>
    </w:rPr>
  </w:style>
  <w:style w:type="character" w:customStyle="1" w:styleId="WW8Num20z2">
    <w:name w:val="WW8Num20z2"/>
    <w:rsid w:val="00A2126D"/>
    <w:rPr>
      <w:rFonts w:ascii="Wingdings" w:hAnsi="Wingdings"/>
    </w:rPr>
  </w:style>
  <w:style w:type="character" w:customStyle="1" w:styleId="WW8Num20z3">
    <w:name w:val="WW8Num20z3"/>
    <w:rsid w:val="00A2126D"/>
    <w:rPr>
      <w:rFonts w:ascii="Symbol" w:hAnsi="Symbol"/>
    </w:rPr>
  </w:style>
  <w:style w:type="character" w:customStyle="1" w:styleId="WW8Num22z0">
    <w:name w:val="WW8Num22z0"/>
    <w:rsid w:val="00A2126D"/>
    <w:rPr>
      <w:b w:val="0"/>
      <w:i w:val="0"/>
    </w:rPr>
  </w:style>
  <w:style w:type="character" w:styleId="Numeropagina">
    <w:name w:val="page number"/>
    <w:basedOn w:val="Carpredefinitoparagrafo"/>
    <w:rsid w:val="00A2126D"/>
  </w:style>
  <w:style w:type="character" w:styleId="Collegamentoipertestuale">
    <w:name w:val="Hyperlink"/>
    <w:basedOn w:val="Carpredefinitoparagrafo"/>
    <w:semiHidden/>
    <w:rsid w:val="00A2126D"/>
    <w:rPr>
      <w:color w:val="0000FF"/>
      <w:u w:val="single"/>
    </w:rPr>
  </w:style>
  <w:style w:type="character" w:styleId="Collegamentovisitato">
    <w:name w:val="FollowedHyperlink"/>
    <w:basedOn w:val="Carpredefinitoparagrafo"/>
    <w:semiHidden/>
    <w:rsid w:val="00A2126D"/>
    <w:rPr>
      <w:color w:val="800080"/>
      <w:u w:val="single"/>
    </w:rPr>
  </w:style>
  <w:style w:type="paragraph" w:customStyle="1" w:styleId="Heading">
    <w:name w:val="Heading"/>
    <w:basedOn w:val="Normale"/>
    <w:next w:val="Corpotesto"/>
    <w:rsid w:val="00A2126D"/>
    <w:pPr>
      <w:keepNext/>
      <w:spacing w:before="240" w:after="120"/>
    </w:pPr>
    <w:rPr>
      <w:rFonts w:eastAsia="Lucida Sans Unicode" w:cs="Tahoma"/>
      <w:sz w:val="28"/>
      <w:szCs w:val="28"/>
    </w:rPr>
  </w:style>
  <w:style w:type="paragraph" w:styleId="Corpotesto">
    <w:name w:val="Body Text"/>
    <w:basedOn w:val="Normale"/>
    <w:link w:val="CorpotestoCarattere"/>
    <w:semiHidden/>
    <w:rsid w:val="00A2126D"/>
    <w:rPr>
      <w:sz w:val="20"/>
    </w:rPr>
  </w:style>
  <w:style w:type="paragraph" w:styleId="Elenco">
    <w:name w:val="List"/>
    <w:basedOn w:val="Normale"/>
    <w:semiHidden/>
    <w:rsid w:val="00A2126D"/>
    <w:pPr>
      <w:ind w:left="283" w:hanging="283"/>
    </w:pPr>
  </w:style>
  <w:style w:type="paragraph" w:styleId="Didascalia">
    <w:name w:val="caption"/>
    <w:basedOn w:val="Normale"/>
    <w:next w:val="Normale"/>
    <w:qFormat/>
    <w:rsid w:val="00A2126D"/>
    <w:pPr>
      <w:spacing w:before="120" w:after="120"/>
    </w:pPr>
    <w:rPr>
      <w:b/>
      <w:bCs/>
      <w:sz w:val="20"/>
      <w:szCs w:val="20"/>
    </w:rPr>
  </w:style>
  <w:style w:type="paragraph" w:customStyle="1" w:styleId="Index">
    <w:name w:val="Index"/>
    <w:basedOn w:val="Normale"/>
    <w:rsid w:val="00A2126D"/>
    <w:pPr>
      <w:suppressLineNumbers/>
    </w:pPr>
    <w:rPr>
      <w:rFonts w:cs="Tahoma"/>
    </w:rPr>
  </w:style>
  <w:style w:type="paragraph" w:styleId="Intestazione">
    <w:name w:val="header"/>
    <w:basedOn w:val="Normale"/>
    <w:link w:val="IntestazioneCarattere"/>
    <w:rsid w:val="00A2126D"/>
    <w:pPr>
      <w:tabs>
        <w:tab w:val="center" w:pos="4536"/>
        <w:tab w:val="right" w:pos="9072"/>
      </w:tabs>
    </w:pPr>
  </w:style>
  <w:style w:type="paragraph" w:styleId="Pidipagina">
    <w:name w:val="footer"/>
    <w:basedOn w:val="Normale"/>
    <w:link w:val="PidipaginaCarattere"/>
    <w:uiPriority w:val="99"/>
    <w:rsid w:val="00A2126D"/>
    <w:pPr>
      <w:tabs>
        <w:tab w:val="center" w:pos="4536"/>
        <w:tab w:val="right" w:pos="9072"/>
      </w:tabs>
    </w:pPr>
  </w:style>
  <w:style w:type="paragraph" w:styleId="Corpodeltesto2">
    <w:name w:val="Body Text 2"/>
    <w:basedOn w:val="Normale"/>
    <w:rsid w:val="00A2126D"/>
    <w:rPr>
      <w:sz w:val="18"/>
    </w:rPr>
  </w:style>
  <w:style w:type="paragraph" w:customStyle="1" w:styleId="ChapterHeading">
    <w:name w:val="Chapter Heading"/>
    <w:basedOn w:val="Normale"/>
    <w:rsid w:val="00A2126D"/>
    <w:pPr>
      <w:widowControl w:val="0"/>
      <w:pBdr>
        <w:bottom w:val="single" w:sz="8" w:space="1" w:color="000000"/>
      </w:pBdr>
    </w:pPr>
    <w:rPr>
      <w:rFonts w:ascii="Univers (WN)" w:hAnsi="Univers (WN)"/>
      <w:b/>
      <w:position w:val="6"/>
      <w:szCs w:val="20"/>
    </w:rPr>
  </w:style>
  <w:style w:type="paragraph" w:styleId="Corpodeltesto3">
    <w:name w:val="Body Text 3"/>
    <w:basedOn w:val="Normale"/>
    <w:rsid w:val="00A2126D"/>
    <w:rPr>
      <w:b/>
      <w:bCs/>
      <w:sz w:val="16"/>
    </w:rPr>
  </w:style>
  <w:style w:type="paragraph" w:styleId="Rientrocorpodeltesto">
    <w:name w:val="Body Text Indent"/>
    <w:basedOn w:val="Normale"/>
    <w:semiHidden/>
    <w:rsid w:val="00A2126D"/>
    <w:rPr>
      <w:sz w:val="18"/>
    </w:rPr>
  </w:style>
  <w:style w:type="paragraph" w:customStyle="1" w:styleId="ChptNo">
    <w:name w:val="Chpt No."/>
    <w:rsid w:val="00A2126D"/>
    <w:pPr>
      <w:tabs>
        <w:tab w:val="left" w:pos="1440"/>
        <w:tab w:val="left" w:pos="2160"/>
        <w:tab w:val="left" w:pos="2880"/>
        <w:tab w:val="left" w:pos="3600"/>
        <w:tab w:val="left" w:pos="4320"/>
        <w:tab w:val="left" w:pos="5040"/>
      </w:tabs>
      <w:suppressAutoHyphens/>
      <w:overflowPunct w:val="0"/>
      <w:autoSpaceDE w:val="0"/>
      <w:ind w:left="1080"/>
      <w:textAlignment w:val="baseline"/>
    </w:pPr>
    <w:rPr>
      <w:rFonts w:ascii="Helvetica" w:eastAsia="PMingLiU" w:hAnsi="Helvetica" w:cs="Arial"/>
      <w:b/>
      <w:color w:val="000000"/>
      <w:sz w:val="36"/>
      <w:szCs w:val="24"/>
      <w:lang w:eastAsia="ar-SA"/>
    </w:rPr>
  </w:style>
  <w:style w:type="paragraph" w:customStyle="1" w:styleId="BodyText1">
    <w:name w:val="Body Text1"/>
    <w:rsid w:val="00A2126D"/>
    <w:pPr>
      <w:tabs>
        <w:tab w:val="left" w:pos="540"/>
        <w:tab w:val="left" w:pos="1440"/>
        <w:tab w:val="left" w:pos="2160"/>
        <w:tab w:val="left" w:pos="2880"/>
        <w:tab w:val="left" w:pos="3600"/>
        <w:tab w:val="left" w:pos="4320"/>
      </w:tabs>
      <w:suppressAutoHyphens/>
      <w:overflowPunct w:val="0"/>
      <w:autoSpaceDE w:val="0"/>
      <w:spacing w:after="144"/>
      <w:ind w:left="540" w:hanging="540"/>
      <w:jc w:val="both"/>
      <w:textAlignment w:val="baseline"/>
    </w:pPr>
    <w:rPr>
      <w:rFonts w:ascii="Arial" w:eastAsia="PMingLiU" w:hAnsi="Arial" w:cs="Arial"/>
      <w:color w:val="000000"/>
      <w:spacing w:val="2"/>
      <w:sz w:val="24"/>
      <w:szCs w:val="24"/>
      <w:lang w:eastAsia="ar-SA"/>
    </w:rPr>
  </w:style>
  <w:style w:type="paragraph" w:customStyle="1" w:styleId="Nos">
    <w:name w:val="Nos"/>
    <w:basedOn w:val="BodyText1"/>
    <w:rsid w:val="00A2126D"/>
    <w:pPr>
      <w:tabs>
        <w:tab w:val="left" w:pos="810"/>
      </w:tabs>
      <w:ind w:left="810" w:hanging="270"/>
    </w:pPr>
    <w:rPr>
      <w:color w:val="auto"/>
    </w:rPr>
  </w:style>
  <w:style w:type="paragraph" w:customStyle="1" w:styleId="steps">
    <w:name w:val="steps"/>
    <w:basedOn w:val="BodyText1"/>
    <w:rsid w:val="00A2126D"/>
    <w:pPr>
      <w:tabs>
        <w:tab w:val="left" w:pos="855"/>
      </w:tabs>
      <w:ind w:left="855" w:hanging="315"/>
    </w:pPr>
    <w:rPr>
      <w:color w:val="auto"/>
    </w:rPr>
  </w:style>
  <w:style w:type="paragraph" w:customStyle="1" w:styleId="Bullets">
    <w:name w:val="Bullets"/>
    <w:basedOn w:val="BodyText1"/>
    <w:rsid w:val="00A2126D"/>
    <w:pPr>
      <w:tabs>
        <w:tab w:val="left" w:pos="990"/>
      </w:tabs>
      <w:ind w:left="990" w:hanging="180"/>
    </w:pPr>
    <w:rPr>
      <w:color w:val="auto"/>
    </w:rPr>
  </w:style>
  <w:style w:type="paragraph" w:customStyle="1" w:styleId="Subhead2">
    <w:name w:val="Subhead 2"/>
    <w:basedOn w:val="Normale"/>
    <w:rsid w:val="00A2126D"/>
    <w:pPr>
      <w:pBdr>
        <w:bottom w:val="single" w:sz="1" w:space="0" w:color="000000"/>
      </w:pBdr>
      <w:tabs>
        <w:tab w:val="left" w:pos="1260"/>
      </w:tabs>
      <w:overflowPunct w:val="0"/>
      <w:autoSpaceDE w:val="0"/>
      <w:spacing w:before="144" w:after="216"/>
      <w:ind w:left="540"/>
      <w:textAlignment w:val="baseline"/>
    </w:pPr>
    <w:rPr>
      <w:rFonts w:ascii="Helvetica" w:eastAsia="PMingLiU" w:hAnsi="Helvetica"/>
      <w:b/>
      <w:spacing w:val="-15"/>
      <w:szCs w:val="20"/>
      <w:lang w:val="en-US"/>
    </w:rPr>
  </w:style>
  <w:style w:type="paragraph" w:styleId="NormaleWeb">
    <w:name w:val="Normal (Web)"/>
    <w:basedOn w:val="Normale"/>
    <w:rsid w:val="00A2126D"/>
    <w:pPr>
      <w:spacing w:before="100" w:after="100"/>
    </w:pPr>
    <w:rPr>
      <w:rFonts w:ascii="Times New Roman" w:hAnsi="Times New Roman"/>
      <w:lang w:val="en-US"/>
    </w:rPr>
  </w:style>
  <w:style w:type="paragraph" w:styleId="Testofumetto">
    <w:name w:val="Balloon Text"/>
    <w:basedOn w:val="Normale"/>
    <w:rsid w:val="00A2126D"/>
    <w:rPr>
      <w:rFonts w:ascii="Tahoma" w:hAnsi="Tahoma" w:cs="Tahoma"/>
      <w:sz w:val="16"/>
      <w:szCs w:val="16"/>
    </w:rPr>
  </w:style>
  <w:style w:type="paragraph" w:styleId="Testodelblocco">
    <w:name w:val="Block Text"/>
    <w:basedOn w:val="Normale"/>
    <w:rsid w:val="00A2126D"/>
    <w:pPr>
      <w:spacing w:after="120"/>
      <w:ind w:left="1440" w:right="1440"/>
    </w:pPr>
  </w:style>
  <w:style w:type="paragraph" w:styleId="Primorientrocorpodeltesto">
    <w:name w:val="Body Text First Indent"/>
    <w:basedOn w:val="Corpotesto"/>
    <w:rsid w:val="00A2126D"/>
    <w:pPr>
      <w:spacing w:after="120"/>
      <w:ind w:firstLine="210"/>
    </w:pPr>
    <w:rPr>
      <w:sz w:val="24"/>
    </w:rPr>
  </w:style>
  <w:style w:type="paragraph" w:styleId="Primorientrocorpodeltesto2">
    <w:name w:val="Body Text First Indent 2"/>
    <w:basedOn w:val="Rientrocorpodeltesto"/>
    <w:rsid w:val="00A2126D"/>
    <w:pPr>
      <w:spacing w:after="120"/>
      <w:ind w:left="283" w:firstLine="210"/>
    </w:pPr>
    <w:rPr>
      <w:sz w:val="24"/>
    </w:rPr>
  </w:style>
  <w:style w:type="paragraph" w:styleId="Rientrocorpodeltesto2">
    <w:name w:val="Body Text Indent 2"/>
    <w:basedOn w:val="Normale"/>
    <w:rsid w:val="00A2126D"/>
    <w:pPr>
      <w:spacing w:after="120" w:line="480" w:lineRule="auto"/>
      <w:ind w:left="283"/>
    </w:pPr>
  </w:style>
  <w:style w:type="paragraph" w:styleId="Rientrocorpodeltesto3">
    <w:name w:val="Body Text Indent 3"/>
    <w:basedOn w:val="Normale"/>
    <w:rsid w:val="00A2126D"/>
    <w:pPr>
      <w:spacing w:after="120"/>
      <w:ind w:left="283"/>
    </w:pPr>
    <w:rPr>
      <w:sz w:val="16"/>
      <w:szCs w:val="16"/>
    </w:rPr>
  </w:style>
  <w:style w:type="paragraph" w:styleId="Formuladichiusura">
    <w:name w:val="Closing"/>
    <w:basedOn w:val="Normale"/>
    <w:rsid w:val="00A2126D"/>
    <w:pPr>
      <w:ind w:left="4252"/>
    </w:pPr>
  </w:style>
  <w:style w:type="paragraph" w:styleId="Testocommento">
    <w:name w:val="annotation text"/>
    <w:basedOn w:val="Normale"/>
    <w:link w:val="TestocommentoCarattere"/>
    <w:rsid w:val="00A2126D"/>
    <w:rPr>
      <w:sz w:val="20"/>
      <w:szCs w:val="20"/>
    </w:rPr>
  </w:style>
  <w:style w:type="paragraph" w:styleId="Soggettocommento">
    <w:name w:val="annotation subject"/>
    <w:basedOn w:val="Testocommento"/>
    <w:next w:val="Testocommento"/>
    <w:rsid w:val="00A2126D"/>
    <w:rPr>
      <w:b/>
      <w:bCs/>
    </w:rPr>
  </w:style>
  <w:style w:type="paragraph" w:styleId="Data">
    <w:name w:val="Date"/>
    <w:basedOn w:val="Normale"/>
    <w:next w:val="Normale"/>
    <w:rsid w:val="00A2126D"/>
  </w:style>
  <w:style w:type="paragraph" w:styleId="Mappadocumento">
    <w:name w:val="Document Map"/>
    <w:basedOn w:val="Normale"/>
    <w:rsid w:val="00A2126D"/>
    <w:pPr>
      <w:shd w:val="clear" w:color="auto" w:fill="000080"/>
    </w:pPr>
    <w:rPr>
      <w:rFonts w:ascii="Tahoma" w:hAnsi="Tahoma" w:cs="Tahoma"/>
    </w:rPr>
  </w:style>
  <w:style w:type="paragraph" w:styleId="Firmadipostaelettronica">
    <w:name w:val="E-mail Signature"/>
    <w:basedOn w:val="Normale"/>
    <w:rsid w:val="00A2126D"/>
  </w:style>
  <w:style w:type="paragraph" w:styleId="Testonotadichiusura">
    <w:name w:val="endnote text"/>
    <w:basedOn w:val="Normale"/>
    <w:semiHidden/>
    <w:rsid w:val="00A2126D"/>
    <w:rPr>
      <w:sz w:val="20"/>
      <w:szCs w:val="20"/>
    </w:rPr>
  </w:style>
  <w:style w:type="paragraph" w:styleId="Indirizzodestinatario">
    <w:name w:val="envelope address"/>
    <w:basedOn w:val="Normale"/>
    <w:semiHidden/>
    <w:rsid w:val="00A2126D"/>
    <w:pPr>
      <w:ind w:left="2880"/>
    </w:pPr>
  </w:style>
  <w:style w:type="paragraph" w:styleId="Indirizzomittente">
    <w:name w:val="envelope return"/>
    <w:basedOn w:val="Normale"/>
    <w:semiHidden/>
    <w:rsid w:val="00A2126D"/>
    <w:rPr>
      <w:sz w:val="20"/>
      <w:szCs w:val="20"/>
    </w:rPr>
  </w:style>
  <w:style w:type="paragraph" w:styleId="Testonotaapidipagina">
    <w:name w:val="footnote text"/>
    <w:basedOn w:val="Normale"/>
    <w:semiHidden/>
    <w:rsid w:val="00A2126D"/>
    <w:rPr>
      <w:sz w:val="20"/>
      <w:szCs w:val="20"/>
    </w:rPr>
  </w:style>
  <w:style w:type="paragraph" w:styleId="IndirizzoHTML">
    <w:name w:val="HTML Address"/>
    <w:basedOn w:val="Normale"/>
    <w:rsid w:val="00A2126D"/>
    <w:rPr>
      <w:i/>
      <w:iCs/>
    </w:rPr>
  </w:style>
  <w:style w:type="paragraph" w:styleId="PreformattatoHTML">
    <w:name w:val="HTML Preformatted"/>
    <w:basedOn w:val="Normale"/>
    <w:rsid w:val="00A2126D"/>
    <w:rPr>
      <w:rFonts w:ascii="Courier New" w:hAnsi="Courier New" w:cs="Courier New"/>
      <w:sz w:val="20"/>
      <w:szCs w:val="20"/>
    </w:rPr>
  </w:style>
  <w:style w:type="paragraph" w:styleId="Indice1">
    <w:name w:val="index 1"/>
    <w:basedOn w:val="Normale"/>
    <w:next w:val="Normale"/>
    <w:semiHidden/>
    <w:rsid w:val="00A2126D"/>
    <w:pPr>
      <w:ind w:left="240" w:hanging="240"/>
    </w:pPr>
  </w:style>
  <w:style w:type="paragraph" w:styleId="Indice2">
    <w:name w:val="index 2"/>
    <w:basedOn w:val="Normale"/>
    <w:next w:val="Normale"/>
    <w:semiHidden/>
    <w:rsid w:val="00A2126D"/>
    <w:pPr>
      <w:ind w:left="480" w:hanging="240"/>
    </w:pPr>
  </w:style>
  <w:style w:type="paragraph" w:styleId="Indice3">
    <w:name w:val="index 3"/>
    <w:basedOn w:val="Normale"/>
    <w:next w:val="Normale"/>
    <w:semiHidden/>
    <w:rsid w:val="00A2126D"/>
    <w:pPr>
      <w:ind w:left="720" w:hanging="240"/>
    </w:pPr>
  </w:style>
  <w:style w:type="paragraph" w:styleId="Indice4">
    <w:name w:val="index 4"/>
    <w:basedOn w:val="Normale"/>
    <w:next w:val="Normale"/>
    <w:rsid w:val="00A2126D"/>
    <w:pPr>
      <w:ind w:left="960" w:hanging="240"/>
    </w:pPr>
  </w:style>
  <w:style w:type="paragraph" w:styleId="Indice5">
    <w:name w:val="index 5"/>
    <w:basedOn w:val="Normale"/>
    <w:next w:val="Normale"/>
    <w:rsid w:val="00A2126D"/>
    <w:pPr>
      <w:ind w:left="1200" w:hanging="240"/>
    </w:pPr>
  </w:style>
  <w:style w:type="paragraph" w:styleId="Indice6">
    <w:name w:val="index 6"/>
    <w:basedOn w:val="Normale"/>
    <w:next w:val="Normale"/>
    <w:rsid w:val="00A2126D"/>
    <w:pPr>
      <w:ind w:left="1440" w:hanging="240"/>
    </w:pPr>
  </w:style>
  <w:style w:type="paragraph" w:styleId="Indice7">
    <w:name w:val="index 7"/>
    <w:basedOn w:val="Normale"/>
    <w:next w:val="Normale"/>
    <w:rsid w:val="00A2126D"/>
    <w:pPr>
      <w:ind w:left="1680" w:hanging="240"/>
    </w:pPr>
  </w:style>
  <w:style w:type="paragraph" w:styleId="Indice8">
    <w:name w:val="index 8"/>
    <w:basedOn w:val="Normale"/>
    <w:next w:val="Normale"/>
    <w:rsid w:val="00A2126D"/>
    <w:pPr>
      <w:ind w:left="1920" w:hanging="240"/>
    </w:pPr>
  </w:style>
  <w:style w:type="paragraph" w:styleId="Indice9">
    <w:name w:val="index 9"/>
    <w:basedOn w:val="Normale"/>
    <w:next w:val="Normale"/>
    <w:rsid w:val="00A2126D"/>
    <w:pPr>
      <w:ind w:left="2160" w:hanging="240"/>
    </w:pPr>
  </w:style>
  <w:style w:type="paragraph" w:styleId="Titoloindice">
    <w:name w:val="index heading"/>
    <w:basedOn w:val="Normale"/>
    <w:next w:val="Indice1"/>
    <w:semiHidden/>
    <w:rsid w:val="00A2126D"/>
    <w:rPr>
      <w:b/>
      <w:bCs/>
    </w:rPr>
  </w:style>
  <w:style w:type="paragraph" w:styleId="Elenco2">
    <w:name w:val="List 2"/>
    <w:basedOn w:val="Normale"/>
    <w:rsid w:val="00A2126D"/>
    <w:pPr>
      <w:ind w:left="566" w:hanging="283"/>
    </w:pPr>
  </w:style>
  <w:style w:type="paragraph" w:styleId="Elenco3">
    <w:name w:val="List 3"/>
    <w:basedOn w:val="Normale"/>
    <w:rsid w:val="00A2126D"/>
    <w:pPr>
      <w:ind w:left="849" w:hanging="283"/>
    </w:pPr>
  </w:style>
  <w:style w:type="paragraph" w:styleId="Elenco4">
    <w:name w:val="List 4"/>
    <w:basedOn w:val="Normale"/>
    <w:rsid w:val="00A2126D"/>
    <w:pPr>
      <w:ind w:left="1132" w:hanging="283"/>
    </w:pPr>
  </w:style>
  <w:style w:type="paragraph" w:styleId="Elenco5">
    <w:name w:val="List 5"/>
    <w:basedOn w:val="Normale"/>
    <w:rsid w:val="00A2126D"/>
    <w:pPr>
      <w:ind w:left="1415" w:hanging="283"/>
    </w:pPr>
  </w:style>
  <w:style w:type="paragraph" w:styleId="Puntoelenco">
    <w:name w:val="List Bullet"/>
    <w:basedOn w:val="Normale"/>
    <w:rsid w:val="00A2126D"/>
  </w:style>
  <w:style w:type="paragraph" w:styleId="Puntoelenco2">
    <w:name w:val="List Bullet 2"/>
    <w:basedOn w:val="Normale"/>
    <w:rsid w:val="00A2126D"/>
  </w:style>
  <w:style w:type="paragraph" w:styleId="Puntoelenco3">
    <w:name w:val="List Bullet 3"/>
    <w:basedOn w:val="Normale"/>
    <w:rsid w:val="00A2126D"/>
  </w:style>
  <w:style w:type="paragraph" w:styleId="Puntoelenco4">
    <w:name w:val="List Bullet 4"/>
    <w:basedOn w:val="Normale"/>
    <w:rsid w:val="00A2126D"/>
  </w:style>
  <w:style w:type="paragraph" w:styleId="Puntoelenco5">
    <w:name w:val="List Bullet 5"/>
    <w:basedOn w:val="Normale"/>
    <w:rsid w:val="00A2126D"/>
  </w:style>
  <w:style w:type="paragraph" w:styleId="Elencocontinua">
    <w:name w:val="List Continue"/>
    <w:basedOn w:val="Normale"/>
    <w:rsid w:val="00A2126D"/>
    <w:pPr>
      <w:spacing w:after="120"/>
      <w:ind w:left="283"/>
    </w:pPr>
  </w:style>
  <w:style w:type="paragraph" w:styleId="Elencocontinua2">
    <w:name w:val="List Continue 2"/>
    <w:basedOn w:val="Normale"/>
    <w:rsid w:val="00A2126D"/>
    <w:pPr>
      <w:spacing w:after="120"/>
      <w:ind w:left="566"/>
    </w:pPr>
  </w:style>
  <w:style w:type="paragraph" w:styleId="Elencocontinua3">
    <w:name w:val="List Continue 3"/>
    <w:basedOn w:val="Normale"/>
    <w:rsid w:val="00A2126D"/>
    <w:pPr>
      <w:spacing w:after="120"/>
      <w:ind w:left="849"/>
    </w:pPr>
  </w:style>
  <w:style w:type="paragraph" w:styleId="Elencocontinua4">
    <w:name w:val="List Continue 4"/>
    <w:basedOn w:val="Normale"/>
    <w:rsid w:val="00A2126D"/>
    <w:pPr>
      <w:spacing w:after="120"/>
      <w:ind w:left="1132"/>
    </w:pPr>
  </w:style>
  <w:style w:type="paragraph" w:styleId="Elencocontinua5">
    <w:name w:val="List Continue 5"/>
    <w:basedOn w:val="Normale"/>
    <w:rsid w:val="00A2126D"/>
    <w:pPr>
      <w:spacing w:after="120"/>
      <w:ind w:left="1415"/>
    </w:pPr>
  </w:style>
  <w:style w:type="paragraph" w:styleId="Numeroelenco">
    <w:name w:val="List Number"/>
    <w:basedOn w:val="Normale"/>
    <w:rsid w:val="00A2126D"/>
  </w:style>
  <w:style w:type="paragraph" w:styleId="Numeroelenco2">
    <w:name w:val="List Number 2"/>
    <w:basedOn w:val="Normale"/>
    <w:rsid w:val="00A2126D"/>
  </w:style>
  <w:style w:type="paragraph" w:styleId="Numeroelenco3">
    <w:name w:val="List Number 3"/>
    <w:basedOn w:val="Normale"/>
    <w:rsid w:val="00A2126D"/>
  </w:style>
  <w:style w:type="paragraph" w:styleId="Numeroelenco4">
    <w:name w:val="List Number 4"/>
    <w:basedOn w:val="Normale"/>
    <w:rsid w:val="00A2126D"/>
  </w:style>
  <w:style w:type="paragraph" w:styleId="Numeroelenco5">
    <w:name w:val="List Number 5"/>
    <w:basedOn w:val="Normale"/>
    <w:rsid w:val="00A2126D"/>
  </w:style>
  <w:style w:type="paragraph" w:styleId="Testomacro">
    <w:name w:val="macro"/>
    <w:rsid w:val="00A2126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Arial" w:hAnsi="Courier New" w:cs="Courier New"/>
      <w:sz w:val="24"/>
      <w:szCs w:val="24"/>
      <w:lang w:val="en-GB" w:eastAsia="ar-SA"/>
    </w:rPr>
  </w:style>
  <w:style w:type="paragraph" w:styleId="Intestazionemessaggio">
    <w:name w:val="Message Header"/>
    <w:basedOn w:val="Normale"/>
    <w:rsid w:val="00A2126D"/>
    <w:pPr>
      <w:pBdr>
        <w:top w:val="single" w:sz="4" w:space="1" w:color="000000"/>
        <w:left w:val="single" w:sz="4" w:space="1" w:color="000000"/>
        <w:bottom w:val="single" w:sz="4" w:space="1" w:color="000000"/>
        <w:right w:val="single" w:sz="4" w:space="1" w:color="000000"/>
      </w:pBdr>
      <w:shd w:val="clear" w:color="auto" w:fill="CCCCCC"/>
      <w:ind w:left="1134" w:hanging="1134"/>
    </w:pPr>
  </w:style>
  <w:style w:type="paragraph" w:styleId="Rientronormale">
    <w:name w:val="Normal Indent"/>
    <w:basedOn w:val="Normale"/>
    <w:rsid w:val="00A2126D"/>
    <w:pPr>
      <w:ind w:left="720"/>
    </w:pPr>
  </w:style>
  <w:style w:type="paragraph" w:styleId="Intestazionenota">
    <w:name w:val="Note Heading"/>
    <w:basedOn w:val="Normale"/>
    <w:next w:val="Normale"/>
    <w:rsid w:val="00A2126D"/>
  </w:style>
  <w:style w:type="paragraph" w:styleId="Testonormale">
    <w:name w:val="Plain Text"/>
    <w:basedOn w:val="Normale"/>
    <w:rsid w:val="00A2126D"/>
    <w:rPr>
      <w:rFonts w:ascii="Courier New" w:hAnsi="Courier New" w:cs="Courier New"/>
      <w:sz w:val="20"/>
      <w:szCs w:val="20"/>
    </w:rPr>
  </w:style>
  <w:style w:type="paragraph" w:styleId="Formuladiapertura">
    <w:name w:val="Salutation"/>
    <w:basedOn w:val="Normale"/>
    <w:next w:val="Normale"/>
    <w:rsid w:val="00A2126D"/>
  </w:style>
  <w:style w:type="paragraph" w:styleId="Firma">
    <w:name w:val="Signature"/>
    <w:basedOn w:val="Normale"/>
    <w:semiHidden/>
    <w:rsid w:val="00A2126D"/>
    <w:pPr>
      <w:ind w:left="4252"/>
    </w:pPr>
  </w:style>
  <w:style w:type="paragraph" w:styleId="Sottotitolo">
    <w:name w:val="Subtitle"/>
    <w:basedOn w:val="Normale"/>
    <w:next w:val="Corpotesto"/>
    <w:qFormat/>
    <w:rsid w:val="00A2126D"/>
    <w:pPr>
      <w:spacing w:after="60"/>
      <w:jc w:val="center"/>
    </w:pPr>
  </w:style>
  <w:style w:type="paragraph" w:styleId="Indicefonti">
    <w:name w:val="table of authorities"/>
    <w:basedOn w:val="Normale"/>
    <w:next w:val="Normale"/>
    <w:rsid w:val="00A2126D"/>
    <w:pPr>
      <w:ind w:left="240" w:hanging="240"/>
    </w:pPr>
  </w:style>
  <w:style w:type="paragraph" w:styleId="Indicedellefigure">
    <w:name w:val="table of figures"/>
    <w:basedOn w:val="Normale"/>
    <w:next w:val="Normale"/>
    <w:rsid w:val="00A2126D"/>
    <w:pPr>
      <w:ind w:left="480" w:hanging="480"/>
    </w:pPr>
  </w:style>
  <w:style w:type="paragraph" w:styleId="Titolo">
    <w:name w:val="Title"/>
    <w:basedOn w:val="Normale"/>
    <w:next w:val="Sottotitolo"/>
    <w:qFormat/>
    <w:rsid w:val="00A2126D"/>
    <w:pPr>
      <w:spacing w:before="240" w:after="60"/>
      <w:jc w:val="center"/>
    </w:pPr>
    <w:rPr>
      <w:b/>
      <w:bCs/>
      <w:kern w:val="1"/>
      <w:sz w:val="32"/>
      <w:szCs w:val="32"/>
    </w:rPr>
  </w:style>
  <w:style w:type="paragraph" w:styleId="Titoloindicefonti">
    <w:name w:val="toa heading"/>
    <w:basedOn w:val="Normale"/>
    <w:next w:val="Normale"/>
    <w:rsid w:val="00A2126D"/>
    <w:pPr>
      <w:spacing w:before="120"/>
    </w:pPr>
    <w:rPr>
      <w:b/>
      <w:bCs/>
    </w:rPr>
  </w:style>
  <w:style w:type="paragraph" w:styleId="Sommario1">
    <w:name w:val="toc 1"/>
    <w:basedOn w:val="Normale"/>
    <w:next w:val="Normale"/>
    <w:semiHidden/>
    <w:rsid w:val="00A2126D"/>
  </w:style>
  <w:style w:type="paragraph" w:styleId="Sommario2">
    <w:name w:val="toc 2"/>
    <w:basedOn w:val="Normale"/>
    <w:next w:val="Normale"/>
    <w:semiHidden/>
    <w:rsid w:val="00A2126D"/>
    <w:pPr>
      <w:ind w:left="240"/>
    </w:pPr>
  </w:style>
  <w:style w:type="paragraph" w:styleId="Sommario3">
    <w:name w:val="toc 3"/>
    <w:basedOn w:val="Normale"/>
    <w:next w:val="Normale"/>
    <w:semiHidden/>
    <w:rsid w:val="00A2126D"/>
    <w:pPr>
      <w:ind w:left="480"/>
    </w:pPr>
  </w:style>
  <w:style w:type="paragraph" w:styleId="Sommario4">
    <w:name w:val="toc 4"/>
    <w:basedOn w:val="Normale"/>
    <w:next w:val="Normale"/>
    <w:semiHidden/>
    <w:rsid w:val="00A2126D"/>
    <w:pPr>
      <w:ind w:left="720"/>
    </w:pPr>
  </w:style>
  <w:style w:type="paragraph" w:styleId="Sommario5">
    <w:name w:val="toc 5"/>
    <w:basedOn w:val="Normale"/>
    <w:next w:val="Normale"/>
    <w:semiHidden/>
    <w:rsid w:val="00A2126D"/>
    <w:pPr>
      <w:ind w:left="960"/>
    </w:pPr>
  </w:style>
  <w:style w:type="paragraph" w:styleId="Sommario6">
    <w:name w:val="toc 6"/>
    <w:basedOn w:val="Normale"/>
    <w:next w:val="Normale"/>
    <w:semiHidden/>
    <w:rsid w:val="00A2126D"/>
    <w:pPr>
      <w:ind w:left="1200"/>
    </w:pPr>
  </w:style>
  <w:style w:type="paragraph" w:styleId="Sommario7">
    <w:name w:val="toc 7"/>
    <w:basedOn w:val="Normale"/>
    <w:next w:val="Normale"/>
    <w:semiHidden/>
    <w:rsid w:val="00A2126D"/>
    <w:pPr>
      <w:ind w:left="1440"/>
    </w:pPr>
  </w:style>
  <w:style w:type="paragraph" w:styleId="Sommario8">
    <w:name w:val="toc 8"/>
    <w:basedOn w:val="Normale"/>
    <w:next w:val="Normale"/>
    <w:semiHidden/>
    <w:rsid w:val="00A2126D"/>
    <w:pPr>
      <w:ind w:left="1680"/>
    </w:pPr>
  </w:style>
  <w:style w:type="paragraph" w:styleId="Sommario9">
    <w:name w:val="toc 9"/>
    <w:basedOn w:val="Normale"/>
    <w:next w:val="Normale"/>
    <w:semiHidden/>
    <w:rsid w:val="00A2126D"/>
    <w:pPr>
      <w:ind w:left="1920"/>
    </w:pPr>
  </w:style>
  <w:style w:type="paragraph" w:customStyle="1" w:styleId="0text">
    <w:name w:val="0_text"/>
    <w:basedOn w:val="Normale"/>
    <w:rsid w:val="00A2126D"/>
    <w:pPr>
      <w:ind w:left="720"/>
      <w:jc w:val="both"/>
    </w:pPr>
    <w:rPr>
      <w:rFonts w:eastAsia="PMingLiU"/>
      <w:lang w:val="en-US"/>
    </w:rPr>
  </w:style>
  <w:style w:type="paragraph" w:customStyle="1" w:styleId="0note">
    <w:name w:val="0_note"/>
    <w:basedOn w:val="Normale"/>
    <w:rsid w:val="00A2126D"/>
    <w:pPr>
      <w:ind w:left="720"/>
    </w:pPr>
    <w:rPr>
      <w:rFonts w:ascii="Georgia" w:eastAsia="PMingLiU" w:hAnsi="Georgia"/>
      <w:i/>
      <w:iCs/>
      <w:sz w:val="20"/>
      <w:lang w:val="en-US"/>
    </w:rPr>
  </w:style>
  <w:style w:type="paragraph" w:customStyle="1" w:styleId="0steps">
    <w:name w:val="0_steps"/>
    <w:basedOn w:val="0text"/>
    <w:rsid w:val="00A2126D"/>
    <w:pPr>
      <w:ind w:left="1440" w:hanging="720"/>
    </w:pPr>
    <w:rPr>
      <w:b/>
      <w:bCs/>
    </w:rPr>
  </w:style>
  <w:style w:type="paragraph" w:customStyle="1" w:styleId="0subsec1">
    <w:name w:val="0_subsec1"/>
    <w:basedOn w:val="Titolo3"/>
    <w:rsid w:val="00A2126D"/>
    <w:pPr>
      <w:tabs>
        <w:tab w:val="clear" w:pos="0"/>
      </w:tabs>
      <w:ind w:firstLine="720"/>
      <w:jc w:val="left"/>
      <w:outlineLvl w:val="9"/>
    </w:pPr>
    <w:rPr>
      <w:rFonts w:eastAsia="PMingLiU"/>
      <w:bCs/>
      <w:sz w:val="32"/>
      <w:u w:val="none"/>
      <w:lang w:val="en-US"/>
    </w:rPr>
  </w:style>
  <w:style w:type="paragraph" w:customStyle="1" w:styleId="Framecontents">
    <w:name w:val="Frame contents"/>
    <w:basedOn w:val="Corpotesto"/>
    <w:rsid w:val="00A2126D"/>
  </w:style>
  <w:style w:type="character" w:customStyle="1" w:styleId="PidipaginaCarattere">
    <w:name w:val="Piè di pagina Carattere"/>
    <w:basedOn w:val="Carpredefinitoparagrafo"/>
    <w:link w:val="Pidipagina"/>
    <w:uiPriority w:val="99"/>
    <w:rsid w:val="009A3D09"/>
    <w:rPr>
      <w:rFonts w:ascii="Arial" w:hAnsi="Arial" w:cs="Arial"/>
      <w:sz w:val="24"/>
      <w:szCs w:val="24"/>
      <w:lang w:val="en-GB" w:eastAsia="ar-SA"/>
    </w:rPr>
  </w:style>
  <w:style w:type="paragraph" w:styleId="Paragrafoelenco">
    <w:name w:val="List Paragraph"/>
    <w:basedOn w:val="Normale"/>
    <w:uiPriority w:val="34"/>
    <w:qFormat/>
    <w:rsid w:val="002E5499"/>
    <w:pPr>
      <w:widowControl w:val="0"/>
      <w:suppressAutoHyphens w:val="0"/>
      <w:ind w:leftChars="200" w:left="480"/>
    </w:pPr>
    <w:rPr>
      <w:rFonts w:ascii="Calibri" w:hAnsi="Calibri" w:cs="Times New Roman"/>
      <w:kern w:val="2"/>
      <w:szCs w:val="22"/>
      <w:lang w:val="en-US" w:eastAsia="zh-TW"/>
    </w:rPr>
  </w:style>
  <w:style w:type="paragraph" w:customStyle="1" w:styleId="Default">
    <w:name w:val="Default"/>
    <w:rsid w:val="00226DFA"/>
    <w:pPr>
      <w:autoSpaceDE w:val="0"/>
      <w:autoSpaceDN w:val="0"/>
      <w:adjustRightInd w:val="0"/>
    </w:pPr>
    <w:rPr>
      <w:rFonts w:ascii="Arial" w:hAnsi="Arial" w:cs="Arial"/>
      <w:color w:val="000000"/>
      <w:sz w:val="24"/>
      <w:szCs w:val="24"/>
    </w:rPr>
  </w:style>
  <w:style w:type="character" w:styleId="Rimandocommento">
    <w:name w:val="annotation reference"/>
    <w:basedOn w:val="Carpredefinitoparagrafo"/>
    <w:semiHidden/>
    <w:rsid w:val="00F25741"/>
    <w:rPr>
      <w:sz w:val="16"/>
      <w:szCs w:val="16"/>
    </w:rPr>
  </w:style>
  <w:style w:type="paragraph" w:customStyle="1" w:styleId="a">
    <w:name w:val="註解主旨"/>
    <w:basedOn w:val="Testocommento"/>
    <w:next w:val="Testocommento"/>
    <w:semiHidden/>
    <w:rsid w:val="00636C70"/>
    <w:pPr>
      <w:widowControl w:val="0"/>
      <w:suppressAutoHyphens w:val="0"/>
    </w:pPr>
    <w:rPr>
      <w:rFonts w:ascii="Times New Roman" w:eastAsia="PMingLiU" w:hAnsi="Times New Roman" w:cs="Times New Roman"/>
      <w:b/>
      <w:bCs/>
      <w:kern w:val="2"/>
      <w:sz w:val="24"/>
      <w:szCs w:val="24"/>
      <w:lang w:val="en-US" w:eastAsia="zh-TW"/>
    </w:rPr>
  </w:style>
  <w:style w:type="character" w:customStyle="1" w:styleId="IntestazioneCarattere">
    <w:name w:val="Intestazione Carattere"/>
    <w:basedOn w:val="Carpredefinitoparagrafo"/>
    <w:link w:val="Intestazione"/>
    <w:rsid w:val="003F45BB"/>
    <w:rPr>
      <w:rFonts w:ascii="Arial" w:hAnsi="Arial" w:cs="Arial"/>
      <w:noProof/>
      <w:sz w:val="24"/>
      <w:szCs w:val="24"/>
      <w:lang w:val="en-GB" w:eastAsia="ar-SA"/>
    </w:rPr>
  </w:style>
  <w:style w:type="character" w:customStyle="1" w:styleId="CorpotestoCarattere">
    <w:name w:val="Corpo testo Carattere"/>
    <w:basedOn w:val="Carpredefinitoparagrafo"/>
    <w:link w:val="Corpotesto"/>
    <w:semiHidden/>
    <w:rsid w:val="003F45BB"/>
    <w:rPr>
      <w:rFonts w:ascii="Arial" w:hAnsi="Arial" w:cs="Arial"/>
      <w:noProof/>
      <w:szCs w:val="24"/>
      <w:lang w:val="en-GB" w:eastAsia="ar-SA"/>
    </w:rPr>
  </w:style>
  <w:style w:type="character" w:customStyle="1" w:styleId="Titolo2Carattere">
    <w:name w:val="Titolo 2 Carattere"/>
    <w:basedOn w:val="Carpredefinitoparagrafo"/>
    <w:link w:val="Titolo2"/>
    <w:rsid w:val="00EE1874"/>
    <w:rPr>
      <w:rFonts w:ascii="Arial" w:hAnsi="Arial" w:cs="Arial"/>
      <w:b/>
      <w:noProof/>
      <w:sz w:val="32"/>
      <w:szCs w:val="24"/>
      <w:lang w:val="en-GB" w:eastAsia="ar-SA"/>
    </w:rPr>
  </w:style>
  <w:style w:type="table" w:styleId="Grigliatabella">
    <w:name w:val="Table Grid"/>
    <w:basedOn w:val="Tabellanormale"/>
    <w:uiPriority w:val="39"/>
    <w:rsid w:val="008E5F58"/>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commentoCarattere">
    <w:name w:val="Testo commento Carattere"/>
    <w:basedOn w:val="Carpredefinitoparagrafo"/>
    <w:link w:val="Testocommento"/>
    <w:rsid w:val="00BC6B6D"/>
    <w:rPr>
      <w:rFonts w:ascii="Arial" w:hAnsi="Arial" w:cs="Arial"/>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4714">
      <w:bodyDiv w:val="1"/>
      <w:marLeft w:val="0"/>
      <w:marRight w:val="0"/>
      <w:marTop w:val="0"/>
      <w:marBottom w:val="0"/>
      <w:divBdr>
        <w:top w:val="none" w:sz="0" w:space="0" w:color="auto"/>
        <w:left w:val="none" w:sz="0" w:space="0" w:color="auto"/>
        <w:bottom w:val="none" w:sz="0" w:space="0" w:color="auto"/>
        <w:right w:val="none" w:sz="0" w:space="0" w:color="auto"/>
      </w:divBdr>
    </w:div>
    <w:div w:id="350911565">
      <w:bodyDiv w:val="1"/>
      <w:marLeft w:val="0"/>
      <w:marRight w:val="0"/>
      <w:marTop w:val="0"/>
      <w:marBottom w:val="0"/>
      <w:divBdr>
        <w:top w:val="none" w:sz="0" w:space="0" w:color="auto"/>
        <w:left w:val="none" w:sz="0" w:space="0" w:color="auto"/>
        <w:bottom w:val="none" w:sz="0" w:space="0" w:color="auto"/>
        <w:right w:val="none" w:sz="0" w:space="0" w:color="auto"/>
      </w:divBdr>
    </w:div>
    <w:div w:id="621349786">
      <w:bodyDiv w:val="1"/>
      <w:marLeft w:val="0"/>
      <w:marRight w:val="0"/>
      <w:marTop w:val="0"/>
      <w:marBottom w:val="0"/>
      <w:divBdr>
        <w:top w:val="none" w:sz="0" w:space="0" w:color="auto"/>
        <w:left w:val="none" w:sz="0" w:space="0" w:color="auto"/>
        <w:bottom w:val="none" w:sz="0" w:space="0" w:color="auto"/>
        <w:right w:val="none" w:sz="0" w:space="0" w:color="auto"/>
      </w:divBdr>
    </w:div>
    <w:div w:id="1049382450">
      <w:bodyDiv w:val="1"/>
      <w:marLeft w:val="0"/>
      <w:marRight w:val="0"/>
      <w:marTop w:val="0"/>
      <w:marBottom w:val="0"/>
      <w:divBdr>
        <w:top w:val="none" w:sz="0" w:space="0" w:color="auto"/>
        <w:left w:val="none" w:sz="0" w:space="0" w:color="auto"/>
        <w:bottom w:val="none" w:sz="0" w:space="0" w:color="auto"/>
        <w:right w:val="none" w:sz="0" w:space="0" w:color="auto"/>
      </w:divBdr>
    </w:div>
    <w:div w:id="1944067909">
      <w:bodyDiv w:val="1"/>
      <w:marLeft w:val="0"/>
      <w:marRight w:val="0"/>
      <w:marTop w:val="0"/>
      <w:marBottom w:val="0"/>
      <w:divBdr>
        <w:top w:val="none" w:sz="0" w:space="0" w:color="auto"/>
        <w:left w:val="none" w:sz="0" w:space="0" w:color="auto"/>
        <w:bottom w:val="none" w:sz="0" w:space="0" w:color="auto"/>
        <w:right w:val="none" w:sz="0" w:space="0" w:color="auto"/>
      </w:divBdr>
    </w:div>
    <w:div w:id="2142261318">
      <w:bodyDiv w:val="1"/>
      <w:marLeft w:val="0"/>
      <w:marRight w:val="0"/>
      <w:marTop w:val="0"/>
      <w:marBottom w:val="0"/>
      <w:divBdr>
        <w:top w:val="none" w:sz="0" w:space="0" w:color="auto"/>
        <w:left w:val="none" w:sz="0" w:space="0" w:color="auto"/>
        <w:bottom w:val="none" w:sz="0" w:space="0" w:color="auto"/>
        <w:right w:val="none" w:sz="0" w:space="0" w:color="auto"/>
      </w:divBdr>
      <w:divsChild>
        <w:div w:id="1677462992">
          <w:marLeft w:val="0"/>
          <w:marRight w:val="0"/>
          <w:marTop w:val="0"/>
          <w:marBottom w:val="0"/>
          <w:divBdr>
            <w:top w:val="none" w:sz="0" w:space="0" w:color="auto"/>
            <w:left w:val="none" w:sz="0" w:space="0" w:color="auto"/>
            <w:bottom w:val="none" w:sz="0" w:space="0" w:color="auto"/>
            <w:right w:val="none" w:sz="0" w:space="0" w:color="auto"/>
          </w:divBdr>
          <w:divsChild>
            <w:div w:id="1303997150">
              <w:marLeft w:val="0"/>
              <w:marRight w:val="0"/>
              <w:marTop w:val="0"/>
              <w:marBottom w:val="0"/>
              <w:divBdr>
                <w:top w:val="none" w:sz="0" w:space="0" w:color="auto"/>
                <w:left w:val="none" w:sz="0" w:space="0" w:color="auto"/>
                <w:bottom w:val="none" w:sz="0" w:space="0" w:color="auto"/>
                <w:right w:val="none" w:sz="0" w:space="0" w:color="auto"/>
              </w:divBdr>
              <w:divsChild>
                <w:div w:id="1445415803">
                  <w:marLeft w:val="0"/>
                  <w:marRight w:val="0"/>
                  <w:marTop w:val="0"/>
                  <w:marBottom w:val="0"/>
                  <w:divBdr>
                    <w:top w:val="none" w:sz="0" w:space="0" w:color="auto"/>
                    <w:left w:val="none" w:sz="0" w:space="0" w:color="auto"/>
                    <w:bottom w:val="none" w:sz="0" w:space="0" w:color="auto"/>
                    <w:right w:val="none" w:sz="0" w:space="0" w:color="auto"/>
                  </w:divBdr>
                  <w:divsChild>
                    <w:div w:id="1420517875">
                      <w:marLeft w:val="0"/>
                      <w:marRight w:val="0"/>
                      <w:marTop w:val="0"/>
                      <w:marBottom w:val="0"/>
                      <w:divBdr>
                        <w:top w:val="none" w:sz="0" w:space="0" w:color="auto"/>
                        <w:left w:val="none" w:sz="0" w:space="0" w:color="auto"/>
                        <w:bottom w:val="none" w:sz="0" w:space="0" w:color="auto"/>
                        <w:right w:val="none" w:sz="0" w:space="0" w:color="auto"/>
                      </w:divBdr>
                      <w:divsChild>
                        <w:div w:id="2045211068">
                          <w:marLeft w:val="0"/>
                          <w:marRight w:val="0"/>
                          <w:marTop w:val="0"/>
                          <w:marBottom w:val="0"/>
                          <w:divBdr>
                            <w:top w:val="none" w:sz="0" w:space="0" w:color="auto"/>
                            <w:left w:val="none" w:sz="0" w:space="0" w:color="auto"/>
                            <w:bottom w:val="none" w:sz="0" w:space="0" w:color="auto"/>
                            <w:right w:val="none" w:sz="0" w:space="0" w:color="auto"/>
                          </w:divBdr>
                          <w:divsChild>
                            <w:div w:id="1799369468">
                              <w:marLeft w:val="0"/>
                              <w:marRight w:val="0"/>
                              <w:marTop w:val="0"/>
                              <w:marBottom w:val="0"/>
                              <w:divBdr>
                                <w:top w:val="none" w:sz="0" w:space="0" w:color="auto"/>
                                <w:left w:val="none" w:sz="0" w:space="0" w:color="auto"/>
                                <w:bottom w:val="none" w:sz="0" w:space="0" w:color="auto"/>
                                <w:right w:val="none" w:sz="0" w:space="0" w:color="auto"/>
                              </w:divBdr>
                              <w:divsChild>
                                <w:div w:id="1285694142">
                                  <w:marLeft w:val="0"/>
                                  <w:marRight w:val="0"/>
                                  <w:marTop w:val="0"/>
                                  <w:marBottom w:val="0"/>
                                  <w:divBdr>
                                    <w:top w:val="none" w:sz="0" w:space="0" w:color="auto"/>
                                    <w:left w:val="none" w:sz="0" w:space="0" w:color="auto"/>
                                    <w:bottom w:val="none" w:sz="0" w:space="0" w:color="auto"/>
                                    <w:right w:val="none" w:sz="0" w:space="0" w:color="auto"/>
                                  </w:divBdr>
                                  <w:divsChild>
                                    <w:div w:id="1521509662">
                                      <w:marLeft w:val="0"/>
                                      <w:marRight w:val="0"/>
                                      <w:marTop w:val="0"/>
                                      <w:marBottom w:val="0"/>
                                      <w:divBdr>
                                        <w:top w:val="none" w:sz="0" w:space="0" w:color="auto"/>
                                        <w:left w:val="none" w:sz="0" w:space="0" w:color="auto"/>
                                        <w:bottom w:val="none" w:sz="0" w:space="0" w:color="auto"/>
                                        <w:right w:val="none" w:sz="0" w:space="0" w:color="auto"/>
                                      </w:divBdr>
                                      <w:divsChild>
                                        <w:div w:id="1127891561">
                                          <w:marLeft w:val="0"/>
                                          <w:marRight w:val="0"/>
                                          <w:marTop w:val="0"/>
                                          <w:marBottom w:val="0"/>
                                          <w:divBdr>
                                            <w:top w:val="none" w:sz="0" w:space="0" w:color="auto"/>
                                            <w:left w:val="none" w:sz="0" w:space="0" w:color="auto"/>
                                            <w:bottom w:val="none" w:sz="0" w:space="0" w:color="auto"/>
                                            <w:right w:val="none" w:sz="0" w:space="0" w:color="auto"/>
                                          </w:divBdr>
                                          <w:divsChild>
                                            <w:div w:id="661155966">
                                              <w:marLeft w:val="0"/>
                                              <w:marRight w:val="0"/>
                                              <w:marTop w:val="0"/>
                                              <w:marBottom w:val="0"/>
                                              <w:divBdr>
                                                <w:top w:val="none" w:sz="0" w:space="0" w:color="auto"/>
                                                <w:left w:val="none" w:sz="0" w:space="0" w:color="auto"/>
                                                <w:bottom w:val="none" w:sz="0" w:space="0" w:color="auto"/>
                                                <w:right w:val="none" w:sz="0" w:space="0" w:color="auto"/>
                                              </w:divBdr>
                                              <w:divsChild>
                                                <w:div w:id="1077365756">
                                                  <w:marLeft w:val="0"/>
                                                  <w:marRight w:val="0"/>
                                                  <w:marTop w:val="0"/>
                                                  <w:marBottom w:val="0"/>
                                                  <w:divBdr>
                                                    <w:top w:val="none" w:sz="0" w:space="0" w:color="auto"/>
                                                    <w:left w:val="none" w:sz="0" w:space="0" w:color="auto"/>
                                                    <w:bottom w:val="none" w:sz="0" w:space="0" w:color="auto"/>
                                                    <w:right w:val="none" w:sz="0" w:space="0" w:color="auto"/>
                                                  </w:divBdr>
                                                  <w:divsChild>
                                                    <w:div w:id="262736048">
                                                      <w:marLeft w:val="0"/>
                                                      <w:marRight w:val="0"/>
                                                      <w:marTop w:val="0"/>
                                                      <w:marBottom w:val="0"/>
                                                      <w:divBdr>
                                                        <w:top w:val="none" w:sz="0" w:space="0" w:color="auto"/>
                                                        <w:left w:val="none" w:sz="0" w:space="0" w:color="auto"/>
                                                        <w:bottom w:val="none" w:sz="0" w:space="0" w:color="auto"/>
                                                        <w:right w:val="none" w:sz="0" w:space="0" w:color="auto"/>
                                                      </w:divBdr>
                                                      <w:divsChild>
                                                        <w:div w:id="588852801">
                                                          <w:marLeft w:val="0"/>
                                                          <w:marRight w:val="0"/>
                                                          <w:marTop w:val="0"/>
                                                          <w:marBottom w:val="0"/>
                                                          <w:divBdr>
                                                            <w:top w:val="none" w:sz="0" w:space="0" w:color="auto"/>
                                                            <w:left w:val="none" w:sz="0" w:space="0" w:color="auto"/>
                                                            <w:bottom w:val="none" w:sz="0" w:space="0" w:color="auto"/>
                                                            <w:right w:val="none" w:sz="0" w:space="0" w:color="auto"/>
                                                          </w:divBdr>
                                                          <w:divsChild>
                                                            <w:div w:id="202142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footer" Target="footer4.xml"/><Relationship Id="rId42" Type="http://schemas.openxmlformats.org/officeDocument/2006/relationships/hyperlink" Target="http://www.lindy.com" TargetMode="External"/><Relationship Id="rId47" Type="http://schemas.openxmlformats.org/officeDocument/2006/relationships/footer" Target="footer8.xml"/><Relationship Id="rId63" Type="http://schemas.openxmlformats.org/officeDocument/2006/relationships/header" Target="header16.xml"/><Relationship Id="rId68" Type="http://schemas.openxmlformats.org/officeDocument/2006/relationships/header" Target="header17.xml"/><Relationship Id="rId84" Type="http://schemas.openxmlformats.org/officeDocument/2006/relationships/image" Target="media/image33.png"/><Relationship Id="rId16" Type="http://schemas.openxmlformats.org/officeDocument/2006/relationships/header" Target="header2.xml"/><Relationship Id="rId11"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footer" Target="footer5.xml"/><Relationship Id="rId53" Type="http://schemas.openxmlformats.org/officeDocument/2006/relationships/header" Target="header11.xml"/><Relationship Id="rId58" Type="http://schemas.openxmlformats.org/officeDocument/2006/relationships/footer" Target="footer13.xml"/><Relationship Id="rId74" Type="http://schemas.openxmlformats.org/officeDocument/2006/relationships/footer" Target="footer18.xml"/><Relationship Id="rId79" Type="http://schemas.openxmlformats.org/officeDocument/2006/relationships/image" Target="media/image28.png"/><Relationship Id="rId5" Type="http://schemas.openxmlformats.org/officeDocument/2006/relationships/numbering" Target="numbering.xml"/><Relationship Id="rId19"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5.xml"/><Relationship Id="rId43" Type="http://schemas.openxmlformats.org/officeDocument/2006/relationships/image" Target="media/image19.png"/><Relationship Id="rId48" Type="http://schemas.openxmlformats.org/officeDocument/2006/relationships/footer" Target="footer9.xml"/><Relationship Id="rId56" Type="http://schemas.openxmlformats.org/officeDocument/2006/relationships/footer" Target="footer12.xml"/><Relationship Id="rId64" Type="http://schemas.openxmlformats.org/officeDocument/2006/relationships/footer" Target="footer16.xml"/><Relationship Id="rId69" Type="http://schemas.openxmlformats.org/officeDocument/2006/relationships/footer" Target="footer17.xml"/><Relationship Id="rId77" Type="http://schemas.openxmlformats.org/officeDocument/2006/relationships/image" Target="media/image26.png"/><Relationship Id="rId8" Type="http://schemas.openxmlformats.org/officeDocument/2006/relationships/webSettings" Target="webSettings.xml"/><Relationship Id="rId51" Type="http://schemas.openxmlformats.org/officeDocument/2006/relationships/image" Target="media/image21.jpeg"/><Relationship Id="rId72" Type="http://schemas.openxmlformats.org/officeDocument/2006/relationships/image" Target="media/image25.png"/><Relationship Id="rId80" Type="http://schemas.openxmlformats.org/officeDocument/2006/relationships/image" Target="media/image29.png"/><Relationship Id="rId85"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oter" Target="footer6.xml"/><Relationship Id="rId46" Type="http://schemas.openxmlformats.org/officeDocument/2006/relationships/header" Target="header9.xml"/><Relationship Id="rId59" Type="http://schemas.openxmlformats.org/officeDocument/2006/relationships/header" Target="header14.xml"/><Relationship Id="rId67" Type="http://schemas.openxmlformats.org/officeDocument/2006/relationships/image" Target="media/image23.png"/><Relationship Id="rId20" Type="http://schemas.openxmlformats.org/officeDocument/2006/relationships/header" Target="header4.xml"/><Relationship Id="rId41" Type="http://schemas.openxmlformats.org/officeDocument/2006/relationships/image" Target="media/image18.jpeg"/><Relationship Id="rId54" Type="http://schemas.openxmlformats.org/officeDocument/2006/relationships/header" Target="header12.xml"/><Relationship Id="rId62" Type="http://schemas.openxmlformats.org/officeDocument/2006/relationships/footer" Target="footer15.xml"/><Relationship Id="rId70" Type="http://schemas.openxmlformats.org/officeDocument/2006/relationships/image" Target="media/image24.jpeg"/><Relationship Id="rId75" Type="http://schemas.openxmlformats.org/officeDocument/2006/relationships/header" Target="header20.xml"/><Relationship Id="rId83"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eader" Target="header6.xml"/><Relationship Id="rId49" Type="http://schemas.openxmlformats.org/officeDocument/2006/relationships/header" Target="header10.xml"/><Relationship Id="rId57" Type="http://schemas.openxmlformats.org/officeDocument/2006/relationships/header" Target="header13.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0.png"/><Relationship Id="rId52" Type="http://schemas.openxmlformats.org/officeDocument/2006/relationships/hyperlink" Target="http://www.lindy.com" TargetMode="External"/><Relationship Id="rId60" Type="http://schemas.openxmlformats.org/officeDocument/2006/relationships/header" Target="header15.xml"/><Relationship Id="rId65" Type="http://schemas.openxmlformats.org/officeDocument/2006/relationships/image" Target="media/image22.jpeg"/><Relationship Id="rId73" Type="http://schemas.openxmlformats.org/officeDocument/2006/relationships/header" Target="header19.xml"/><Relationship Id="rId78" Type="http://schemas.openxmlformats.org/officeDocument/2006/relationships/image" Target="media/image27.gif"/><Relationship Id="rId81" Type="http://schemas.openxmlformats.org/officeDocument/2006/relationships/image" Target="media/image30.png"/><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eader" Target="header7.xml"/><Relationship Id="rId34" Type="http://schemas.openxmlformats.org/officeDocument/2006/relationships/image" Target="media/image17.png"/><Relationship Id="rId50" Type="http://schemas.openxmlformats.org/officeDocument/2006/relationships/footer" Target="footer10.xml"/><Relationship Id="rId55" Type="http://schemas.openxmlformats.org/officeDocument/2006/relationships/footer" Target="footer11.xml"/><Relationship Id="rId76" Type="http://schemas.openxmlformats.org/officeDocument/2006/relationships/footer" Target="footer19.xml"/><Relationship Id="rId7" Type="http://schemas.openxmlformats.org/officeDocument/2006/relationships/settings" Target="settings.xml"/><Relationship Id="rId71" Type="http://schemas.openxmlformats.org/officeDocument/2006/relationships/header" Target="header18.xml"/><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footer" Target="footer7.xml"/><Relationship Id="rId45" Type="http://schemas.openxmlformats.org/officeDocument/2006/relationships/header" Target="header8.xml"/><Relationship Id="rId66" Type="http://schemas.openxmlformats.org/officeDocument/2006/relationships/hyperlink" Target="http://www.lindy.com" TargetMode="External"/><Relationship Id="rId87" Type="http://schemas.openxmlformats.org/officeDocument/2006/relationships/theme" Target="theme/theme1.xml"/><Relationship Id="rId61" Type="http://schemas.openxmlformats.org/officeDocument/2006/relationships/footer" Target="footer14.xml"/><Relationship Id="rId82"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no\AppData\Local\Microsoft\Windows\INetCache\Content.Outlook\FV37ZLOF\LINDY%20User%20Manual%20-%20Products%20with%20External%20Power%20Supplies_i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9050B527272D47A61B27F27868996A" ma:contentTypeVersion="10" ma:contentTypeDescription="Create a new document." ma:contentTypeScope="" ma:versionID="778b412e5d87ef21e1ebb702e5ea9d5e">
  <xsd:schema xmlns:xsd="http://www.w3.org/2001/XMLSchema" xmlns:xs="http://www.w3.org/2001/XMLSchema" xmlns:p="http://schemas.microsoft.com/office/2006/metadata/properties" xmlns:ns3="4cd4c43d-d0ef-4232-9e2b-d626e042e4b3" targetNamespace="http://schemas.microsoft.com/office/2006/metadata/properties" ma:root="true" ma:fieldsID="ab40346cd078c3dc6acdc122cadf5bd4" ns3:_="">
    <xsd:import namespace="4cd4c43d-d0ef-4232-9e2b-d626e042e4b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4c43d-d0ef-4232-9e2b-d626e042e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81063-0EDC-4009-A8A6-8BA765289BFD}">
  <ds:schemaRefs>
    <ds:schemaRef ds:uri="http://schemas.microsoft.com/sharepoint/v3/contenttype/forms"/>
  </ds:schemaRefs>
</ds:datastoreItem>
</file>

<file path=customXml/itemProps2.xml><?xml version="1.0" encoding="utf-8"?>
<ds:datastoreItem xmlns:ds="http://schemas.openxmlformats.org/officeDocument/2006/customXml" ds:itemID="{1E770B4D-C6E0-4986-883F-4DD48E41EA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C49DA9-8421-4E9A-86FD-E37251337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4c43d-d0ef-4232-9e2b-d626e042e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652DA4-FE88-4352-AF09-95F0100C3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LINDY User Manual - Products with External Power Supplies_i1.7.dotx</Template>
  <TotalTime>94</TotalTime>
  <Pages>44</Pages>
  <Words>11976</Words>
  <Characters>68266</Characters>
  <Application>Microsoft Office Word</Application>
  <DocSecurity>0</DocSecurity>
  <Lines>568</Lines>
  <Paragraphs>160</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LINDY User Manual</vt:lpstr>
      <vt:lpstr>LINDY User Manual</vt:lpstr>
      <vt:lpstr>LINDY User Manual</vt:lpstr>
    </vt:vector>
  </TitlesOfParts>
  <Company>LINDY Electronics</Company>
  <LinksUpToDate>false</LinksUpToDate>
  <CharactersWithSpaces>80082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LINDY User Manual</dc:title>
  <dc:creator>Juan Carlos Cano</dc:creator>
  <cp:lastModifiedBy>Fabio Fiorito</cp:lastModifiedBy>
  <cp:revision>44</cp:revision>
  <cp:lastPrinted>2018-09-07T13:09:00Z</cp:lastPrinted>
  <dcterms:created xsi:type="dcterms:W3CDTF">2022-07-15T13:05:00Z</dcterms:created>
  <dcterms:modified xsi:type="dcterms:W3CDTF">2025-05-20T09:27:00Z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0x010100549050B527272D47A61B27F27868996A</vt:lpwstr>
  </property>
</Properties>
</file>